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C3" w:rsidRPr="00FD2BC3" w:rsidRDefault="00FD2BC3" w:rsidP="00FD2B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C3">
        <w:rPr>
          <w:rFonts w:ascii="Times New Roman" w:hAnsi="Times New Roman" w:cs="Times New Roman"/>
          <w:b/>
          <w:sz w:val="28"/>
          <w:szCs w:val="28"/>
        </w:rPr>
        <w:t>Детское воровство</w:t>
      </w:r>
    </w:p>
    <w:p w:rsidR="00FD2BC3" w:rsidRPr="00FD2BC3" w:rsidRDefault="00FD2BC3" w:rsidP="00FD2B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C3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Как вести себя, если вы подозреваете ребенка в воровстве?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Если ребенок «не пойман за руку», невзирая ни на какие подозрения не спешите его обвинять. Помните о презумпции невиновности.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Будьте предельно осторожны, проявляйте чуткость, ведь перед вами не вор-рецидивист, а ребенок. От вас зависит, каким он вырастет. Поспешив, дав волю своему негодованию, вы можете испортить ребенку жизнь, лишить его уверенности в праве на хорошее отношение окружающих, а тем самым и уверенности в себе.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Некоторые родители в сердцах бьют детей по рукам, приговаривая, что в древности ворам отрубали руку, грозятся в следующий раз сдать их в милицию. Это ожесточает детей, создает ощущение собственной порочности.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Разделите с ребенком ответственность, помогите ему исправить положение, а о таких радикальных мерах пусть он узнает из книг и радуется, что его-то родители в беде не бросят.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Дайте ребенку понять, как вас огорчает то, что происходит, но старайтесь не называть происшествие «воровством», «кражей», «преступлением». Спокойная беседа, обсуждение ваших чувств, совместный поиск решения любой проблемы лучше выяснения отношений.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Постарайтесь понять причины такого поступка. Возможно, за фактом кражи кроется какая-то серьезная проблема. Например, ребенок взял дома деньги, потому что с него требуют «долг», а ему стыдно в этом признаться, или он потерял чью-то вещь,  и эту потерю требуется возместить.....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Попробуйте вместе с ребенком найти выход из сложившейся ситуации. Помните — это должно быть совместное решение, а не ваш приказ.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Украденную вещь необходимо вернуть владельцу, но необязательно заставлять ребенка делать это самостоятельно, можно пойти вместе с ним. Он должен почувствовать, что каждый человек имеет право на поддержку.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Если вы уверены, что вещь взял ребенок, но ему трудно в этом сознаться, подскажите ему, что ее можно незаметно положить на место. Например, для маленьких детей подойдет следующий ход: «У нас дома, видимо, завелся домовой. Это он утащил то-то. Давай поставим ему угощение, он подобреет и вернет нам пропажу».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 xml:space="preserve">Вообще, оставляйте ребенку пути к отступлению. Психолог </w:t>
      </w:r>
      <w:proofErr w:type="spellStart"/>
      <w:r w:rsidRPr="00FD2BC3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D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BC3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FD2BC3">
        <w:rPr>
          <w:rFonts w:ascii="Times New Roman" w:hAnsi="Times New Roman" w:cs="Times New Roman"/>
          <w:sz w:val="28"/>
          <w:szCs w:val="28"/>
        </w:rPr>
        <w:t xml:space="preserve"> советует: обнаружив у ребенка чужую игрушку, которую он стащил у приятеля, но утверждает, что она была ему подарена, нужно сказать ему следующее: «Я могу представить, как сильно тебе захотелось куклу, если ты действительно поверил, что тебе ее подарили».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lastRenderedPageBreak/>
        <w:t>Причиной воровства может быть не только попытка самоутвердиться или слабая воля, но и пример друзей, так называемое воровство «за компанию».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В младшем возрасте ребенку часто достаточно объяснить, что он поступает нехорошо, и оградить от общения с подбивающими его на плохие поступки детьми.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В подростковом возрасте все гораздо серьезнее. Ребенок сам выбирает себе друзей, и ваши уверения, что они ему не подходят, могут произвести прямо противоположенное действие. Подросток отдалится от вас и начнет скрывать, с кем и как он проводит время.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Кроме того, совершение краж в определенных компаниях повышает авторитет в глазах товарищей.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Необходимо знать всех друзей своего ребенка, особенно если вы опасаетесь негативного влияния с их стороны. Приглашайте их домой, по возможности познакомьтесь с их родителями.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Самое главное — ненавязчиво создайте приемлемый круг общения для ребенка. Об этом надо позаботиться, пока он еще маленький. Это могут быть дети ваших друзей, его одноклассники, какой-то клуб, кружок, секция — словом, любое общество, объединяющее людей со схожими интересами и доброжелательно относящихся друг к другу.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C3" w:rsidRPr="00FD2BC3" w:rsidRDefault="00FD2BC3" w:rsidP="00FD2B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C3">
        <w:rPr>
          <w:rFonts w:ascii="Times New Roman" w:hAnsi="Times New Roman" w:cs="Times New Roman"/>
          <w:b/>
          <w:sz w:val="28"/>
          <w:szCs w:val="28"/>
        </w:rPr>
        <w:t>Несколько слов о профилактике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 xml:space="preserve">Доверительная беседа — лучшая профилактика возможных сложностей. Обсудите проблемы ребенка, расскажите о </w:t>
      </w:r>
      <w:proofErr w:type="gramStart"/>
      <w:r w:rsidRPr="00FD2BC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D2BC3">
        <w:rPr>
          <w:rFonts w:ascii="Times New Roman" w:hAnsi="Times New Roman" w:cs="Times New Roman"/>
          <w:sz w:val="28"/>
          <w:szCs w:val="28"/>
        </w:rPr>
        <w:t>. Особенно хорошо будет, если вы поделитесь собственными переживаниями, расскажете, какие чувства вы испытывали в подобной ситуации: Ребенок почувствует ваше искреннее желание понять его, дружеское живое участие.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Его активность хорошо бы направить «в мирное русло»: выясните, что на самом деле интересует вашего ребенка (занятия спортом, искусством, собирание какой-нибудь коллекции, какие-то книги, фотографирование и т.д.). Чем раньше вы это сделаете, тем лучше. Человек, жизнь которого наполнена интересными для него занятиями, чувствует себя более счастливым и нужным. Ему нет нужды привлекать к себе внимание, у него обязательно появится хоть один друг.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Ребенка надо научить сопереживать, задумываться о чувствах окружающих. Надо познакомить его с правилом: «Поступай так, как хочешь, чтобы поступали с тобой», и объяснить смысл этого правила на примерах из собственной жизни.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lastRenderedPageBreak/>
        <w:t>Ребенку необходимо нести ответственность за кого-то или что-то в семье — за младшего брата, за наличие в доме свежего хлеба, за поливку цветов и непременно, начиная с 7-8 лет, за собственный портфель, стол, комнату и т.д. Постепенно передавайте ему дела, делитесь с. ним ответственностью.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Наибольшую тревогу вызывают случаи воровства, выходящие за рамки дома или неоднократно повторяющиеся. А из всех возрастных категорий наиболее опасен подростковый возраст.</w:t>
      </w:r>
    </w:p>
    <w:p w:rsidR="00FD2BC3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BC3">
        <w:rPr>
          <w:rFonts w:ascii="Times New Roman" w:hAnsi="Times New Roman" w:cs="Times New Roman"/>
          <w:sz w:val="28"/>
          <w:szCs w:val="28"/>
        </w:rPr>
        <w:t>Когда ребенок часто ворует, это перерастает в дурную привычку. Если он ворует за пределами семьи — это уже потакание своим порочным желаниям. Если ворует ребенок старшего возраста — это черта характера.</w:t>
      </w:r>
    </w:p>
    <w:p w:rsidR="00BA3AC9" w:rsidRPr="00FD2BC3" w:rsidRDefault="00FD2BC3" w:rsidP="00FD2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2BC3">
        <w:rPr>
          <w:rFonts w:ascii="Times New Roman" w:hAnsi="Times New Roman" w:cs="Times New Roman"/>
          <w:sz w:val="28"/>
          <w:szCs w:val="28"/>
        </w:rPr>
        <w:t xml:space="preserve">Детские проблемы на фоне наших взрослых часто выглядят смешными, надуманными, не стоящими внимания, но ребенок так не думает. Для него очень многие ситуации могут казаться безвыходными. Помните об этом и </w:t>
      </w:r>
      <w:proofErr w:type="gramStart"/>
      <w:r w:rsidRPr="00FD2BC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D2BC3">
        <w:rPr>
          <w:rFonts w:ascii="Times New Roman" w:hAnsi="Times New Roman" w:cs="Times New Roman"/>
          <w:sz w:val="28"/>
          <w:szCs w:val="28"/>
        </w:rPr>
        <w:t xml:space="preserve"> вспоминайте свое детство и свои детские проблемы, подумайте, как на его месте поступили бы вы. Ребенок должен знать, может ли он рассчитывать на ваше внимание и понимание, сочувствие и помощь.</w:t>
      </w:r>
    </w:p>
    <w:sectPr w:rsidR="00BA3AC9" w:rsidRPr="00FD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C3"/>
    <w:rsid w:val="00BA3AC9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4777</Characters>
  <Application>Microsoft Office Word</Application>
  <DocSecurity>0</DocSecurity>
  <Lines>39</Lines>
  <Paragraphs>11</Paragraphs>
  <ScaleCrop>false</ScaleCrop>
  <Company>Microsoft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2018-05-29T07:27:00Z</dcterms:created>
  <dcterms:modified xsi:type="dcterms:W3CDTF">2018-05-29T07:29:00Z</dcterms:modified>
</cp:coreProperties>
</file>