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DE" w:rsidRPr="00125CD0" w:rsidRDefault="006538DE" w:rsidP="006538D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Занятак па сацыяльна-бытавой арыенціроўцы </w:t>
      </w:r>
      <w:r w:rsidRPr="00125CD0">
        <w:rPr>
          <w:b/>
          <w:sz w:val="28"/>
          <w:szCs w:val="28"/>
          <w:lang w:val="be-BY"/>
        </w:rPr>
        <w:t xml:space="preserve">ў </w:t>
      </w:r>
      <w:r>
        <w:rPr>
          <w:b/>
          <w:sz w:val="28"/>
          <w:szCs w:val="28"/>
          <w:lang w:val="be-BY"/>
        </w:rPr>
        <w:t>5</w:t>
      </w:r>
      <w:r w:rsidRPr="00125CD0">
        <w:rPr>
          <w:b/>
          <w:sz w:val="28"/>
          <w:szCs w:val="28"/>
          <w:lang w:val="be-BY"/>
        </w:rPr>
        <w:t xml:space="preserve"> класе</w:t>
      </w:r>
    </w:p>
    <w:p w:rsidR="006538DE" w:rsidRDefault="006538DE" w:rsidP="006538DE">
      <w:pPr>
        <w:jc w:val="center"/>
        <w:rPr>
          <w:sz w:val="28"/>
          <w:szCs w:val="28"/>
          <w:lang w:val="be-BY"/>
        </w:rPr>
      </w:pPr>
      <w:r w:rsidRPr="00125CD0">
        <w:rPr>
          <w:b/>
          <w:sz w:val="28"/>
          <w:szCs w:val="28"/>
          <w:lang w:val="be-BY"/>
        </w:rPr>
        <w:t>па праграме дапаможнай школы</w:t>
      </w:r>
    </w:p>
    <w:p w:rsidR="006538DE" w:rsidRDefault="006538DE" w:rsidP="006538DE">
      <w:pPr>
        <w:rPr>
          <w:sz w:val="28"/>
          <w:szCs w:val="28"/>
          <w:lang w:val="be-BY"/>
        </w:rPr>
      </w:pPr>
    </w:p>
    <w:p w:rsidR="006538DE" w:rsidRPr="00F86A56" w:rsidRDefault="006538DE" w:rsidP="006538DE">
      <w:pPr>
        <w:rPr>
          <w:sz w:val="28"/>
          <w:szCs w:val="28"/>
          <w:u w:val="single"/>
          <w:lang w:val="be-BY"/>
        </w:rPr>
      </w:pPr>
      <w:r w:rsidRPr="00E334E4">
        <w:rPr>
          <w:b/>
          <w:sz w:val="28"/>
          <w:szCs w:val="28"/>
          <w:lang w:val="be-BY"/>
        </w:rPr>
        <w:t>Тэма: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u w:val="single"/>
          <w:lang w:val="be-BY"/>
        </w:rPr>
        <w:t>Прадуктовыя магазіны</w:t>
      </w:r>
      <w:r w:rsidRPr="00F86A56">
        <w:rPr>
          <w:sz w:val="28"/>
          <w:szCs w:val="28"/>
          <w:u w:val="single"/>
          <w:lang w:val="be-BY"/>
        </w:rPr>
        <w:t>.</w:t>
      </w:r>
    </w:p>
    <w:p w:rsidR="006538DE" w:rsidRPr="00125CD0" w:rsidRDefault="006538DE" w:rsidP="006538DE">
      <w:pPr>
        <w:rPr>
          <w:sz w:val="16"/>
          <w:szCs w:val="16"/>
          <w:lang w:val="be-BY"/>
        </w:rPr>
      </w:pPr>
    </w:p>
    <w:p w:rsidR="00240369" w:rsidRPr="00240369" w:rsidRDefault="006538DE" w:rsidP="006538DE">
      <w:pPr>
        <w:rPr>
          <w:sz w:val="28"/>
          <w:szCs w:val="28"/>
          <w:u w:val="single"/>
          <w:lang w:val="be-BY"/>
        </w:rPr>
      </w:pPr>
      <w:r w:rsidRPr="00E334E4">
        <w:rPr>
          <w:b/>
          <w:sz w:val="28"/>
          <w:szCs w:val="28"/>
          <w:lang w:val="be-BY"/>
        </w:rPr>
        <w:t>Мэта:</w:t>
      </w:r>
      <w:r>
        <w:rPr>
          <w:sz w:val="28"/>
          <w:szCs w:val="28"/>
          <w:lang w:val="be-BY"/>
        </w:rPr>
        <w:t xml:space="preserve"> </w:t>
      </w:r>
      <w:r w:rsidRPr="00F86A56">
        <w:rPr>
          <w:sz w:val="28"/>
          <w:szCs w:val="28"/>
          <w:u w:val="single"/>
          <w:lang w:val="be-BY"/>
        </w:rPr>
        <w:t xml:space="preserve">Фарміраваць уменні </w:t>
      </w:r>
      <w:r>
        <w:rPr>
          <w:sz w:val="28"/>
          <w:szCs w:val="28"/>
          <w:u w:val="single"/>
          <w:lang w:val="be-BY"/>
        </w:rPr>
        <w:t>карыстацца паслугамі ўстаноў гандлю.</w:t>
      </w:r>
    </w:p>
    <w:p w:rsidR="006538DE" w:rsidRDefault="006538DE" w:rsidP="006538DE">
      <w:pPr>
        <w:rPr>
          <w:sz w:val="28"/>
          <w:szCs w:val="28"/>
          <w:lang w:val="be-BY"/>
        </w:rPr>
      </w:pPr>
      <w:r w:rsidRPr="00E334E4">
        <w:rPr>
          <w:b/>
          <w:sz w:val="28"/>
          <w:szCs w:val="28"/>
          <w:lang w:val="be-BY"/>
        </w:rPr>
        <w:t>Задачы</w:t>
      </w:r>
      <w:r w:rsidRPr="00F86A56">
        <w:rPr>
          <w:b/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1. Удакладніць і паглыбіць веды вучняў аб відах магазінаў </w:t>
      </w:r>
    </w:p>
    <w:p w:rsidR="006538DE" w:rsidRDefault="006538DE" w:rsidP="006538D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(прадуктовых і прамтаварных, спецыялізаваных і універсальных).</w:t>
      </w:r>
    </w:p>
    <w:p w:rsidR="006538DE" w:rsidRDefault="006538DE" w:rsidP="006538D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     2. Азнаёміць з атрыбутамі магазіна: вывескай-назвай, вітрынай, </w:t>
      </w:r>
    </w:p>
    <w:p w:rsidR="006538DE" w:rsidRDefault="006538DE" w:rsidP="006538DE">
      <w:pPr>
        <w:ind w:left="708"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умоўнымі абазначэннямі і рэжымам работы магазіна.</w:t>
      </w:r>
    </w:p>
    <w:p w:rsidR="006538DE" w:rsidRDefault="006538DE" w:rsidP="006538D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     3. Вызначыць прафесіі людзей, якія працуюць у магазіне, іх </w:t>
      </w:r>
    </w:p>
    <w:p w:rsidR="006538DE" w:rsidRDefault="006538DE" w:rsidP="006538DE">
      <w:pPr>
        <w:ind w:left="708"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прафесійныя абавязкі.</w:t>
      </w:r>
    </w:p>
    <w:p w:rsidR="006538DE" w:rsidRDefault="006538DE" w:rsidP="006538D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     4. Пашыраць слоўнікавы запас вучняў па дадзенай тэме.</w:t>
      </w:r>
    </w:p>
    <w:p w:rsidR="006538DE" w:rsidRDefault="006538DE" w:rsidP="006538D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     5. Развіваць камунікатыўныя здольнасці, аналітыка-сінтэтычныя </w:t>
      </w:r>
    </w:p>
    <w:p w:rsidR="006538DE" w:rsidRDefault="006538DE" w:rsidP="006538DE">
      <w:pPr>
        <w:ind w:left="708"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здольнасці, фарміраваць вылічальныя навыкі.</w:t>
      </w:r>
    </w:p>
    <w:p w:rsidR="006538DE" w:rsidRDefault="006538DE" w:rsidP="006538D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     6. Ствараць умовы для выхавання самастойнасці, культуры паводзін у </w:t>
      </w:r>
    </w:p>
    <w:p w:rsidR="006538DE" w:rsidRDefault="006538DE" w:rsidP="00240369">
      <w:pPr>
        <w:ind w:left="708"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магазіне.</w:t>
      </w:r>
    </w:p>
    <w:p w:rsidR="006538DE" w:rsidRDefault="006538DE" w:rsidP="006538DE">
      <w:pPr>
        <w:rPr>
          <w:sz w:val="28"/>
          <w:szCs w:val="28"/>
          <w:lang w:val="be-BY"/>
        </w:rPr>
      </w:pPr>
      <w:r w:rsidRPr="00F86A56">
        <w:rPr>
          <w:b/>
          <w:sz w:val="28"/>
          <w:szCs w:val="28"/>
          <w:lang w:val="be-BY"/>
        </w:rPr>
        <w:t>Абсталяванне:</w:t>
      </w:r>
      <w:r>
        <w:rPr>
          <w:sz w:val="28"/>
          <w:szCs w:val="28"/>
          <w:lang w:val="be-BY"/>
        </w:rPr>
        <w:t xml:space="preserve"> муляжы (малюнкі)прадуктаў, прадукты (садавіна, гародніна),   </w:t>
      </w:r>
    </w:p>
    <w:p w:rsidR="006538DE" w:rsidRDefault="006538DE" w:rsidP="006538DE">
      <w:pPr>
        <w:ind w:left="141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таблічкі-назвы аддзелаў магазіна, прадметныя і сюжэтныя </w:t>
      </w:r>
    </w:p>
    <w:p w:rsidR="006538DE" w:rsidRDefault="006538DE" w:rsidP="00240369">
      <w:pPr>
        <w:ind w:left="141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малюнкі, матэрыял для гульняў, камп’ютэр.</w:t>
      </w:r>
    </w:p>
    <w:p w:rsidR="00240369" w:rsidRPr="00240369" w:rsidRDefault="00240369" w:rsidP="00240369">
      <w:pPr>
        <w:ind w:left="1416"/>
        <w:rPr>
          <w:sz w:val="28"/>
          <w:szCs w:val="28"/>
          <w:lang w:val="be-BY"/>
        </w:rPr>
      </w:pPr>
    </w:p>
    <w:p w:rsidR="00240369" w:rsidRDefault="00240369" w:rsidP="00240369">
      <w:pPr>
        <w:ind w:left="2694" w:hanging="2694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Урок падрыхтавала: </w:t>
      </w:r>
      <w:r w:rsidRPr="00240369">
        <w:rPr>
          <w:sz w:val="28"/>
          <w:szCs w:val="28"/>
          <w:lang w:val="be-BY"/>
        </w:rPr>
        <w:t>настаўнік-дэфектолаг</w:t>
      </w:r>
    </w:p>
    <w:p w:rsidR="00240369" w:rsidRDefault="00240369" w:rsidP="00240369">
      <w:pPr>
        <w:ind w:left="2694" w:hanging="2694"/>
        <w:rPr>
          <w:sz w:val="28"/>
          <w:szCs w:val="28"/>
          <w:lang w:val="be-BY"/>
        </w:rPr>
      </w:pPr>
      <w:r w:rsidRPr="0024036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                                </w:t>
      </w:r>
      <w:r w:rsidRPr="00240369">
        <w:rPr>
          <w:sz w:val="28"/>
          <w:szCs w:val="28"/>
          <w:lang w:val="be-BY"/>
        </w:rPr>
        <w:t xml:space="preserve">ДУА “Жухавіцкая сярэдняя школа” </w:t>
      </w:r>
    </w:p>
    <w:p w:rsidR="006538DE" w:rsidRDefault="00240369" w:rsidP="00240369">
      <w:pPr>
        <w:ind w:left="2694" w:hanging="2694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</w:t>
      </w:r>
      <w:r w:rsidRPr="00240369">
        <w:rPr>
          <w:sz w:val="28"/>
          <w:szCs w:val="28"/>
          <w:lang w:val="be-BY"/>
        </w:rPr>
        <w:t>Пажарыцкая Таццяна Іванаўна</w:t>
      </w:r>
    </w:p>
    <w:p w:rsidR="006538DE" w:rsidRDefault="006538DE" w:rsidP="006538DE">
      <w:pPr>
        <w:rPr>
          <w:b/>
          <w:sz w:val="28"/>
          <w:szCs w:val="28"/>
          <w:lang w:val="be-BY"/>
        </w:rPr>
      </w:pPr>
    </w:p>
    <w:p w:rsidR="006538DE" w:rsidRDefault="006538DE" w:rsidP="006538DE">
      <w:pPr>
        <w:ind w:left="1416"/>
        <w:jc w:val="center"/>
        <w:rPr>
          <w:sz w:val="28"/>
          <w:szCs w:val="28"/>
          <w:lang w:val="be-BY"/>
        </w:rPr>
      </w:pPr>
      <w:r w:rsidRPr="00F86A56">
        <w:rPr>
          <w:b/>
          <w:sz w:val="28"/>
          <w:szCs w:val="28"/>
          <w:lang w:val="be-BY"/>
        </w:rPr>
        <w:t>Ход урока</w:t>
      </w:r>
    </w:p>
    <w:p w:rsidR="006538DE" w:rsidRPr="000A0D90" w:rsidRDefault="006538DE" w:rsidP="006538DE">
      <w:pPr>
        <w:jc w:val="center"/>
        <w:rPr>
          <w:sz w:val="8"/>
          <w:szCs w:val="8"/>
          <w:lang w:val="be-BY"/>
        </w:rPr>
      </w:pPr>
    </w:p>
    <w:p w:rsidR="006538DE" w:rsidRPr="000864D3" w:rsidRDefault="006538DE" w:rsidP="006538DE">
      <w:pPr>
        <w:rPr>
          <w:b/>
          <w:lang w:val="be-BY"/>
        </w:rPr>
      </w:pPr>
      <w:r w:rsidRPr="000864D3">
        <w:rPr>
          <w:b/>
          <w:lang w:val="be-BY"/>
        </w:rPr>
        <w:t>І. Арганізацыйны пачатак урока (3 мін)</w:t>
      </w:r>
    </w:p>
    <w:p w:rsidR="006538DE" w:rsidRPr="000864D3" w:rsidRDefault="006538DE" w:rsidP="006538DE">
      <w:pPr>
        <w:rPr>
          <w:lang w:val="be-BY"/>
        </w:rPr>
      </w:pP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ab/>
      </w:r>
      <w:r w:rsidRPr="000864D3">
        <w:rPr>
          <w:lang w:val="be-BY"/>
        </w:rPr>
        <w:t>- стварэнне пазітыўнага эмацыянальнага настрою</w:t>
      </w:r>
      <w:r>
        <w:rPr>
          <w:lang w:val="be-BY"/>
        </w:rPr>
        <w:t xml:space="preserve"> (гульня на ўважлівасць)</w:t>
      </w:r>
    </w:p>
    <w:p w:rsidR="006538DE" w:rsidRPr="000864D3" w:rsidRDefault="006538DE" w:rsidP="006538DE">
      <w:pPr>
        <w:rPr>
          <w:lang w:val="be-BY"/>
        </w:rPr>
      </w:pPr>
      <w:r w:rsidRPr="000864D3">
        <w:rPr>
          <w:lang w:val="be-BY"/>
        </w:rPr>
        <w:tab/>
        <w:t>- развіццё часавых уяўленняў (вызначэнне даты ўрока):</w:t>
      </w:r>
    </w:p>
    <w:p w:rsidR="006538DE" w:rsidRPr="00740287" w:rsidRDefault="006538DE" w:rsidP="006538DE">
      <w:pPr>
        <w:rPr>
          <w:sz w:val="8"/>
          <w:szCs w:val="8"/>
          <w:lang w:val="be-BY"/>
        </w:rPr>
      </w:pPr>
    </w:p>
    <w:p w:rsidR="006538DE" w:rsidRPr="000864D3" w:rsidRDefault="006538DE" w:rsidP="006538DE">
      <w:pPr>
        <w:numPr>
          <w:ilvl w:val="0"/>
          <w:numId w:val="1"/>
        </w:numPr>
        <w:rPr>
          <w:lang w:val="be-BY"/>
        </w:rPr>
      </w:pPr>
      <w:r w:rsidRPr="000864D3">
        <w:rPr>
          <w:lang w:val="be-BY"/>
        </w:rPr>
        <w:t>Якая на сённяшні час пара года? (Зіма)</w:t>
      </w:r>
    </w:p>
    <w:p w:rsidR="006538DE" w:rsidRPr="000864D3" w:rsidRDefault="006538DE" w:rsidP="006538DE">
      <w:pPr>
        <w:numPr>
          <w:ilvl w:val="0"/>
          <w:numId w:val="1"/>
        </w:numPr>
        <w:rPr>
          <w:lang w:val="be-BY"/>
        </w:rPr>
      </w:pPr>
      <w:r w:rsidRPr="000864D3">
        <w:rPr>
          <w:lang w:val="be-BY"/>
        </w:rPr>
        <w:t>Назаві ўсе зімовыя месяцы. (Снежань, студзень, люты)</w:t>
      </w:r>
    </w:p>
    <w:p w:rsidR="006538DE" w:rsidRPr="000864D3" w:rsidRDefault="006538DE" w:rsidP="006538DE">
      <w:pPr>
        <w:numPr>
          <w:ilvl w:val="0"/>
          <w:numId w:val="1"/>
        </w:numPr>
        <w:rPr>
          <w:lang w:val="be-BY"/>
        </w:rPr>
      </w:pPr>
      <w:r w:rsidRPr="000864D3">
        <w:rPr>
          <w:lang w:val="be-BY"/>
        </w:rPr>
        <w:t>Які месяц зараз на дварэ? (Студзень)</w:t>
      </w:r>
    </w:p>
    <w:p w:rsidR="006538DE" w:rsidRPr="000864D3" w:rsidRDefault="006538DE" w:rsidP="006538DE">
      <w:pPr>
        <w:numPr>
          <w:ilvl w:val="0"/>
          <w:numId w:val="1"/>
        </w:numPr>
        <w:rPr>
          <w:lang w:val="be-BY"/>
        </w:rPr>
      </w:pPr>
      <w:r w:rsidRPr="000864D3">
        <w:rPr>
          <w:lang w:val="be-BY"/>
        </w:rPr>
        <w:t>Які быў папярэдні месяц? (Снежань)</w:t>
      </w:r>
    </w:p>
    <w:p w:rsidR="006538DE" w:rsidRPr="000864D3" w:rsidRDefault="006538DE" w:rsidP="006538DE">
      <w:pPr>
        <w:numPr>
          <w:ilvl w:val="0"/>
          <w:numId w:val="1"/>
        </w:numPr>
        <w:rPr>
          <w:lang w:val="be-BY"/>
        </w:rPr>
      </w:pPr>
      <w:r w:rsidRPr="000864D3">
        <w:rPr>
          <w:lang w:val="be-BY"/>
        </w:rPr>
        <w:t>Які будзе наступны месяц? (Люты)</w:t>
      </w:r>
    </w:p>
    <w:p w:rsidR="006538DE" w:rsidRPr="000864D3" w:rsidRDefault="006538DE" w:rsidP="006538DE">
      <w:pPr>
        <w:numPr>
          <w:ilvl w:val="0"/>
          <w:numId w:val="1"/>
        </w:numPr>
        <w:rPr>
          <w:lang w:val="be-BY"/>
        </w:rPr>
      </w:pPr>
      <w:r w:rsidRPr="000864D3">
        <w:rPr>
          <w:lang w:val="be-BY"/>
        </w:rPr>
        <w:t xml:space="preserve">Назаві першы месяц </w:t>
      </w:r>
      <w:r w:rsidRPr="000864D3">
        <w:rPr>
          <w:u w:val="single"/>
          <w:lang w:val="be-BY"/>
        </w:rPr>
        <w:t>зімы</w:t>
      </w:r>
      <w:r w:rsidRPr="000864D3">
        <w:rPr>
          <w:lang w:val="be-BY"/>
        </w:rPr>
        <w:t xml:space="preserve"> (снежань), апошні месяц </w:t>
      </w:r>
      <w:r w:rsidRPr="000864D3">
        <w:rPr>
          <w:u w:val="single"/>
          <w:lang w:val="be-BY"/>
        </w:rPr>
        <w:t>зімы</w:t>
      </w:r>
      <w:r w:rsidRPr="000864D3">
        <w:rPr>
          <w:lang w:val="be-BY"/>
        </w:rPr>
        <w:t xml:space="preserve"> (люты).</w:t>
      </w:r>
    </w:p>
    <w:p w:rsidR="006538DE" w:rsidRPr="000864D3" w:rsidRDefault="006538DE" w:rsidP="006538DE">
      <w:pPr>
        <w:numPr>
          <w:ilvl w:val="0"/>
          <w:numId w:val="1"/>
        </w:numPr>
        <w:rPr>
          <w:lang w:val="be-BY"/>
        </w:rPr>
      </w:pPr>
      <w:r w:rsidRPr="000864D3">
        <w:rPr>
          <w:lang w:val="be-BY"/>
        </w:rPr>
        <w:t xml:space="preserve">Назаві першы месяц </w:t>
      </w:r>
      <w:r w:rsidRPr="000864D3">
        <w:rPr>
          <w:u w:val="single"/>
          <w:lang w:val="be-BY"/>
        </w:rPr>
        <w:t>года</w:t>
      </w:r>
      <w:r w:rsidRPr="000864D3">
        <w:rPr>
          <w:lang w:val="be-BY"/>
        </w:rPr>
        <w:t xml:space="preserve"> (студзень), апошні месяц </w:t>
      </w:r>
      <w:r w:rsidRPr="000864D3">
        <w:rPr>
          <w:u w:val="single"/>
          <w:lang w:val="be-BY"/>
        </w:rPr>
        <w:t>года</w:t>
      </w:r>
      <w:r w:rsidRPr="000864D3">
        <w:rPr>
          <w:lang w:val="be-BY"/>
        </w:rPr>
        <w:t xml:space="preserve"> (снежань).</w:t>
      </w:r>
    </w:p>
    <w:p w:rsidR="006538DE" w:rsidRPr="000864D3" w:rsidRDefault="006538DE" w:rsidP="006538DE">
      <w:pPr>
        <w:numPr>
          <w:ilvl w:val="0"/>
          <w:numId w:val="1"/>
        </w:numPr>
        <w:rPr>
          <w:i/>
          <w:lang w:val="be-BY"/>
        </w:rPr>
      </w:pPr>
      <w:r w:rsidRPr="000864D3">
        <w:rPr>
          <w:lang w:val="be-BY"/>
        </w:rPr>
        <w:t xml:space="preserve">Назаві парадкавы нумар снежня (12), лютага (2), студзеня (1). </w:t>
      </w:r>
      <w:r w:rsidRPr="000864D3">
        <w:rPr>
          <w:i/>
          <w:lang w:val="be-BY"/>
        </w:rPr>
        <w:t>Адзначаем на дошцы нумар месяца.</w:t>
      </w:r>
    </w:p>
    <w:p w:rsidR="006538DE" w:rsidRPr="000864D3" w:rsidRDefault="006538DE" w:rsidP="006538DE">
      <w:pPr>
        <w:numPr>
          <w:ilvl w:val="0"/>
          <w:numId w:val="1"/>
        </w:numPr>
        <w:rPr>
          <w:lang w:val="be-BY"/>
        </w:rPr>
      </w:pPr>
      <w:r w:rsidRPr="000864D3">
        <w:rPr>
          <w:lang w:val="be-BY"/>
        </w:rPr>
        <w:t xml:space="preserve">Колькі дзён у студзені? (31). Які сёння дзень па парадку, якое чысло? (25) </w:t>
      </w:r>
      <w:r w:rsidRPr="000864D3">
        <w:rPr>
          <w:i/>
          <w:lang w:val="be-BY"/>
        </w:rPr>
        <w:t>Адзначаем на дошцы дату.</w:t>
      </w:r>
    </w:p>
    <w:p w:rsidR="006538DE" w:rsidRPr="000864D3" w:rsidRDefault="006538DE" w:rsidP="006538DE">
      <w:pPr>
        <w:numPr>
          <w:ilvl w:val="0"/>
          <w:numId w:val="1"/>
        </w:numPr>
        <w:rPr>
          <w:lang w:val="be-BY"/>
        </w:rPr>
      </w:pPr>
      <w:r w:rsidRPr="000864D3">
        <w:rPr>
          <w:lang w:val="be-BY"/>
        </w:rPr>
        <w:t>Які зараз год? (2008).</w:t>
      </w:r>
      <w:r w:rsidRPr="000864D3">
        <w:rPr>
          <w:i/>
          <w:lang w:val="be-BY"/>
        </w:rPr>
        <w:t xml:space="preserve"> Адзначаем на дошцы.</w:t>
      </w:r>
      <w:r w:rsidRPr="000864D3">
        <w:rPr>
          <w:lang w:val="be-BY"/>
        </w:rPr>
        <w:t xml:space="preserve"> Які быў папярэдні год? (2007). Які будзе наступны? (2009)</w:t>
      </w:r>
    </w:p>
    <w:p w:rsidR="006538DE" w:rsidRPr="000864D3" w:rsidRDefault="006538DE" w:rsidP="006538DE">
      <w:pPr>
        <w:numPr>
          <w:ilvl w:val="0"/>
          <w:numId w:val="1"/>
        </w:numPr>
        <w:rPr>
          <w:lang w:val="be-BY"/>
        </w:rPr>
      </w:pPr>
      <w:r w:rsidRPr="000864D3">
        <w:rPr>
          <w:lang w:val="be-BY"/>
        </w:rPr>
        <w:t xml:space="preserve">Які сёння дзень тыдня? (Пятніца). </w:t>
      </w:r>
      <w:r w:rsidRPr="000864D3">
        <w:rPr>
          <w:i/>
          <w:lang w:val="be-BY"/>
        </w:rPr>
        <w:t>Адзначаем на дошцы.</w:t>
      </w:r>
    </w:p>
    <w:p w:rsidR="006538DE" w:rsidRPr="000864D3" w:rsidRDefault="006538DE" w:rsidP="006538DE">
      <w:pPr>
        <w:rPr>
          <w:lang w:val="be-BY"/>
        </w:rPr>
      </w:pPr>
      <w:r w:rsidRPr="000864D3">
        <w:rPr>
          <w:i/>
          <w:u w:val="single"/>
          <w:lang w:val="be-BY"/>
        </w:rPr>
        <w:t>Падчас адказаў вучня запаўняюцца карманы на дошцы:</w:t>
      </w:r>
      <w:r w:rsidRPr="000864D3">
        <w:rPr>
          <w:lang w:val="be-BY"/>
        </w:rPr>
        <w:t xml:space="preserve">  </w:t>
      </w:r>
      <w:r w:rsidRPr="000864D3">
        <w:rPr>
          <w:u w:val="single"/>
          <w:lang w:val="be-BY"/>
        </w:rPr>
        <w:t>чысло</w:t>
      </w:r>
      <w:r w:rsidRPr="000864D3">
        <w:rPr>
          <w:lang w:val="be-BY"/>
        </w:rPr>
        <w:t xml:space="preserve">  </w:t>
      </w:r>
      <w:r w:rsidRPr="000864D3">
        <w:rPr>
          <w:u w:val="single"/>
          <w:lang w:val="be-BY"/>
        </w:rPr>
        <w:t>месяц</w:t>
      </w:r>
      <w:r w:rsidRPr="000864D3">
        <w:rPr>
          <w:lang w:val="be-BY"/>
        </w:rPr>
        <w:t xml:space="preserve">  </w:t>
      </w:r>
      <w:r w:rsidRPr="000864D3">
        <w:rPr>
          <w:u w:val="single"/>
          <w:lang w:val="be-BY"/>
        </w:rPr>
        <w:t>год</w:t>
      </w:r>
      <w:r>
        <w:rPr>
          <w:lang w:val="be-BY"/>
        </w:rPr>
        <w:t xml:space="preserve"> </w:t>
      </w:r>
      <w:r w:rsidRPr="000864D3">
        <w:rPr>
          <w:u w:val="single"/>
          <w:lang w:val="be-BY"/>
        </w:rPr>
        <w:t>дзень тыдня.</w:t>
      </w:r>
      <w:r w:rsidRPr="000864D3">
        <w:rPr>
          <w:lang w:val="be-BY"/>
        </w:rPr>
        <w:t xml:space="preserve"> </w:t>
      </w:r>
    </w:p>
    <w:p w:rsidR="006538DE" w:rsidRDefault="006538DE" w:rsidP="006538DE">
      <w:pPr>
        <w:rPr>
          <w:lang w:val="be-BY"/>
        </w:rPr>
      </w:pPr>
      <w:r w:rsidRPr="000864D3">
        <w:rPr>
          <w:b/>
          <w:lang w:val="be-BY"/>
        </w:rPr>
        <w:t>ІІ.</w:t>
      </w:r>
      <w:r w:rsidRPr="000864D3">
        <w:rPr>
          <w:lang w:val="be-BY"/>
        </w:rPr>
        <w:t xml:space="preserve">  </w:t>
      </w:r>
      <w:r>
        <w:rPr>
          <w:b/>
          <w:lang w:val="be-BY"/>
        </w:rPr>
        <w:t xml:space="preserve">Размінка, падрыхтоўка да работы </w:t>
      </w:r>
      <w:r w:rsidRPr="000864D3">
        <w:rPr>
          <w:b/>
          <w:lang w:val="be-BY"/>
        </w:rPr>
        <w:t>(5 мін)</w:t>
      </w:r>
      <w:r w:rsidRPr="000864D3">
        <w:rPr>
          <w:lang w:val="be-BY"/>
        </w:rPr>
        <w:t xml:space="preserve"> </w:t>
      </w:r>
    </w:p>
    <w:p w:rsidR="006538DE" w:rsidRPr="005C350C" w:rsidRDefault="006538DE" w:rsidP="006538DE">
      <w:pPr>
        <w:rPr>
          <w:sz w:val="8"/>
          <w:szCs w:val="8"/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  <w:t xml:space="preserve">-гульня “Пазнай мяне” (з завязаннымі вачыма дастаць з торбы прадмет; вызначыць </w:t>
      </w:r>
    </w:p>
    <w:p w:rsidR="006538DE" w:rsidRDefault="006538DE" w:rsidP="006538DE">
      <w:pPr>
        <w:ind w:firstLine="708"/>
        <w:rPr>
          <w:lang w:val="be-BY"/>
        </w:rPr>
      </w:pPr>
      <w:r>
        <w:rPr>
          <w:lang w:val="be-BY"/>
        </w:rPr>
        <w:t xml:space="preserve"> навобмацак, што гэта за прадмет; назваць яго і аднесці да пэўнай групы – садавіна ці </w:t>
      </w:r>
    </w:p>
    <w:p w:rsidR="006538DE" w:rsidRDefault="006538DE" w:rsidP="006538DE">
      <w:pPr>
        <w:ind w:left="708"/>
        <w:rPr>
          <w:lang w:val="be-BY"/>
        </w:rPr>
      </w:pPr>
      <w:r>
        <w:rPr>
          <w:lang w:val="be-BY"/>
        </w:rPr>
        <w:t xml:space="preserve"> гародніна)</w:t>
      </w:r>
    </w:p>
    <w:p w:rsidR="006538DE" w:rsidRPr="007915CE" w:rsidRDefault="006538DE" w:rsidP="006538DE">
      <w:pPr>
        <w:ind w:left="708"/>
        <w:rPr>
          <w:sz w:val="6"/>
          <w:szCs w:val="6"/>
          <w:lang w:val="be-BY"/>
        </w:rPr>
      </w:pPr>
    </w:p>
    <w:p w:rsidR="006538DE" w:rsidRPr="000864D3" w:rsidRDefault="006538DE" w:rsidP="006538DE">
      <w:pPr>
        <w:rPr>
          <w:lang w:val="be-BY"/>
        </w:rPr>
      </w:pPr>
      <w:r w:rsidRPr="000864D3">
        <w:rPr>
          <w:b/>
          <w:lang w:val="be-BY"/>
        </w:rPr>
        <w:t>ІІІ.</w:t>
      </w:r>
      <w:r w:rsidRPr="000864D3">
        <w:rPr>
          <w:lang w:val="be-BY"/>
        </w:rPr>
        <w:t xml:space="preserve">  </w:t>
      </w:r>
      <w:r w:rsidRPr="000864D3">
        <w:rPr>
          <w:b/>
          <w:lang w:val="be-BY"/>
        </w:rPr>
        <w:t>Уступная гутарка (5 мін)</w:t>
      </w:r>
      <w:r w:rsidRPr="000864D3">
        <w:rPr>
          <w:lang w:val="be-BY"/>
        </w:rPr>
        <w:t xml:space="preserve"> </w:t>
      </w:r>
    </w:p>
    <w:p w:rsidR="006538DE" w:rsidRPr="007915CE" w:rsidRDefault="006538DE" w:rsidP="006538DE">
      <w:pPr>
        <w:rPr>
          <w:sz w:val="6"/>
          <w:szCs w:val="6"/>
          <w:lang w:val="be-BY"/>
        </w:rPr>
      </w:pPr>
    </w:p>
    <w:p w:rsidR="006538DE" w:rsidRDefault="006538DE" w:rsidP="006538DE">
      <w:pPr>
        <w:rPr>
          <w:lang w:val="be-BY"/>
        </w:rPr>
      </w:pPr>
      <w:r w:rsidRPr="000864D3">
        <w:rPr>
          <w:lang w:val="be-BY"/>
        </w:rPr>
        <w:t xml:space="preserve">     </w:t>
      </w:r>
      <w:r w:rsidRPr="000864D3">
        <w:rPr>
          <w:lang w:val="be-BY"/>
        </w:rPr>
        <w:tab/>
        <w:t>-</w:t>
      </w:r>
      <w:r>
        <w:rPr>
          <w:lang w:val="be-BY"/>
        </w:rPr>
        <w:t>Вызначэ</w:t>
      </w:r>
      <w:r w:rsidRPr="000864D3">
        <w:rPr>
          <w:lang w:val="be-BY"/>
        </w:rPr>
        <w:t>нне тэмы ўрока</w:t>
      </w:r>
      <w:r>
        <w:rPr>
          <w:lang w:val="be-BY"/>
        </w:rPr>
        <w:t xml:space="preserve"> шляхам разгадвання крыжаванкі на камп’ютэры:</w:t>
      </w:r>
    </w:p>
    <w:tbl>
      <w:tblPr>
        <w:tblpPr w:leftFromText="180" w:rightFromText="180" w:vertAnchor="text" w:tblpX="2269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504"/>
        <w:gridCol w:w="504"/>
        <w:gridCol w:w="504"/>
        <w:gridCol w:w="504"/>
        <w:gridCol w:w="468"/>
        <w:gridCol w:w="72"/>
        <w:gridCol w:w="468"/>
        <w:gridCol w:w="92"/>
        <w:gridCol w:w="448"/>
      </w:tblGrid>
      <w:tr w:rsidR="006538DE" w:rsidTr="00EC386C">
        <w:trPr>
          <w:gridAfter w:val="4"/>
          <w:wAfter w:w="1080" w:type="dxa"/>
          <w:trHeight w:val="460"/>
        </w:trPr>
        <w:tc>
          <w:tcPr>
            <w:tcW w:w="504" w:type="dxa"/>
          </w:tcPr>
          <w:p w:rsidR="006538DE" w:rsidRPr="00212BD7" w:rsidRDefault="006538DE" w:rsidP="00EC386C">
            <w:pPr>
              <w:rPr>
                <w:color w:val="FF0000"/>
                <w:vertAlign w:val="superscript"/>
                <w:lang w:val="be-BY"/>
              </w:rPr>
            </w:pPr>
            <w:r>
              <w:rPr>
                <w:color w:val="FF0000"/>
                <w:lang w:val="be-BY"/>
              </w:rPr>
              <w:lastRenderedPageBreak/>
              <w:t>м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о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р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к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в</w:t>
            </w:r>
          </w:p>
        </w:tc>
        <w:tc>
          <w:tcPr>
            <w:tcW w:w="468" w:type="dxa"/>
            <w:shd w:val="clear" w:color="auto" w:fill="auto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а</w:t>
            </w:r>
          </w:p>
        </w:tc>
      </w:tr>
      <w:tr w:rsidR="006538DE" w:rsidTr="00EC386C">
        <w:trPr>
          <w:trHeight w:val="460"/>
        </w:trPr>
        <w:tc>
          <w:tcPr>
            <w:tcW w:w="504" w:type="dxa"/>
          </w:tcPr>
          <w:p w:rsidR="006538DE" w:rsidRPr="00212BD7" w:rsidRDefault="006538DE" w:rsidP="00EC386C">
            <w:pPr>
              <w:rPr>
                <w:color w:val="FF0000"/>
                <w:lang w:val="be-BY"/>
              </w:rPr>
            </w:pPr>
            <w:r w:rsidRPr="00212BD7">
              <w:rPr>
                <w:color w:val="FF0000"/>
                <w:lang w:val="be-BY"/>
              </w:rPr>
              <w:t>а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п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е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л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ь</w:t>
            </w:r>
          </w:p>
        </w:tc>
        <w:tc>
          <w:tcPr>
            <w:tcW w:w="468" w:type="dxa"/>
            <w:shd w:val="clear" w:color="auto" w:fill="auto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с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і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н</w:t>
            </w:r>
          </w:p>
        </w:tc>
      </w:tr>
      <w:tr w:rsidR="006538DE" w:rsidTr="00EC386C">
        <w:trPr>
          <w:gridAfter w:val="5"/>
          <w:wAfter w:w="1548" w:type="dxa"/>
          <w:trHeight w:val="460"/>
        </w:trPr>
        <w:tc>
          <w:tcPr>
            <w:tcW w:w="504" w:type="dxa"/>
          </w:tcPr>
          <w:p w:rsidR="006538DE" w:rsidRPr="00212BD7" w:rsidRDefault="006538DE" w:rsidP="00EC386C">
            <w:pPr>
              <w:rPr>
                <w:color w:val="FF0000"/>
                <w:lang w:val="be-BY"/>
              </w:rPr>
            </w:pPr>
            <w:r w:rsidRPr="00212BD7">
              <w:rPr>
                <w:color w:val="FF0000"/>
                <w:lang w:val="be-BY"/>
              </w:rPr>
              <w:t>г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а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р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о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х</w:t>
            </w:r>
          </w:p>
        </w:tc>
      </w:tr>
      <w:tr w:rsidR="006538DE" w:rsidTr="00EC386C">
        <w:trPr>
          <w:gridAfter w:val="1"/>
          <w:wAfter w:w="448" w:type="dxa"/>
          <w:trHeight w:val="460"/>
        </w:trPr>
        <w:tc>
          <w:tcPr>
            <w:tcW w:w="504" w:type="dxa"/>
          </w:tcPr>
          <w:p w:rsidR="006538DE" w:rsidRPr="00212BD7" w:rsidRDefault="006538DE" w:rsidP="00EC386C">
            <w:pPr>
              <w:rPr>
                <w:color w:val="FF0000"/>
                <w:lang w:val="be-BY"/>
              </w:rPr>
            </w:pPr>
            <w:r w:rsidRPr="00212BD7">
              <w:rPr>
                <w:color w:val="FF0000"/>
                <w:lang w:val="be-BY"/>
              </w:rPr>
              <w:t>а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б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р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ы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к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о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с</w:t>
            </w:r>
          </w:p>
        </w:tc>
      </w:tr>
      <w:tr w:rsidR="006538DE" w:rsidTr="00EC386C">
        <w:trPr>
          <w:gridAfter w:val="5"/>
          <w:wAfter w:w="1548" w:type="dxa"/>
          <w:trHeight w:val="460"/>
        </w:trPr>
        <w:tc>
          <w:tcPr>
            <w:tcW w:w="504" w:type="dxa"/>
          </w:tcPr>
          <w:p w:rsidR="006538DE" w:rsidRPr="00212BD7" w:rsidRDefault="006538DE" w:rsidP="00EC386C">
            <w:pPr>
              <w:rPr>
                <w:color w:val="FF0000"/>
                <w:lang w:val="be-BY"/>
              </w:rPr>
            </w:pPr>
            <w:r w:rsidRPr="00212BD7">
              <w:rPr>
                <w:color w:val="FF0000"/>
                <w:lang w:val="be-BY"/>
              </w:rPr>
              <w:t>з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е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р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н</w:t>
            </w:r>
          </w:p>
        </w:tc>
        <w:tc>
          <w:tcPr>
            <w:tcW w:w="504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е</w:t>
            </w:r>
          </w:p>
        </w:tc>
      </w:tr>
    </w:tbl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</w:p>
    <w:p w:rsidR="006538DE" w:rsidRPr="000864D3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 w:rsidRPr="000864D3">
        <w:rPr>
          <w:lang w:val="be-BY"/>
        </w:rPr>
        <w:tab/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"/>
        <w:gridCol w:w="58"/>
        <w:gridCol w:w="424"/>
        <w:gridCol w:w="44"/>
        <w:gridCol w:w="439"/>
        <w:gridCol w:w="29"/>
        <w:gridCol w:w="453"/>
        <w:gridCol w:w="15"/>
        <w:gridCol w:w="468"/>
        <w:gridCol w:w="468"/>
      </w:tblGrid>
      <w:tr w:rsidR="006538DE" w:rsidTr="00EC386C">
        <w:trPr>
          <w:gridBefore w:val="2"/>
          <w:wBefore w:w="540" w:type="dxa"/>
          <w:trHeight w:val="540"/>
        </w:trPr>
        <w:tc>
          <w:tcPr>
            <w:tcW w:w="468" w:type="dxa"/>
            <w:gridSpan w:val="2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с</w:t>
            </w:r>
          </w:p>
        </w:tc>
        <w:tc>
          <w:tcPr>
            <w:tcW w:w="468" w:type="dxa"/>
            <w:gridSpan w:val="2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л</w:t>
            </w:r>
          </w:p>
        </w:tc>
        <w:tc>
          <w:tcPr>
            <w:tcW w:w="468" w:type="dxa"/>
            <w:gridSpan w:val="2"/>
          </w:tcPr>
          <w:p w:rsidR="006538DE" w:rsidRPr="00212BD7" w:rsidRDefault="006538DE" w:rsidP="00EC386C">
            <w:pPr>
              <w:rPr>
                <w:color w:val="FF0000"/>
                <w:lang w:val="be-BY"/>
              </w:rPr>
            </w:pPr>
            <w:r w:rsidRPr="00212BD7">
              <w:rPr>
                <w:color w:val="FF0000"/>
                <w:lang w:val="be-BY"/>
              </w:rPr>
              <w:t>і</w:t>
            </w:r>
          </w:p>
        </w:tc>
        <w:tc>
          <w:tcPr>
            <w:tcW w:w="468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в</w:t>
            </w:r>
          </w:p>
        </w:tc>
        <w:tc>
          <w:tcPr>
            <w:tcW w:w="468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а</w:t>
            </w:r>
          </w:p>
        </w:tc>
      </w:tr>
      <w:tr w:rsidR="00240369" w:rsidTr="00EC386C">
        <w:trPr>
          <w:gridAfter w:val="1"/>
          <w:wAfter w:w="468" w:type="dxa"/>
          <w:trHeight w:val="540"/>
        </w:trPr>
        <w:tc>
          <w:tcPr>
            <w:tcW w:w="482" w:type="dxa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в</w:t>
            </w:r>
          </w:p>
        </w:tc>
        <w:tc>
          <w:tcPr>
            <w:tcW w:w="482" w:type="dxa"/>
            <w:gridSpan w:val="2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і</w:t>
            </w:r>
          </w:p>
        </w:tc>
        <w:tc>
          <w:tcPr>
            <w:tcW w:w="483" w:type="dxa"/>
            <w:gridSpan w:val="2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ш</w:t>
            </w:r>
          </w:p>
        </w:tc>
        <w:tc>
          <w:tcPr>
            <w:tcW w:w="482" w:type="dxa"/>
            <w:gridSpan w:val="2"/>
          </w:tcPr>
          <w:p w:rsidR="006538DE" w:rsidRPr="00212BD7" w:rsidRDefault="006538DE" w:rsidP="00EC386C">
            <w:pPr>
              <w:rPr>
                <w:color w:val="FF0000"/>
                <w:lang w:val="be-BY"/>
              </w:rPr>
            </w:pPr>
            <w:r w:rsidRPr="00212BD7">
              <w:rPr>
                <w:color w:val="FF0000"/>
                <w:lang w:val="be-BY"/>
              </w:rPr>
              <w:t>н</w:t>
            </w:r>
          </w:p>
        </w:tc>
        <w:tc>
          <w:tcPr>
            <w:tcW w:w="483" w:type="dxa"/>
            <w:gridSpan w:val="2"/>
          </w:tcPr>
          <w:p w:rsidR="006538DE" w:rsidRDefault="006538DE" w:rsidP="00EC386C">
            <w:pPr>
              <w:rPr>
                <w:lang w:val="be-BY"/>
              </w:rPr>
            </w:pPr>
            <w:r>
              <w:rPr>
                <w:lang w:val="be-BY"/>
              </w:rPr>
              <w:t>я</w:t>
            </w:r>
          </w:p>
        </w:tc>
      </w:tr>
    </w:tbl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  <w:sectPr w:rsidR="006538DE" w:rsidSect="005C7BDF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lastRenderedPageBreak/>
        <w:t>1. Нос чырвоны, хвост зялёны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І на смак не горка.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На градзе заўжды расту я,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А завуся ... (морква)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>2. Я аранжавы, духмяны,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Самы круглы і румяны,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Я ў вас такі адзін,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Тоўсты, смачны ... (апельсін)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>3. На сонейку зусім прасох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І рвецца са струкоў ... (гарох)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>4. Як кветка на аконцы,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Жаўцею я на сонцы.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Да апельсіна не дарос,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Таму завуся ... (абрыкос)</w:t>
      </w:r>
    </w:p>
    <w:p w:rsidR="006538DE" w:rsidRDefault="006538DE" w:rsidP="006538DE">
      <w:pPr>
        <w:rPr>
          <w:lang w:val="be-BY"/>
        </w:rPr>
        <w:sectPr w:rsidR="006538DE" w:rsidSect="0099193E">
          <w:type w:val="continuous"/>
          <w:pgSz w:w="11906" w:h="16838"/>
          <w:pgMar w:top="567" w:right="1134" w:bottom="567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  <w:sectPr w:rsidR="006538DE" w:rsidSect="0099193E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lastRenderedPageBreak/>
        <w:t>5. Я цвёрдае, маленькае,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І любяць мяне птушкі.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Калі зрабіць з мяне муку,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Можна спячы пампушкі. (Зерне)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>6. Бок бліскучы, цвёрды, сіні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Паміж лісцяў на галіне.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lastRenderedPageBreak/>
        <w:t xml:space="preserve">    Калі хочаш мяне з’есці,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Паспрабуй на дрэва ўзлезці. (Сліва)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>7. Я ніколі ў кампоце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Не бываю лішняю.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Чорны бок, зялёны хвосцік,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А завуся ... (вішняю)</w:t>
      </w:r>
    </w:p>
    <w:p w:rsidR="006538DE" w:rsidRDefault="006538DE" w:rsidP="006538DE">
      <w:pPr>
        <w:rPr>
          <w:lang w:val="be-BY"/>
        </w:rPr>
        <w:sectPr w:rsidR="006538DE" w:rsidSect="0099193E">
          <w:type w:val="continuous"/>
          <w:pgSz w:w="11906" w:h="16838"/>
          <w:pgMar w:top="567" w:right="1134" w:bottom="567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ind w:firstLine="708"/>
        <w:rPr>
          <w:lang w:val="be-BY"/>
        </w:rPr>
      </w:pPr>
      <w:r w:rsidRPr="000864D3">
        <w:rPr>
          <w:lang w:val="be-BY"/>
        </w:rPr>
        <w:t>-</w:t>
      </w:r>
      <w:r>
        <w:rPr>
          <w:lang w:val="be-BY"/>
        </w:rPr>
        <w:t>Сумеснае вызначэнне задач урока, матывацыі</w:t>
      </w:r>
    </w:p>
    <w:p w:rsidR="006538DE" w:rsidRPr="000864D3" w:rsidRDefault="006538DE" w:rsidP="006538DE">
      <w:pPr>
        <w:ind w:firstLine="708"/>
        <w:rPr>
          <w:lang w:val="be-BY"/>
        </w:rPr>
      </w:pPr>
    </w:p>
    <w:p w:rsidR="006538DE" w:rsidRDefault="006538DE" w:rsidP="006538DE">
      <w:pPr>
        <w:rPr>
          <w:b/>
          <w:lang w:val="be-BY"/>
        </w:rPr>
      </w:pPr>
      <w:r w:rsidRPr="005C7BDF">
        <w:rPr>
          <w:b/>
          <w:lang w:val="be-BY"/>
        </w:rPr>
        <w:t>І</w:t>
      </w:r>
      <w:r w:rsidRPr="005C7BDF">
        <w:rPr>
          <w:b/>
          <w:lang w:val="en-US"/>
        </w:rPr>
        <w:t>V</w:t>
      </w:r>
      <w:r w:rsidRPr="005C7BDF">
        <w:rPr>
          <w:b/>
          <w:lang w:val="be-BY"/>
        </w:rPr>
        <w:t>. Праца па тэме ўрока (20 мін)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>1. Якія бываюць магазіны? (Прадуктовыя і прамтаварныя). Чым яны адрозніваюцца?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 w:rsidRPr="0099193E">
        <w:rPr>
          <w:b/>
          <w:lang w:val="be-BY"/>
        </w:rPr>
        <w:t>Дыдактычная гульня “Не памыліся!”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  <w:t xml:space="preserve">Дзеці павінны хлопнуць у далоні, калі яны пачуюць ці ўбачаць прадмет, які прадаецца </w:t>
      </w:r>
    </w:p>
    <w:p w:rsidR="006538DE" w:rsidRDefault="006538DE" w:rsidP="006538DE">
      <w:pPr>
        <w:ind w:firstLine="708"/>
        <w:rPr>
          <w:lang w:val="be-BY"/>
        </w:rPr>
      </w:pPr>
      <w:r>
        <w:rPr>
          <w:lang w:val="be-BY"/>
        </w:rPr>
        <w:t>ў прадуктовым магазіне.</w:t>
      </w:r>
    </w:p>
    <w:p w:rsidR="006538DE" w:rsidRDefault="006538DE" w:rsidP="006538DE">
      <w:pPr>
        <w:ind w:firstLine="708"/>
        <w:rPr>
          <w:lang w:val="be-BY"/>
        </w:rPr>
      </w:pPr>
    </w:p>
    <w:p w:rsidR="006538DE" w:rsidRDefault="006538DE" w:rsidP="006538DE">
      <w:pPr>
        <w:ind w:firstLine="708"/>
        <w:rPr>
          <w:lang w:val="be-BY"/>
        </w:rPr>
      </w:pPr>
      <w:r w:rsidRPr="0085628D">
        <w:rPr>
          <w:b/>
          <w:sz w:val="28"/>
          <w:szCs w:val="28"/>
          <w:lang w:val="be-BY"/>
        </w:rPr>
        <w:t>На слых:</w:t>
      </w:r>
      <w:r>
        <w:rPr>
          <w:lang w:val="be-BY"/>
        </w:rPr>
        <w:t xml:space="preserve"> цукеркі, сыр, зубная паста, малако, сыр, боты, хлеб, макароны, мука, мяч, </w:t>
      </w:r>
    </w:p>
    <w:p w:rsidR="006538DE" w:rsidRDefault="006538DE" w:rsidP="006538DE">
      <w:pPr>
        <w:ind w:firstLine="708"/>
        <w:rPr>
          <w:lang w:val="be-BY"/>
        </w:rPr>
      </w:pPr>
      <w:r>
        <w:rPr>
          <w:lang w:val="be-BY"/>
        </w:rPr>
        <w:t>сшытак,пячэнне, вядро, тэлевізар, маянэз.</w:t>
      </w:r>
    </w:p>
    <w:p w:rsidR="006538DE" w:rsidRDefault="006538DE" w:rsidP="006538DE">
      <w:pPr>
        <w:ind w:firstLine="708"/>
        <w:rPr>
          <w:lang w:val="be-BY"/>
        </w:rPr>
      </w:pPr>
    </w:p>
    <w:p w:rsidR="006538DE" w:rsidRPr="0085628D" w:rsidRDefault="006538DE" w:rsidP="006538DE">
      <w:pPr>
        <w:ind w:firstLine="708"/>
        <w:rPr>
          <w:lang w:val="be-BY"/>
        </w:rPr>
      </w:pPr>
      <w:r>
        <w:rPr>
          <w:b/>
          <w:sz w:val="28"/>
          <w:szCs w:val="28"/>
          <w:lang w:val="be-BY"/>
        </w:rPr>
        <w:t>Малюнкі:</w:t>
      </w:r>
      <w:r>
        <w:rPr>
          <w:sz w:val="28"/>
          <w:szCs w:val="28"/>
          <w:lang w:val="be-BY"/>
        </w:rPr>
        <w:t xml:space="preserve"> </w:t>
      </w:r>
      <w:r>
        <w:rPr>
          <w:lang w:val="be-BY"/>
        </w:rPr>
        <w:t>апельсін, паліто, суніцы, стул, кавун, капуста.</w:t>
      </w:r>
    </w:p>
    <w:p w:rsidR="006538DE" w:rsidRDefault="006538DE" w:rsidP="006538DE">
      <w:pPr>
        <w:rPr>
          <w:lang w:val="be-BY"/>
        </w:rPr>
      </w:pPr>
    </w:p>
    <w:p w:rsidR="006538DE" w:rsidRDefault="004B7962" w:rsidP="006538DE">
      <w:pPr>
        <w:rPr>
          <w:lang w:val="be-BY"/>
        </w:rPr>
      </w:pPr>
      <w:r>
        <w:rPr>
          <w:noProof/>
        </w:rPr>
        <w:pict>
          <v:line id="_x0000_s1027" style="position:absolute;rotation:-671814fd;z-index:251661312" from="261pt,11.05pt" to="306pt,47.05pt">
            <v:stroke endarrow="block"/>
          </v:line>
        </w:pict>
      </w:r>
      <w:r w:rsidR="006538DE">
        <w:rPr>
          <w:lang w:val="be-BY"/>
        </w:rPr>
        <w:t xml:space="preserve">2.                                       Усе </w:t>
      </w:r>
      <w:r w:rsidR="006538DE" w:rsidRPr="0085628D">
        <w:rPr>
          <w:u w:val="single"/>
          <w:lang w:val="be-BY"/>
        </w:rPr>
        <w:t>прадуктовыя магазіны</w:t>
      </w:r>
      <w:r w:rsidR="006538DE">
        <w:rPr>
          <w:lang w:val="be-BY"/>
        </w:rPr>
        <w:t xml:space="preserve"> дзеляцца на (на дошцы):</w:t>
      </w:r>
    </w:p>
    <w:p w:rsidR="006538DE" w:rsidRDefault="004B7962" w:rsidP="006538DE">
      <w:pPr>
        <w:rPr>
          <w:lang w:val="be-BY"/>
        </w:rPr>
      </w:pPr>
      <w:r>
        <w:rPr>
          <w:noProof/>
        </w:rPr>
        <w:pict>
          <v:line id="_x0000_s1026" style="position:absolute;rotation:5560724fd;z-index:251660288" from="2in,6.25pt" to="162pt,24.25pt">
            <v:stroke endarrow="block"/>
          </v:line>
        </w:pict>
      </w:r>
    </w:p>
    <w:p w:rsidR="006538DE" w:rsidRDefault="006538DE" w:rsidP="006538DE">
      <w:pPr>
        <w:jc w:val="center"/>
        <w:rPr>
          <w:lang w:val="be-BY"/>
        </w:rPr>
      </w:pPr>
    </w:p>
    <w:p w:rsidR="006538DE" w:rsidRPr="002B4E8E" w:rsidRDefault="006538DE" w:rsidP="006538DE">
      <w:pPr>
        <w:jc w:val="center"/>
        <w:rPr>
          <w:b/>
          <w:lang w:val="be-BY"/>
        </w:rPr>
      </w:pPr>
      <w:r w:rsidRPr="002B4E8E">
        <w:rPr>
          <w:b/>
          <w:lang w:val="be-BY"/>
        </w:rPr>
        <w:t>спецыялізаваныя                                 універсальныя</w:t>
      </w:r>
    </w:p>
    <w:p w:rsidR="006538DE" w:rsidRDefault="004B7962" w:rsidP="006538DE">
      <w:pPr>
        <w:rPr>
          <w:lang w:val="be-BY"/>
        </w:rPr>
      </w:pPr>
      <w:r>
        <w:rPr>
          <w:noProof/>
        </w:rPr>
        <w:pict>
          <v:line id="_x0000_s1030" style="position:absolute;rotation:2552476fd;z-index:251664384" from="162pt,9.85pt" to="180pt,27.85pt">
            <v:stroke endarrow="block"/>
          </v:line>
        </w:pict>
      </w:r>
      <w:r>
        <w:rPr>
          <w:noProof/>
        </w:rPr>
        <w:pict>
          <v:line id="_x0000_s1029" style="position:absolute;rotation:3477640fd;z-index:251663360" from="126pt,9.85pt" to="2in,27.85pt">
            <v:stroke endarrow="block"/>
          </v:line>
        </w:pict>
      </w:r>
      <w:r>
        <w:rPr>
          <w:noProof/>
        </w:rPr>
        <w:pict>
          <v:line id="_x0000_s1032" style="position:absolute;rotation:3085883fd;z-index:251666432" from="324pt,9.85pt" to="342pt,27.85pt">
            <v:stroke endarrow="block"/>
          </v:line>
        </w:pict>
      </w:r>
      <w:r>
        <w:rPr>
          <w:noProof/>
        </w:rPr>
        <w:pict>
          <v:line id="_x0000_s1031" style="position:absolute;rotation:420089fd;z-index:251665408" from="198pt,9.85pt" to="3in,27.85pt">
            <v:stroke endarrow="block"/>
          </v:line>
        </w:pict>
      </w:r>
      <w:r>
        <w:rPr>
          <w:noProof/>
        </w:rPr>
        <w:pict>
          <v:line id="_x0000_s1028" style="position:absolute;rotation:5560724fd;z-index:251662336" from="90pt,9.85pt" to="108pt,27.85pt">
            <v:stroke endarrow="block"/>
          </v:line>
        </w:pict>
      </w:r>
      <w:r w:rsidR="006538DE">
        <w:rPr>
          <w:lang w:val="be-BY"/>
        </w:rPr>
        <w:tab/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хлеб        мяса      малако   садавіна-</w:t>
      </w:r>
      <w:r>
        <w:rPr>
          <w:lang w:val="be-BY"/>
        </w:rPr>
        <w:tab/>
        <w:t xml:space="preserve">    прадаюць усе віды пра-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       гародніна</w:t>
      </w:r>
      <w:r>
        <w:rPr>
          <w:lang w:val="be-BY"/>
        </w:rPr>
        <w:tab/>
        <w:t xml:space="preserve">    дуктаў па аддзелам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ind w:firstLine="708"/>
        <w:rPr>
          <w:lang w:val="be-BY"/>
        </w:rPr>
      </w:pPr>
      <w:r>
        <w:rPr>
          <w:lang w:val="be-BY"/>
        </w:rPr>
        <w:lastRenderedPageBreak/>
        <w:t>Аб спецыялізаваных магазінах мы гаварылі ў мінулым годзе, а цяпер будзем весці размову аб універсамах (паказваецца таблічка) – так скарочаны называюць універсальныя магазіны. У такіх магазінах шмат аддзелаў. Назва кожнага аддзела гаворыць аб тым, якія прадукты там прадаюцца.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</w:p>
    <w:p w:rsidR="006538DE" w:rsidRDefault="006538DE" w:rsidP="006538DE">
      <w:pPr>
        <w:rPr>
          <w:lang w:val="be-BY"/>
        </w:rPr>
      </w:pPr>
      <w:r w:rsidRPr="005C7BDF">
        <w:rPr>
          <w:b/>
          <w:lang w:val="en-US"/>
        </w:rPr>
        <w:t>V</w:t>
      </w:r>
      <w:r>
        <w:rPr>
          <w:b/>
          <w:lang w:val="be-BY"/>
        </w:rPr>
        <w:t>. Першаснае замацаванне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ind w:firstLine="708"/>
        <w:rPr>
          <w:lang w:val="be-BY"/>
        </w:rPr>
      </w:pPr>
      <w:r>
        <w:rPr>
          <w:lang w:val="be-BY"/>
        </w:rPr>
        <w:t xml:space="preserve">Зараз мы паспрабуем вызначыць, якія прадукты павінны прадавацца ў тым ці іншым </w:t>
      </w:r>
    </w:p>
    <w:p w:rsidR="006538DE" w:rsidRDefault="006538DE" w:rsidP="006538DE">
      <w:pPr>
        <w:ind w:left="708"/>
        <w:rPr>
          <w:lang w:val="be-BY"/>
        </w:rPr>
      </w:pPr>
      <w:r>
        <w:rPr>
          <w:lang w:val="be-BY"/>
        </w:rPr>
        <w:t>аддзеле. Аддзелы – “Хлеб”, “Кандытарскія вырабы”, “Малочныя прадукты”, “Садавіна-гародніна”, “Мяса”, “Рыба”, “Яйца”. Што тут павінна прадавацца? Удакладняем па кожнаму аддзелу.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b/>
          <w:lang w:val="be-BY"/>
        </w:rPr>
        <w:t>Дыдактычная гульня “Навядзі парадак”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  <w:t xml:space="preserve">Няўважлівыя прадаўцы няправільна расклалі тавар. Неабходна навесці парадак на 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            прылаўках. (Карткі)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  <w:t>“Малочныя прадукты”</w:t>
      </w:r>
      <w:r>
        <w:rPr>
          <w:lang w:val="be-BY"/>
        </w:rPr>
        <w:tab/>
      </w:r>
      <w:r>
        <w:rPr>
          <w:lang w:val="be-BY"/>
        </w:rPr>
        <w:tab/>
        <w:t>“Мяса”</w:t>
      </w:r>
      <w:r>
        <w:rPr>
          <w:lang w:val="be-BY"/>
        </w:rPr>
        <w:tab/>
      </w:r>
      <w:r>
        <w:rPr>
          <w:lang w:val="be-BY"/>
        </w:rPr>
        <w:tab/>
        <w:t>“Кандытарскія вырабы”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сасіскі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кефір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малако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цукеркі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пячэнне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бульба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тварог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морква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ветчына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яблык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кілбаса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шакалад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чырвоны бурак</w:t>
      </w:r>
      <w:r>
        <w:rPr>
          <w:lang w:val="be-BY"/>
        </w:rPr>
        <w:tab/>
      </w:r>
      <w:r>
        <w:rPr>
          <w:lang w:val="be-BY"/>
        </w:rPr>
        <w:tab/>
        <w:t>груша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мандарын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>-Якія прадукты аказаліся лішнімі? У які аддзел іх можна аднесці? (Садавіна-гародніна).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>-Назавіце толькі садавіну, толькі гародніну.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 xml:space="preserve">-Што яшчэ можа прадавацца ў кожным з гэтых аддзелаў? </w:t>
      </w:r>
    </w:p>
    <w:p w:rsidR="006538DE" w:rsidRDefault="006538DE" w:rsidP="006538DE">
      <w:pPr>
        <w:rPr>
          <w:lang w:val="be-BY"/>
        </w:rPr>
      </w:pPr>
      <w:proofErr w:type="gramStart"/>
      <w:r w:rsidRPr="005C7BDF">
        <w:rPr>
          <w:b/>
          <w:lang w:val="en-US"/>
        </w:rPr>
        <w:t>V</w:t>
      </w:r>
      <w:r>
        <w:rPr>
          <w:b/>
          <w:lang w:val="be-BY"/>
        </w:rPr>
        <w:t>І.</w:t>
      </w:r>
      <w:proofErr w:type="gramEnd"/>
      <w:r>
        <w:rPr>
          <w:b/>
          <w:lang w:val="be-BY"/>
        </w:rPr>
        <w:t xml:space="preserve">  Фарміраванне ўменняў і навыкаў.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b/>
          <w:lang w:val="be-BY"/>
        </w:rPr>
        <w:t>Сюжэтна-ролевая гульня “Мы ідзём у магазін”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  <w:t>1. Вызначэнне прафесій людзей, якія працуюць у магазіне,  іх працоўных абавязкаў: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-прадавец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-касір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-прыбіральшчыца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-грузчык.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  <w:t>2. Правілы паводзін у магазіне: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-быць ветлівымі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- быць цярплівымі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-прадумаць пакупку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-калі у магазіне шмат людзей, заняць чаргу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 xml:space="preserve">-прапускаць без чаргі пажылых людзей, хворых, інвалідаў, удзельнікаў вайны, </w:t>
      </w:r>
    </w:p>
    <w:p w:rsidR="006538DE" w:rsidRDefault="006538DE" w:rsidP="006538DE">
      <w:pPr>
        <w:ind w:left="708" w:firstLine="708"/>
        <w:rPr>
          <w:lang w:val="be-BY"/>
        </w:rPr>
      </w:pPr>
      <w:r>
        <w:rPr>
          <w:lang w:val="be-BY"/>
        </w:rPr>
        <w:t xml:space="preserve"> пакупнікоў з малымі дзецьмі і інш.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  <w:t xml:space="preserve">3. Па запісу каля ўвахода ў магазін вызначаюцца часы яго працы і час абедзеннага </w:t>
      </w:r>
    </w:p>
    <w:p w:rsidR="006538DE" w:rsidRDefault="006538DE" w:rsidP="006538DE">
      <w:pPr>
        <w:ind w:firstLine="708"/>
        <w:rPr>
          <w:lang w:val="be-BY"/>
        </w:rPr>
      </w:pPr>
      <w:r>
        <w:rPr>
          <w:lang w:val="be-BY"/>
        </w:rPr>
        <w:t xml:space="preserve">    перапынку: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</w:tblGrid>
      <w:tr w:rsidR="006538DE" w:rsidTr="00EC386C">
        <w:trPr>
          <w:trHeight w:val="1080"/>
        </w:trPr>
        <w:tc>
          <w:tcPr>
            <w:tcW w:w="2340" w:type="dxa"/>
          </w:tcPr>
          <w:p w:rsidR="006538DE" w:rsidRDefault="006538DE" w:rsidP="00EC386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Магазін працуе</w:t>
            </w:r>
          </w:p>
          <w:p w:rsidR="006538DE" w:rsidRDefault="006538DE" w:rsidP="00EC386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з  8 г  да  20 г </w:t>
            </w:r>
          </w:p>
          <w:p w:rsidR="006538DE" w:rsidRDefault="006538DE" w:rsidP="00EC386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абед з  14 г  да  15 г</w:t>
            </w:r>
          </w:p>
          <w:p w:rsidR="006538DE" w:rsidRDefault="006538DE" w:rsidP="00EC386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выхадных няма</w:t>
            </w:r>
          </w:p>
        </w:tc>
      </w:tr>
    </w:tbl>
    <w:p w:rsidR="006538DE" w:rsidRDefault="006538DE" w:rsidP="006538DE">
      <w:pPr>
        <w:ind w:firstLine="708"/>
        <w:rPr>
          <w:lang w:val="be-BY"/>
        </w:rPr>
      </w:pPr>
      <w:r>
        <w:rPr>
          <w:lang w:val="be-BY"/>
        </w:rPr>
        <w:t xml:space="preserve">4. Дзецям выдаюцца грошы, і яны робяць пакупкі ў магазіне, зыходзячы з агульнай </w:t>
      </w:r>
    </w:p>
    <w:p w:rsidR="006538DE" w:rsidRDefault="006538DE" w:rsidP="006538DE">
      <w:pPr>
        <w:ind w:firstLine="708"/>
        <w:rPr>
          <w:lang w:val="be-BY"/>
        </w:rPr>
      </w:pPr>
      <w:r>
        <w:rPr>
          <w:lang w:val="be-BY"/>
        </w:rPr>
        <w:t xml:space="preserve">    сумы і цаны тавара. Касірам можа быць настаўнік або адзін з вучняў. Касір лічыць </w:t>
      </w:r>
    </w:p>
    <w:p w:rsidR="006538DE" w:rsidRDefault="006538DE" w:rsidP="006538DE">
      <w:pPr>
        <w:ind w:firstLine="708"/>
        <w:rPr>
          <w:lang w:val="be-BY"/>
        </w:rPr>
      </w:pPr>
      <w:r>
        <w:rPr>
          <w:lang w:val="be-BY"/>
        </w:rPr>
        <w:t xml:space="preserve">    грошы і пры неабходнасці дае рэшту.</w:t>
      </w:r>
    </w:p>
    <w:p w:rsidR="006538DE" w:rsidRDefault="006538DE" w:rsidP="006538DE">
      <w:pPr>
        <w:rPr>
          <w:b/>
          <w:lang w:val="be-BY"/>
        </w:rPr>
      </w:pPr>
    </w:p>
    <w:p w:rsidR="006538DE" w:rsidRDefault="006538DE" w:rsidP="006538DE">
      <w:pPr>
        <w:rPr>
          <w:b/>
          <w:lang w:val="be-BY"/>
        </w:rPr>
      </w:pPr>
      <w:proofErr w:type="gramStart"/>
      <w:r w:rsidRPr="005C7BDF">
        <w:rPr>
          <w:b/>
          <w:lang w:val="en-US"/>
        </w:rPr>
        <w:t>V</w:t>
      </w:r>
      <w:r>
        <w:rPr>
          <w:b/>
          <w:lang w:val="be-BY"/>
        </w:rPr>
        <w:t>ІІ.</w:t>
      </w:r>
      <w:proofErr w:type="gramEnd"/>
      <w:r>
        <w:rPr>
          <w:b/>
          <w:lang w:val="be-BY"/>
        </w:rPr>
        <w:t xml:space="preserve"> Замацаванне.</w:t>
      </w:r>
    </w:p>
    <w:p w:rsidR="006538DE" w:rsidRDefault="006538DE" w:rsidP="006538DE">
      <w:pPr>
        <w:rPr>
          <w:b/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b/>
          <w:lang w:val="be-BY"/>
        </w:rPr>
        <w:tab/>
        <w:t>Дыдактычная гульня “Працягні сказ”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  <w:t>Вучням прапануюцца карткі з пытаннямі: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lastRenderedPageBreak/>
        <w:tab/>
      </w:r>
      <w:r>
        <w:rPr>
          <w:lang w:val="be-BY"/>
        </w:rPr>
        <w:tab/>
        <w:t>-Што мама купіла ў хлебным магазіне?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-У які аддзел трэба звярнуцца тату, каб купіць пячэння і цукерак?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 xml:space="preserve">- Мама папрасіла мяне купіць апельсінаў і груш. Я пайду ў магазін ... </w:t>
      </w:r>
    </w:p>
    <w:p w:rsidR="006538DE" w:rsidRDefault="006538DE" w:rsidP="006538DE">
      <w:pPr>
        <w:ind w:left="708"/>
        <w:rPr>
          <w:lang w:val="be-BY"/>
        </w:rPr>
      </w:pPr>
      <w:r>
        <w:rPr>
          <w:lang w:val="be-BY"/>
        </w:rPr>
        <w:t>і інш.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proofErr w:type="gramStart"/>
      <w:r w:rsidRPr="005C7BDF">
        <w:rPr>
          <w:b/>
          <w:lang w:val="en-US"/>
        </w:rPr>
        <w:t>V</w:t>
      </w:r>
      <w:r>
        <w:rPr>
          <w:b/>
          <w:lang w:val="be-BY"/>
        </w:rPr>
        <w:t>ІІІ.</w:t>
      </w:r>
      <w:proofErr w:type="gramEnd"/>
      <w:r>
        <w:rPr>
          <w:b/>
          <w:lang w:val="be-BY"/>
        </w:rPr>
        <w:t xml:space="preserve"> Падвядзенне вынікаў.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  <w:t>-Што новага даведаліся?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  <w:t>-Чаму на ўроку вучыліся?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ab/>
        <w:t>-Што найбольш спадабалася?</w:t>
      </w:r>
    </w:p>
    <w:p w:rsidR="006538DE" w:rsidRDefault="006538DE" w:rsidP="006538DE">
      <w:pPr>
        <w:rPr>
          <w:lang w:val="be-BY"/>
        </w:rPr>
      </w:pPr>
      <w:r>
        <w:rPr>
          <w:lang w:val="be-BY"/>
        </w:rPr>
        <w:t>На наступным уроку нас чакае экскурсія ў нашы мясцовыя магазіны.</w:t>
      </w:r>
    </w:p>
    <w:p w:rsidR="006538DE" w:rsidRDefault="006538DE" w:rsidP="006538DE">
      <w:pPr>
        <w:rPr>
          <w:lang w:val="be-BY"/>
        </w:rPr>
      </w:pPr>
    </w:p>
    <w:p w:rsidR="006538DE" w:rsidRDefault="006538DE" w:rsidP="006538DE">
      <w:pPr>
        <w:rPr>
          <w:lang w:val="be-BY"/>
        </w:rPr>
      </w:pPr>
      <w:r>
        <w:rPr>
          <w:b/>
          <w:lang w:val="be-BY"/>
        </w:rPr>
        <w:t>ІХ. Дамашняе заданне.</w:t>
      </w:r>
    </w:p>
    <w:p w:rsidR="006538DE" w:rsidRDefault="006538DE" w:rsidP="006538DE">
      <w:pPr>
        <w:rPr>
          <w:lang w:val="be-BY"/>
        </w:rPr>
      </w:pPr>
    </w:p>
    <w:p w:rsidR="006538DE" w:rsidRPr="00AD3B56" w:rsidRDefault="006538DE" w:rsidP="006538DE">
      <w:pPr>
        <w:rPr>
          <w:lang w:val="be-BY"/>
        </w:rPr>
      </w:pPr>
      <w:r>
        <w:rPr>
          <w:lang w:val="be-BY"/>
        </w:rPr>
        <w:tab/>
        <w:t xml:space="preserve">Схадзіць у магазін за пакупкамі. </w:t>
      </w:r>
    </w:p>
    <w:p w:rsidR="000356CF" w:rsidRPr="006538DE" w:rsidRDefault="000356CF">
      <w:pPr>
        <w:rPr>
          <w:lang w:val="be-BY"/>
        </w:rPr>
      </w:pPr>
    </w:p>
    <w:sectPr w:rsidR="000356CF" w:rsidRPr="006538DE" w:rsidSect="0099193E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904EA"/>
    <w:multiLevelType w:val="hybridMultilevel"/>
    <w:tmpl w:val="67661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8DE"/>
    <w:rsid w:val="000356CF"/>
    <w:rsid w:val="00240369"/>
    <w:rsid w:val="004B7962"/>
    <w:rsid w:val="0065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970</Words>
  <Characters>5534</Characters>
  <Application>Microsoft Office Word</Application>
  <DocSecurity>0</DocSecurity>
  <Lines>46</Lines>
  <Paragraphs>12</Paragraphs>
  <ScaleCrop>false</ScaleCrop>
  <Company>home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cp:lastPrinted>2013-03-14T16:49:00Z</cp:lastPrinted>
  <dcterms:created xsi:type="dcterms:W3CDTF">2013-03-14T16:38:00Z</dcterms:created>
  <dcterms:modified xsi:type="dcterms:W3CDTF">2013-03-14T16:50:00Z</dcterms:modified>
</cp:coreProperties>
</file>