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89" w:rsidRDefault="004F0489" w:rsidP="004F0489">
      <w:pPr>
        <w:spacing w:after="0" w:line="240" w:lineRule="auto"/>
        <w:jc w:val="center"/>
        <w:rPr>
          <w:rFonts w:ascii="Times New Roman" w:hAnsi="Times New Roman"/>
          <w:b/>
          <w:noProof/>
          <w:sz w:val="28"/>
          <w:szCs w:val="28"/>
          <w:lang w:val="be-BY"/>
        </w:rPr>
      </w:pPr>
      <w:r w:rsidRPr="007B7EA7">
        <w:rPr>
          <w:rFonts w:ascii="Times New Roman" w:eastAsia="Times New Roman" w:hAnsi="Times New Roman" w:cs="Times New Roman"/>
          <w:b/>
          <w:noProof/>
          <w:sz w:val="28"/>
          <w:szCs w:val="28"/>
          <w:lang w:val="be-BY"/>
        </w:rPr>
        <w:t>Занятак клуба “Вытокі”</w:t>
      </w:r>
    </w:p>
    <w:p w:rsidR="004F0489" w:rsidRDefault="004F0489" w:rsidP="004F0489">
      <w:pPr>
        <w:spacing w:after="0" w:line="240" w:lineRule="auto"/>
        <w:jc w:val="center"/>
        <w:rPr>
          <w:rFonts w:ascii="Times New Roman" w:hAnsi="Times New Roman"/>
          <w:b/>
          <w:noProof/>
          <w:sz w:val="28"/>
          <w:szCs w:val="28"/>
          <w:lang w:val="be-BY"/>
        </w:rPr>
      </w:pPr>
      <w:r>
        <w:rPr>
          <w:rFonts w:ascii="Times New Roman" w:hAnsi="Times New Roman"/>
          <w:b/>
          <w:noProof/>
          <w:sz w:val="28"/>
          <w:szCs w:val="28"/>
          <w:lang w:val="be-BY"/>
        </w:rPr>
        <w:t>“</w:t>
      </w:r>
      <w:r w:rsidRPr="007B7EA7">
        <w:rPr>
          <w:rFonts w:ascii="Times New Roman" w:eastAsia="Times New Roman" w:hAnsi="Times New Roman" w:cs="Times New Roman"/>
          <w:b/>
          <w:noProof/>
          <w:sz w:val="28"/>
          <w:szCs w:val="28"/>
          <w:lang w:val="be-BY"/>
        </w:rPr>
        <w:t>Народныя святы. Свята Вялікдзень</w:t>
      </w:r>
      <w:r>
        <w:rPr>
          <w:rFonts w:ascii="Times New Roman" w:eastAsia="Times New Roman" w:hAnsi="Times New Roman" w:cs="Times New Roman"/>
          <w:b/>
          <w:noProof/>
          <w:sz w:val="28"/>
          <w:szCs w:val="28"/>
          <w:lang w:val="be-BY"/>
        </w:rPr>
        <w:t>”</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p>
    <w:p w:rsidR="004F0489"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b/>
          <w:noProof/>
          <w:sz w:val="28"/>
          <w:szCs w:val="28"/>
          <w:lang w:val="be-BY"/>
        </w:rPr>
        <w:t>Мэта:</w:t>
      </w:r>
      <w:r w:rsidRPr="007B7EA7">
        <w:rPr>
          <w:rFonts w:ascii="Times New Roman" w:eastAsia="Times New Roman" w:hAnsi="Times New Roman" w:cs="Times New Roman"/>
          <w:noProof/>
          <w:sz w:val="28"/>
          <w:szCs w:val="28"/>
          <w:lang w:val="be-BY"/>
        </w:rPr>
        <w:t xml:space="preserve"> пазнаёміць вучняў з важнейшым хрысціянскім святам “Вялікдзень”, традыцыямі яго святкавання.</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p>
    <w:p w:rsidR="004F0489" w:rsidRPr="007B7EA7" w:rsidRDefault="004F0489" w:rsidP="004F0489">
      <w:pPr>
        <w:spacing w:after="0" w:line="240" w:lineRule="auto"/>
        <w:jc w:val="both"/>
        <w:rPr>
          <w:rFonts w:ascii="Times New Roman" w:eastAsia="Times New Roman" w:hAnsi="Times New Roman" w:cs="Times New Roman"/>
          <w:b/>
          <w:noProof/>
          <w:sz w:val="28"/>
          <w:szCs w:val="28"/>
          <w:lang w:val="be-BY"/>
        </w:rPr>
      </w:pPr>
      <w:r w:rsidRPr="007B7EA7">
        <w:rPr>
          <w:rFonts w:ascii="Times New Roman" w:eastAsia="Times New Roman" w:hAnsi="Times New Roman" w:cs="Times New Roman"/>
          <w:b/>
          <w:noProof/>
          <w:sz w:val="28"/>
          <w:szCs w:val="28"/>
          <w:lang w:val="be-BY"/>
        </w:rPr>
        <w:t xml:space="preserve"> </w:t>
      </w:r>
      <w:r w:rsidRPr="007B7EA7">
        <w:rPr>
          <w:rFonts w:ascii="Times New Roman" w:eastAsia="Times New Roman" w:hAnsi="Times New Roman" w:cs="Times New Roman"/>
          <w:b/>
          <w:noProof/>
          <w:sz w:val="28"/>
          <w:szCs w:val="28"/>
          <w:lang w:val="be-BY"/>
        </w:rPr>
        <w:tab/>
        <w:t xml:space="preserve">Форма правядзенння: </w:t>
      </w:r>
      <w:r w:rsidRPr="007B7EA7">
        <w:rPr>
          <w:rFonts w:ascii="Times New Roman" w:eastAsia="Times New Roman" w:hAnsi="Times New Roman" w:cs="Times New Roman"/>
          <w:noProof/>
          <w:sz w:val="28"/>
          <w:szCs w:val="28"/>
          <w:lang w:val="be-BY"/>
        </w:rPr>
        <w:t>вусны часопіс</w:t>
      </w:r>
      <w:r>
        <w:rPr>
          <w:rFonts w:ascii="Times New Roman" w:eastAsia="Times New Roman" w:hAnsi="Times New Roman" w:cs="Times New Roman"/>
          <w:noProof/>
          <w:sz w:val="28"/>
          <w:szCs w:val="28"/>
          <w:lang w:val="be-BY"/>
        </w:rPr>
        <w:t>.</w:t>
      </w:r>
    </w:p>
    <w:p w:rsidR="004F0489" w:rsidRPr="007B7EA7" w:rsidRDefault="004F0489" w:rsidP="004F0489">
      <w:pPr>
        <w:spacing w:after="0" w:line="240" w:lineRule="auto"/>
        <w:jc w:val="both"/>
        <w:rPr>
          <w:rFonts w:ascii="Times New Roman" w:eastAsia="Times New Roman" w:hAnsi="Times New Roman" w:cs="Times New Roman"/>
          <w:b/>
          <w:noProof/>
          <w:sz w:val="28"/>
          <w:szCs w:val="28"/>
          <w:lang w:val="be-BY"/>
        </w:rPr>
      </w:pPr>
    </w:p>
    <w:p w:rsidR="004F0489" w:rsidRPr="007B7EA7" w:rsidRDefault="004F0489" w:rsidP="004F0489">
      <w:pPr>
        <w:spacing w:after="0" w:line="240" w:lineRule="auto"/>
        <w:ind w:firstLine="708"/>
        <w:jc w:val="both"/>
        <w:rPr>
          <w:rFonts w:ascii="Times New Roman" w:eastAsia="Times New Roman" w:hAnsi="Times New Roman" w:cs="Times New Roman"/>
          <w:b/>
          <w:noProof/>
          <w:sz w:val="28"/>
          <w:szCs w:val="28"/>
          <w:lang w:val="be-BY"/>
        </w:rPr>
      </w:pPr>
      <w:r w:rsidRPr="007B7EA7">
        <w:rPr>
          <w:rFonts w:ascii="Times New Roman" w:eastAsia="Times New Roman" w:hAnsi="Times New Roman" w:cs="Times New Roman"/>
          <w:b/>
          <w:noProof/>
          <w:sz w:val="28"/>
          <w:szCs w:val="28"/>
          <w:lang w:val="be-BY"/>
        </w:rPr>
        <w:t>Першая старона часопіса “З гісторыі свята”.</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У старажытнасці “Вялікі дзень” быў сустрэчай новага года па сонечнаму календару і святкаваўся ў дзень веснавога раўнадзенства. Але з пашырэннем хрысціянства прыстасаваны да Пасхі.</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Ісус Хрыстос, Сын Божы, доўга падаржнічаў па зямлі. Ён прадсказваў людзям будычыню, вучыў правільна жыць. Ісус Хрыстос гаварыў, што вялікі грэх не толькі забойства,але і злосць, скаргі. Трэба рабіць дабро, дапамагаць тым,каму цяжка. Ён вылечваў хворых, сляпых, дапамагаў бедным людзям.</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 xml:space="preserve"> Але былі людзі, якім не падабалася вера Хрыста, яго магутнасць. Сярод яго вучняў знайшоўся здраднік. Ён данёс на Ісуса. Шмат выпрабаванняў прыйшлося перанясці Хрысту перад смерцю: страшэнны суд, здзекі, распяцце на крыжы. </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Пасля смерці веруючыя людзі знялі цела Ісуса і аднеслі ў пяшчэру, уваход заклалі вялікім каменнем. Праз некалькі дзён жанчыны ўбачылі, што ўваход адкрыты, а цела Хрыста знікла. Ангел сказаў ім: “Ён уваскрэс…”</w:t>
      </w:r>
    </w:p>
    <w:p w:rsidR="004F0489" w:rsidRPr="007B7EA7" w:rsidRDefault="004F0489" w:rsidP="004F0489">
      <w:pPr>
        <w:spacing w:after="0" w:line="240" w:lineRule="auto"/>
        <w:jc w:val="both"/>
        <w:rPr>
          <w:rFonts w:ascii="Times New Roman" w:eastAsia="Times New Roman" w:hAnsi="Times New Roman" w:cs="Times New Roman"/>
          <w:b/>
          <w:noProof/>
          <w:sz w:val="28"/>
          <w:szCs w:val="28"/>
          <w:lang w:val="be-BY"/>
        </w:rPr>
      </w:pPr>
    </w:p>
    <w:p w:rsidR="004F0489" w:rsidRPr="007B7EA7" w:rsidRDefault="004F0489" w:rsidP="004F0489">
      <w:pPr>
        <w:spacing w:after="0" w:line="240" w:lineRule="auto"/>
        <w:ind w:firstLine="708"/>
        <w:jc w:val="both"/>
        <w:rPr>
          <w:rFonts w:ascii="Times New Roman" w:eastAsia="Times New Roman" w:hAnsi="Times New Roman" w:cs="Times New Roman"/>
          <w:b/>
          <w:noProof/>
          <w:sz w:val="28"/>
          <w:szCs w:val="28"/>
          <w:lang w:val="be-BY"/>
        </w:rPr>
      </w:pPr>
      <w:r w:rsidRPr="007B7EA7">
        <w:rPr>
          <w:rFonts w:ascii="Times New Roman" w:eastAsia="Times New Roman" w:hAnsi="Times New Roman" w:cs="Times New Roman"/>
          <w:b/>
          <w:noProof/>
          <w:sz w:val="28"/>
          <w:szCs w:val="28"/>
          <w:lang w:val="be-BY"/>
        </w:rPr>
        <w:t>Другая старона часопіся “Звычаі і абрады святкавання Вялікадня”.</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Вялікодная ноч з суботы на нядзелю – святочная. Людзі ішлі ў царкву. Зранку пасля багаслужэння ў гонар уваскрэсення Хрыста людзі тройчы віталіся радаснай навінай: “Хрыстос уваскрэс” А ў адказ чулі: “Ваісціну ўваскрэс!” Пасля ішлі дамоў, запальвалі асвенчаныя свечы, накрывалі святочны стол, на якім галоўнымі стравамі былі фарбаваныя яйкі, пасха, кулічы. Пасля пачынаўся святочны абход двароў валачобнікамі, якія спявалі ўрачыстыя песні гаспадарамі хаты :</w:t>
      </w:r>
    </w:p>
    <w:p w:rsidR="004F0489" w:rsidRPr="007B7EA7" w:rsidRDefault="004F0489" w:rsidP="004F0489">
      <w:pPr>
        <w:spacing w:after="0" w:line="240" w:lineRule="auto"/>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Слаўны пане, возвелічайся!</w:t>
      </w:r>
    </w:p>
    <w:p w:rsidR="004F0489" w:rsidRPr="007B7EA7" w:rsidRDefault="004F0489" w:rsidP="004F0489">
      <w:pPr>
        <w:spacing w:after="0" w:line="240" w:lineRule="auto"/>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 xml:space="preserve"> Адзавіся, слаўны пане!</w:t>
      </w:r>
    </w:p>
    <w:p w:rsidR="004F0489" w:rsidRPr="007B7EA7" w:rsidRDefault="004F0489" w:rsidP="004F0489">
      <w:pPr>
        <w:spacing w:after="0" w:line="240" w:lineRule="auto"/>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 xml:space="preserve">Ці ўслых табе нашая песня,             </w:t>
      </w:r>
    </w:p>
    <w:p w:rsidR="004F0489" w:rsidRPr="007B7EA7" w:rsidRDefault="004F0489" w:rsidP="004F0489">
      <w:pPr>
        <w:spacing w:after="0" w:line="240" w:lineRule="auto"/>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Нашая песня – старасвецкая?</w:t>
      </w:r>
    </w:p>
    <w:p w:rsidR="004F0489" w:rsidRPr="007B7EA7" w:rsidRDefault="004F0489" w:rsidP="004F0489">
      <w:pPr>
        <w:spacing w:after="0" w:line="240" w:lineRule="auto"/>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Калі ўслужа табе – не тамі ж ты нас.</w:t>
      </w:r>
    </w:p>
    <w:p w:rsidR="004F0489" w:rsidRPr="007B7EA7" w:rsidRDefault="004F0489" w:rsidP="004F0489">
      <w:pPr>
        <w:spacing w:after="0" w:line="240" w:lineRule="auto"/>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Не тамі ж ты нас – падары ж ты нас.</w:t>
      </w:r>
    </w:p>
    <w:p w:rsidR="004F0489" w:rsidRPr="007B7EA7" w:rsidRDefault="004F0489" w:rsidP="004F0489">
      <w:pPr>
        <w:spacing w:after="0" w:line="240" w:lineRule="auto"/>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Выйдзі – выйдзі ты на ганачак.</w:t>
      </w:r>
    </w:p>
    <w:p w:rsidR="004F0489" w:rsidRPr="007B7EA7" w:rsidRDefault="004F0489" w:rsidP="004F0489">
      <w:pPr>
        <w:spacing w:after="0" w:line="240" w:lineRule="auto"/>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Вынесь – вынесь ды падарачак.</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Гаспадары выносілі валачобнікам розныя пачастункі. У асноўным гэта былі яйкі,калбасы. У адказ валачобнікі спявалі:</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 xml:space="preserve"> Ой, жыві ж здароў і багацей</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lastRenderedPageBreak/>
        <w:t xml:space="preserve"> І з жаною маладою,</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І з дзеткамі наймілейшымі!</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 xml:space="preserve"> І з суседзямі найбліжэйшымі! </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Будзь здаровы, як крынічная вада</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Будзь вясёлы, як харошая вясна</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Будзь багаты, як сырая зямля.</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 xml:space="preserve">Галоўным сімвалам свята з’яўлялася яйка, якое лічылася крыніцай вечнага жыцця, прадаўжэння чалавечага роду. Яйкі фарбаваліся ў чырвоны колер з дапамогай лукавага шалупіння. Такія яйкі называліся крашанкі і выкарыстоўваліся як рытуальная ежа. Рабілі і другія яйкі, якія служылі абярэгам на працягу ўсяго года. Іх называлі пісанкамі. Пісанкі – гэта абавязкова сырое яйка белага, жоўтага ці чорнага колеру, якое ўпрыгожвалася сімвалічнымі арнаментамі. Калі парушаўся колер і арнамент, то лічылася, што гэта яйка не мае сілы. Калі жанчына распісвала яйкі,то яна марыла аб сямейным шчасці, дабрабыту, здароўі. На пасхальным стале пісанкі клалі вакол куліча, а крашанкі – на авёс, які прарос. </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З крашанкамі выходзілі на вуліцу і пачыналі шматлікія гульні з біццём і качаннем яек.</w:t>
      </w:r>
    </w:p>
    <w:p w:rsidR="004F0489" w:rsidRPr="007B7EA7" w:rsidRDefault="004F0489" w:rsidP="004F0489">
      <w:pPr>
        <w:spacing w:after="0" w:line="240" w:lineRule="auto"/>
        <w:jc w:val="both"/>
        <w:rPr>
          <w:rFonts w:ascii="Times New Roman" w:eastAsia="Times New Roman" w:hAnsi="Times New Roman" w:cs="Times New Roman"/>
          <w:b/>
          <w:noProof/>
          <w:sz w:val="28"/>
          <w:szCs w:val="28"/>
          <w:lang w:val="be-BY"/>
        </w:rPr>
      </w:pPr>
    </w:p>
    <w:p w:rsidR="004F0489" w:rsidRPr="007B7EA7" w:rsidRDefault="004F0489" w:rsidP="004F0489">
      <w:pPr>
        <w:spacing w:after="0" w:line="240" w:lineRule="auto"/>
        <w:ind w:firstLine="708"/>
        <w:jc w:val="both"/>
        <w:rPr>
          <w:rFonts w:ascii="Times New Roman" w:eastAsia="Times New Roman" w:hAnsi="Times New Roman" w:cs="Times New Roman"/>
          <w:b/>
          <w:noProof/>
          <w:sz w:val="28"/>
          <w:szCs w:val="28"/>
          <w:lang w:val="be-BY"/>
        </w:rPr>
      </w:pPr>
      <w:r w:rsidRPr="007B7EA7">
        <w:rPr>
          <w:rFonts w:ascii="Times New Roman" w:eastAsia="Times New Roman" w:hAnsi="Times New Roman" w:cs="Times New Roman"/>
          <w:b/>
          <w:noProof/>
          <w:sz w:val="28"/>
          <w:szCs w:val="28"/>
          <w:lang w:val="be-BY"/>
        </w:rPr>
        <w:t>Гульня “Біццё яек”</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Праводзіцца гульня з біццём яек. Два вучні вядуць размову:</w:t>
      </w:r>
    </w:p>
    <w:p w:rsidR="004F0489" w:rsidRPr="007B7EA7" w:rsidRDefault="004F0489" w:rsidP="004F0489">
      <w:pPr>
        <w:pStyle w:val="a3"/>
        <w:numPr>
          <w:ilvl w:val="0"/>
          <w:numId w:val="1"/>
        </w:numPr>
        <w:tabs>
          <w:tab w:val="left" w:pos="426"/>
        </w:tabs>
        <w:ind w:left="0" w:firstLine="0"/>
        <w:jc w:val="both"/>
        <w:rPr>
          <w:noProof/>
          <w:lang w:val="be-BY"/>
        </w:rPr>
      </w:pPr>
      <w:r w:rsidRPr="007B7EA7">
        <w:rPr>
          <w:noProof/>
          <w:lang w:val="be-BY"/>
        </w:rPr>
        <w:t>Ну што, будзем біцца?</w:t>
      </w:r>
    </w:p>
    <w:p w:rsidR="004F0489" w:rsidRPr="007B7EA7" w:rsidRDefault="004F0489" w:rsidP="004F0489">
      <w:pPr>
        <w:pStyle w:val="a3"/>
        <w:numPr>
          <w:ilvl w:val="0"/>
          <w:numId w:val="1"/>
        </w:numPr>
        <w:tabs>
          <w:tab w:val="left" w:pos="426"/>
        </w:tabs>
        <w:ind w:left="0" w:firstLine="0"/>
        <w:jc w:val="both"/>
        <w:rPr>
          <w:noProof/>
          <w:lang w:val="be-BY"/>
        </w:rPr>
      </w:pPr>
      <w:r w:rsidRPr="007B7EA7">
        <w:rPr>
          <w:noProof/>
          <w:lang w:val="be-BY"/>
        </w:rPr>
        <w:t>Будзем, але раней дай паспрабаваць.</w:t>
      </w:r>
    </w:p>
    <w:p w:rsidR="004F0489" w:rsidRPr="007B7EA7" w:rsidRDefault="004F0489" w:rsidP="004F0489">
      <w:pPr>
        <w:pStyle w:val="a3"/>
        <w:numPr>
          <w:ilvl w:val="0"/>
          <w:numId w:val="1"/>
        </w:numPr>
        <w:tabs>
          <w:tab w:val="left" w:pos="426"/>
        </w:tabs>
        <w:ind w:left="0" w:firstLine="0"/>
        <w:jc w:val="both"/>
        <w:rPr>
          <w:noProof/>
          <w:lang w:val="be-BY"/>
        </w:rPr>
      </w:pPr>
      <w:r w:rsidRPr="007B7EA7">
        <w:rPr>
          <w:noProof/>
          <w:lang w:val="be-BY"/>
        </w:rPr>
        <w:t>Ой, вельмі ж твае моцнае, пайду далей.</w:t>
      </w:r>
    </w:p>
    <w:p w:rsidR="004F0489" w:rsidRPr="007B7EA7" w:rsidRDefault="004F0489" w:rsidP="004F0489">
      <w:pPr>
        <w:pStyle w:val="a3"/>
        <w:numPr>
          <w:ilvl w:val="0"/>
          <w:numId w:val="1"/>
        </w:numPr>
        <w:tabs>
          <w:tab w:val="left" w:pos="426"/>
        </w:tabs>
        <w:ind w:left="0" w:firstLine="0"/>
        <w:jc w:val="both"/>
        <w:rPr>
          <w:noProof/>
          <w:lang w:val="be-BY"/>
        </w:rPr>
      </w:pPr>
      <w:r w:rsidRPr="007B7EA7">
        <w:rPr>
          <w:noProof/>
          <w:lang w:val="be-BY"/>
        </w:rPr>
        <w:t>Дык, можа памяняемся?</w:t>
      </w:r>
    </w:p>
    <w:p w:rsidR="004F0489" w:rsidRPr="007B7EA7" w:rsidRDefault="004F0489" w:rsidP="004F0489">
      <w:pPr>
        <w:pStyle w:val="a3"/>
        <w:numPr>
          <w:ilvl w:val="0"/>
          <w:numId w:val="1"/>
        </w:numPr>
        <w:tabs>
          <w:tab w:val="left" w:pos="426"/>
        </w:tabs>
        <w:ind w:left="0" w:firstLine="0"/>
        <w:jc w:val="both"/>
        <w:rPr>
          <w:noProof/>
          <w:lang w:val="be-BY"/>
        </w:rPr>
      </w:pPr>
      <w:r w:rsidRPr="007B7EA7">
        <w:rPr>
          <w:noProof/>
          <w:lang w:val="be-BY"/>
        </w:rPr>
        <w:t>Не, давай лепш сваімі</w:t>
      </w:r>
    </w:p>
    <w:p w:rsidR="004F0489" w:rsidRPr="007B7EA7" w:rsidRDefault="004F0489" w:rsidP="004F0489">
      <w:pPr>
        <w:pStyle w:val="a3"/>
        <w:numPr>
          <w:ilvl w:val="0"/>
          <w:numId w:val="1"/>
        </w:numPr>
        <w:tabs>
          <w:tab w:val="left" w:pos="426"/>
        </w:tabs>
        <w:ind w:left="0" w:firstLine="0"/>
        <w:jc w:val="both"/>
        <w:rPr>
          <w:noProof/>
          <w:lang w:val="be-BY"/>
        </w:rPr>
      </w:pPr>
      <w:r w:rsidRPr="007B7EA7">
        <w:rPr>
          <w:noProof/>
          <w:lang w:val="be-BY"/>
        </w:rPr>
        <w:t>Дык трымай, буду біць.</w:t>
      </w:r>
    </w:p>
    <w:p w:rsidR="004F0489" w:rsidRPr="007B7EA7" w:rsidRDefault="004F0489" w:rsidP="004F0489">
      <w:pPr>
        <w:pStyle w:val="a3"/>
        <w:numPr>
          <w:ilvl w:val="0"/>
          <w:numId w:val="1"/>
        </w:numPr>
        <w:tabs>
          <w:tab w:val="left" w:pos="426"/>
        </w:tabs>
        <w:ind w:left="0" w:firstLine="0"/>
        <w:jc w:val="both"/>
        <w:rPr>
          <w:noProof/>
          <w:lang w:val="be-BY"/>
        </w:rPr>
      </w:pPr>
      <w:r w:rsidRPr="007B7EA7">
        <w:rPr>
          <w:noProof/>
          <w:lang w:val="be-BY"/>
        </w:rPr>
        <w:t>Не ты першы трымай,а потым я.</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Вучні пачынаюць біць яйкі. Чыё яйка пабілася, той аддае яго пераможцу.</w:t>
      </w:r>
    </w:p>
    <w:p w:rsidR="004F0489" w:rsidRPr="007B7EA7" w:rsidRDefault="004F0489" w:rsidP="004F0489">
      <w:pPr>
        <w:spacing w:after="0" w:line="240" w:lineRule="auto"/>
        <w:jc w:val="both"/>
        <w:rPr>
          <w:rFonts w:ascii="Times New Roman" w:eastAsia="Times New Roman" w:hAnsi="Times New Roman" w:cs="Times New Roman"/>
          <w:b/>
          <w:noProof/>
          <w:sz w:val="28"/>
          <w:szCs w:val="28"/>
          <w:lang w:val="be-BY"/>
        </w:rPr>
      </w:pPr>
    </w:p>
    <w:p w:rsidR="004F0489" w:rsidRPr="007B7EA7" w:rsidRDefault="004F0489" w:rsidP="004F0489">
      <w:pPr>
        <w:spacing w:after="0" w:line="240" w:lineRule="auto"/>
        <w:ind w:firstLine="708"/>
        <w:jc w:val="both"/>
        <w:rPr>
          <w:rFonts w:ascii="Times New Roman" w:eastAsia="Times New Roman" w:hAnsi="Times New Roman" w:cs="Times New Roman"/>
          <w:b/>
          <w:noProof/>
          <w:sz w:val="28"/>
          <w:szCs w:val="28"/>
          <w:lang w:val="be-BY"/>
        </w:rPr>
      </w:pPr>
      <w:r w:rsidRPr="007B7EA7">
        <w:rPr>
          <w:rFonts w:ascii="Times New Roman" w:eastAsia="Times New Roman" w:hAnsi="Times New Roman" w:cs="Times New Roman"/>
          <w:b/>
          <w:noProof/>
          <w:sz w:val="28"/>
          <w:szCs w:val="28"/>
          <w:lang w:val="be-BY"/>
        </w:rPr>
        <w:t>Гульня “Качанне яек”</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Па падвешанай з аднаго боку дошцы пускаюць яйкі. Калі адно дакранаецца да папярэдняга, гаспадар забірае апошняе.</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Беларускі народ склаў вялікую колькасць прыказак пра курыцу, пеўня, яйкі. Вучням прапануецца дапоўніць прыказкі.</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Яйка курыцу не…(вучыць).</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Не чакай, каб певень яйка…(знёс).</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Ад дрэннага гругана дрэнныя …(яйкі).</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На ліцо яйцо,</w:t>
      </w:r>
      <w:r>
        <w:rPr>
          <w:rFonts w:ascii="Times New Roman" w:hAnsi="Times New Roman"/>
          <w:noProof/>
          <w:sz w:val="28"/>
          <w:szCs w:val="28"/>
          <w:lang w:val="be-BY"/>
        </w:rPr>
        <w:t xml:space="preserve"> </w:t>
      </w:r>
      <w:r w:rsidRPr="007B7EA7">
        <w:rPr>
          <w:rFonts w:ascii="Times New Roman" w:eastAsia="Times New Roman" w:hAnsi="Times New Roman" w:cs="Times New Roman"/>
          <w:noProof/>
          <w:sz w:val="28"/>
          <w:szCs w:val="28"/>
          <w:lang w:val="be-BY"/>
        </w:rPr>
        <w:t>а ў сярэдзіне… (баўтун).</w:t>
      </w:r>
    </w:p>
    <w:p w:rsidR="004F0489" w:rsidRPr="007B7EA7" w:rsidRDefault="004F0489" w:rsidP="004F0489">
      <w:pPr>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Скажы адной курыцы, а яна ўсёй… (вуліцы).</w:t>
      </w:r>
    </w:p>
    <w:p w:rsidR="004F0489" w:rsidRPr="007B7EA7" w:rsidRDefault="004F0489" w:rsidP="004F0489">
      <w:pPr>
        <w:spacing w:after="0" w:line="240" w:lineRule="auto"/>
        <w:ind w:firstLine="708"/>
        <w:jc w:val="both"/>
        <w:rPr>
          <w:rFonts w:ascii="Times New Roman" w:eastAsia="Times New Roman" w:hAnsi="Times New Roman" w:cs="Times New Roman"/>
          <w:b/>
          <w:noProof/>
          <w:sz w:val="28"/>
          <w:szCs w:val="28"/>
          <w:lang w:val="be-BY"/>
        </w:rPr>
      </w:pPr>
      <w:r w:rsidRPr="007B7EA7">
        <w:rPr>
          <w:rFonts w:ascii="Times New Roman" w:eastAsia="Times New Roman" w:hAnsi="Times New Roman" w:cs="Times New Roman"/>
          <w:b/>
          <w:noProof/>
          <w:sz w:val="28"/>
          <w:szCs w:val="28"/>
          <w:lang w:val="be-BY"/>
        </w:rPr>
        <w:t>Чацвёртая старонка часопіса “Чароўнае яйка”.</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Вучні ўпрыгожваюць пасхальнае яйка. Выкарыстоўваюцца яйкі, звараныя ў лукавым шалупінні.</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lastRenderedPageBreak/>
        <w:t>Настаўнік знаёміць вучняў з сімвалічным значэнням розных элементаў арнамента.</w:t>
      </w:r>
    </w:p>
    <w:p w:rsidR="004F0489" w:rsidRPr="007B7EA7" w:rsidRDefault="004F0489" w:rsidP="004F0489">
      <w:pPr>
        <w:pStyle w:val="a3"/>
        <w:numPr>
          <w:ilvl w:val="0"/>
          <w:numId w:val="2"/>
        </w:numPr>
        <w:tabs>
          <w:tab w:val="left" w:pos="426"/>
        </w:tabs>
        <w:ind w:left="0" w:firstLine="0"/>
        <w:jc w:val="both"/>
        <w:rPr>
          <w:noProof/>
          <w:lang w:val="be-BY"/>
        </w:rPr>
      </w:pPr>
      <w:r w:rsidRPr="007B7EA7">
        <w:rPr>
          <w:noProof/>
          <w:lang w:val="be-BY"/>
        </w:rPr>
        <w:t>спіраль – сімвал вечнасці;</w:t>
      </w:r>
    </w:p>
    <w:p w:rsidR="004F0489" w:rsidRPr="007B7EA7" w:rsidRDefault="004F0489" w:rsidP="004F0489">
      <w:pPr>
        <w:pStyle w:val="a3"/>
        <w:numPr>
          <w:ilvl w:val="0"/>
          <w:numId w:val="2"/>
        </w:numPr>
        <w:tabs>
          <w:tab w:val="left" w:pos="426"/>
        </w:tabs>
        <w:ind w:left="0" w:firstLine="0"/>
        <w:jc w:val="both"/>
        <w:rPr>
          <w:noProof/>
          <w:lang w:val="be-BY"/>
        </w:rPr>
      </w:pPr>
      <w:r w:rsidRPr="007B7EA7">
        <w:rPr>
          <w:noProof/>
          <w:lang w:val="be-BY"/>
        </w:rPr>
        <w:t>ламаны крыж – старажытны сімвал сонца і агню. Ён прыносіў шчасце і ўдачу;</w:t>
      </w:r>
    </w:p>
    <w:p w:rsidR="004F0489" w:rsidRPr="007B7EA7" w:rsidRDefault="004F0489" w:rsidP="004F0489">
      <w:pPr>
        <w:pStyle w:val="a3"/>
        <w:numPr>
          <w:ilvl w:val="0"/>
          <w:numId w:val="2"/>
        </w:numPr>
        <w:tabs>
          <w:tab w:val="left" w:pos="426"/>
        </w:tabs>
        <w:ind w:left="0" w:firstLine="0"/>
        <w:jc w:val="both"/>
        <w:rPr>
          <w:noProof/>
          <w:lang w:val="be-BY"/>
        </w:rPr>
      </w:pPr>
      <w:r w:rsidRPr="007B7EA7">
        <w:rPr>
          <w:noProof/>
          <w:lang w:val="be-BY"/>
        </w:rPr>
        <w:t>рыба – сімвал здароўя;</w:t>
      </w:r>
    </w:p>
    <w:p w:rsidR="004F0489" w:rsidRPr="007B7EA7" w:rsidRDefault="004F0489" w:rsidP="004F0489">
      <w:pPr>
        <w:pStyle w:val="a3"/>
        <w:numPr>
          <w:ilvl w:val="0"/>
          <w:numId w:val="2"/>
        </w:numPr>
        <w:tabs>
          <w:tab w:val="left" w:pos="426"/>
        </w:tabs>
        <w:ind w:left="0" w:firstLine="0"/>
        <w:jc w:val="both"/>
        <w:rPr>
          <w:noProof/>
          <w:lang w:val="be-BY"/>
        </w:rPr>
      </w:pPr>
      <w:r w:rsidRPr="007B7EA7">
        <w:rPr>
          <w:noProof/>
          <w:lang w:val="be-BY"/>
        </w:rPr>
        <w:t>кропка, кружок, павучок, зорка, ружа – сімвалы Сонца;</w:t>
      </w:r>
    </w:p>
    <w:p w:rsidR="004F0489" w:rsidRPr="007B7EA7" w:rsidRDefault="004F0489" w:rsidP="004F0489">
      <w:pPr>
        <w:pStyle w:val="a3"/>
        <w:numPr>
          <w:ilvl w:val="0"/>
          <w:numId w:val="2"/>
        </w:numPr>
        <w:tabs>
          <w:tab w:val="left" w:pos="426"/>
        </w:tabs>
        <w:ind w:left="0" w:firstLine="0"/>
        <w:jc w:val="both"/>
        <w:rPr>
          <w:noProof/>
          <w:lang w:val="be-BY"/>
        </w:rPr>
      </w:pPr>
      <w:r w:rsidRPr="007B7EA7">
        <w:rPr>
          <w:noProof/>
          <w:lang w:val="be-BY"/>
        </w:rPr>
        <w:t>лашадкі – сімвал усходу і захаду Сонца;</w:t>
      </w:r>
    </w:p>
    <w:p w:rsidR="004F0489" w:rsidRPr="007B7EA7" w:rsidRDefault="004F0489" w:rsidP="004F0489">
      <w:pPr>
        <w:pStyle w:val="a3"/>
        <w:numPr>
          <w:ilvl w:val="0"/>
          <w:numId w:val="2"/>
        </w:numPr>
        <w:tabs>
          <w:tab w:val="left" w:pos="426"/>
        </w:tabs>
        <w:ind w:left="0" w:firstLine="0"/>
        <w:jc w:val="both"/>
        <w:rPr>
          <w:noProof/>
          <w:lang w:val="be-BY"/>
        </w:rPr>
      </w:pPr>
      <w:r w:rsidRPr="007B7EA7">
        <w:rPr>
          <w:noProof/>
          <w:lang w:val="be-BY"/>
        </w:rPr>
        <w:t>лісты дуба – сімвал моцы і даўгалецця;</w:t>
      </w:r>
    </w:p>
    <w:p w:rsidR="004F0489" w:rsidRPr="007B7EA7" w:rsidRDefault="004F0489" w:rsidP="004F0489">
      <w:pPr>
        <w:pStyle w:val="a3"/>
        <w:numPr>
          <w:ilvl w:val="0"/>
          <w:numId w:val="2"/>
        </w:numPr>
        <w:tabs>
          <w:tab w:val="left" w:pos="426"/>
        </w:tabs>
        <w:ind w:left="0" w:firstLine="0"/>
        <w:jc w:val="both"/>
        <w:rPr>
          <w:noProof/>
          <w:lang w:val="be-BY"/>
        </w:rPr>
      </w:pPr>
      <w:r w:rsidRPr="007B7EA7">
        <w:rPr>
          <w:noProof/>
          <w:lang w:val="be-BY"/>
        </w:rPr>
        <w:t>макавая кветка – сімвал вечнай моладасці і дзявочай прыгажосці;</w:t>
      </w:r>
    </w:p>
    <w:p w:rsidR="004F0489" w:rsidRPr="007B7EA7" w:rsidRDefault="004F0489" w:rsidP="004F0489">
      <w:pPr>
        <w:pStyle w:val="a3"/>
        <w:numPr>
          <w:ilvl w:val="0"/>
          <w:numId w:val="2"/>
        </w:numPr>
        <w:tabs>
          <w:tab w:val="left" w:pos="426"/>
        </w:tabs>
        <w:ind w:left="0" w:firstLine="0"/>
        <w:jc w:val="both"/>
        <w:rPr>
          <w:noProof/>
          <w:lang w:val="be-BY"/>
        </w:rPr>
      </w:pPr>
      <w:r w:rsidRPr="007B7EA7">
        <w:rPr>
          <w:noProof/>
          <w:lang w:val="be-BY"/>
        </w:rPr>
        <w:t>палова кветкі – сімвал мацярынства.</w:t>
      </w:r>
    </w:p>
    <w:p w:rsidR="004F0489" w:rsidRPr="007B7EA7" w:rsidRDefault="004F0489" w:rsidP="004F0489">
      <w:pPr>
        <w:tabs>
          <w:tab w:val="left" w:pos="426"/>
        </w:tabs>
        <w:spacing w:after="0" w:line="240" w:lineRule="auto"/>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Важнае значэнне меў колер яйка:</w:t>
      </w:r>
    </w:p>
    <w:p w:rsidR="004F0489" w:rsidRPr="007B7EA7" w:rsidRDefault="004F0489" w:rsidP="004F0489">
      <w:pPr>
        <w:pStyle w:val="a3"/>
        <w:numPr>
          <w:ilvl w:val="0"/>
          <w:numId w:val="3"/>
        </w:numPr>
        <w:tabs>
          <w:tab w:val="left" w:pos="426"/>
        </w:tabs>
        <w:ind w:left="0" w:firstLine="0"/>
        <w:jc w:val="both"/>
        <w:rPr>
          <w:noProof/>
          <w:lang w:val="be-BY"/>
        </w:rPr>
      </w:pPr>
      <w:r w:rsidRPr="007B7EA7">
        <w:rPr>
          <w:noProof/>
          <w:lang w:val="be-BY"/>
        </w:rPr>
        <w:t>ярка жоўты –сімвал сонца, вясенняга цяпла;</w:t>
      </w:r>
    </w:p>
    <w:p w:rsidR="004F0489" w:rsidRPr="007B7EA7" w:rsidRDefault="004F0489" w:rsidP="004F0489">
      <w:pPr>
        <w:pStyle w:val="a3"/>
        <w:numPr>
          <w:ilvl w:val="0"/>
          <w:numId w:val="3"/>
        </w:numPr>
        <w:tabs>
          <w:tab w:val="left" w:pos="426"/>
        </w:tabs>
        <w:ind w:left="0" w:firstLine="0"/>
        <w:jc w:val="both"/>
        <w:rPr>
          <w:noProof/>
          <w:lang w:val="be-BY"/>
        </w:rPr>
      </w:pPr>
      <w:r w:rsidRPr="007B7EA7">
        <w:rPr>
          <w:noProof/>
          <w:lang w:val="be-BY"/>
        </w:rPr>
        <w:t>блакітны – сімвал неба, паветра, прасторы;</w:t>
      </w:r>
    </w:p>
    <w:p w:rsidR="004F0489" w:rsidRPr="007B7EA7" w:rsidRDefault="004F0489" w:rsidP="004F0489">
      <w:pPr>
        <w:pStyle w:val="a3"/>
        <w:numPr>
          <w:ilvl w:val="0"/>
          <w:numId w:val="3"/>
        </w:numPr>
        <w:tabs>
          <w:tab w:val="left" w:pos="426"/>
        </w:tabs>
        <w:ind w:left="0" w:firstLine="0"/>
        <w:jc w:val="both"/>
        <w:rPr>
          <w:noProof/>
          <w:lang w:val="be-BY"/>
        </w:rPr>
      </w:pPr>
      <w:r>
        <w:rPr>
          <w:noProof/>
          <w:lang w:val="be-BY"/>
        </w:rPr>
        <w:t xml:space="preserve">зялёны – </w:t>
      </w:r>
      <w:r w:rsidRPr="007B7EA7">
        <w:rPr>
          <w:noProof/>
          <w:lang w:val="be-BY"/>
        </w:rPr>
        <w:t>сімвал абуджэння прыроды;</w:t>
      </w:r>
    </w:p>
    <w:p w:rsidR="004F0489" w:rsidRPr="007B7EA7" w:rsidRDefault="004F0489" w:rsidP="004F0489">
      <w:pPr>
        <w:pStyle w:val="a3"/>
        <w:numPr>
          <w:ilvl w:val="0"/>
          <w:numId w:val="3"/>
        </w:numPr>
        <w:tabs>
          <w:tab w:val="left" w:pos="426"/>
        </w:tabs>
        <w:ind w:left="0" w:firstLine="0"/>
        <w:jc w:val="both"/>
        <w:rPr>
          <w:noProof/>
          <w:lang w:val="be-BY"/>
        </w:rPr>
      </w:pPr>
      <w:r w:rsidRPr="007B7EA7">
        <w:rPr>
          <w:noProof/>
          <w:lang w:val="be-BY"/>
        </w:rPr>
        <w:t>бронзавы – сімвал пладароддзя зямлі;</w:t>
      </w:r>
    </w:p>
    <w:p w:rsidR="004F0489" w:rsidRPr="007B7EA7" w:rsidRDefault="004F0489" w:rsidP="004F0489">
      <w:pPr>
        <w:pStyle w:val="a3"/>
        <w:numPr>
          <w:ilvl w:val="0"/>
          <w:numId w:val="3"/>
        </w:numPr>
        <w:tabs>
          <w:tab w:val="left" w:pos="426"/>
        </w:tabs>
        <w:ind w:left="0" w:firstLine="0"/>
        <w:jc w:val="both"/>
        <w:rPr>
          <w:noProof/>
          <w:lang w:val="be-BY"/>
        </w:rPr>
      </w:pPr>
      <w:r w:rsidRPr="007B7EA7">
        <w:rPr>
          <w:noProof/>
          <w:lang w:val="be-BY"/>
        </w:rPr>
        <w:t>чырвоны – сімвал радасці.</w:t>
      </w:r>
    </w:p>
    <w:p w:rsidR="004F0489" w:rsidRPr="007B7EA7" w:rsidRDefault="004F0489" w:rsidP="004F0489">
      <w:pPr>
        <w:spacing w:after="0" w:line="240" w:lineRule="auto"/>
        <w:jc w:val="both"/>
        <w:rPr>
          <w:rFonts w:ascii="Times New Roman" w:eastAsia="Times New Roman" w:hAnsi="Times New Roman" w:cs="Times New Roman"/>
          <w:b/>
          <w:noProof/>
          <w:sz w:val="28"/>
          <w:szCs w:val="28"/>
          <w:lang w:val="be-BY"/>
        </w:rPr>
      </w:pPr>
    </w:p>
    <w:p w:rsidR="004F0489" w:rsidRPr="007B7EA7" w:rsidRDefault="004F0489" w:rsidP="004F0489">
      <w:pPr>
        <w:spacing w:after="0" w:line="240" w:lineRule="auto"/>
        <w:ind w:firstLine="708"/>
        <w:jc w:val="both"/>
        <w:rPr>
          <w:rFonts w:ascii="Times New Roman" w:eastAsia="Times New Roman" w:hAnsi="Times New Roman" w:cs="Times New Roman"/>
          <w:b/>
          <w:noProof/>
          <w:sz w:val="28"/>
          <w:szCs w:val="28"/>
          <w:lang w:val="be-BY"/>
        </w:rPr>
      </w:pPr>
      <w:r w:rsidRPr="007B7EA7">
        <w:rPr>
          <w:rFonts w:ascii="Times New Roman" w:eastAsia="Times New Roman" w:hAnsi="Times New Roman" w:cs="Times New Roman"/>
          <w:b/>
          <w:noProof/>
          <w:sz w:val="28"/>
          <w:szCs w:val="28"/>
          <w:lang w:val="be-BY"/>
        </w:rPr>
        <w:t>Выстава работ</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r w:rsidRPr="007B7EA7">
        <w:rPr>
          <w:rFonts w:ascii="Times New Roman" w:eastAsia="Times New Roman" w:hAnsi="Times New Roman" w:cs="Times New Roman"/>
          <w:noProof/>
          <w:sz w:val="28"/>
          <w:szCs w:val="28"/>
          <w:lang w:val="be-BY"/>
        </w:rPr>
        <w:t>Арганізаваць выстаўку работ вучняў.</w:t>
      </w:r>
    </w:p>
    <w:p w:rsidR="004F0489" w:rsidRPr="007B7EA7" w:rsidRDefault="004F0489" w:rsidP="004F0489">
      <w:pPr>
        <w:spacing w:after="0" w:line="240" w:lineRule="auto"/>
        <w:ind w:firstLine="708"/>
        <w:jc w:val="both"/>
        <w:rPr>
          <w:rFonts w:ascii="Times New Roman" w:eastAsia="Times New Roman" w:hAnsi="Times New Roman" w:cs="Times New Roman"/>
          <w:noProof/>
          <w:sz w:val="28"/>
          <w:szCs w:val="28"/>
          <w:lang w:val="be-BY"/>
        </w:rPr>
      </w:pPr>
    </w:p>
    <w:p w:rsidR="004F0489" w:rsidRDefault="004F0489" w:rsidP="004F0489">
      <w:pPr>
        <w:spacing w:after="0" w:line="240" w:lineRule="auto"/>
        <w:ind w:firstLine="708"/>
        <w:jc w:val="both"/>
        <w:rPr>
          <w:rFonts w:ascii="Times New Roman" w:hAnsi="Times New Roman"/>
          <w:noProof/>
          <w:sz w:val="28"/>
          <w:szCs w:val="28"/>
          <w:lang w:val="be-BY"/>
        </w:rPr>
      </w:pPr>
      <w:r w:rsidRPr="007B7EA7">
        <w:rPr>
          <w:rFonts w:ascii="Times New Roman" w:eastAsia="Times New Roman" w:hAnsi="Times New Roman" w:cs="Times New Roman"/>
          <w:noProof/>
          <w:sz w:val="28"/>
          <w:szCs w:val="28"/>
          <w:lang w:val="be-BY"/>
        </w:rPr>
        <w:t>Творчае заданне. Дапамагчы матулі ўпрыгожыць яйкі да свята.</w:t>
      </w:r>
    </w:p>
    <w:p w:rsidR="004F0489" w:rsidRDefault="004F0489" w:rsidP="004F0489">
      <w:pPr>
        <w:spacing w:after="0" w:line="240" w:lineRule="auto"/>
        <w:ind w:firstLine="708"/>
        <w:jc w:val="both"/>
        <w:rPr>
          <w:rFonts w:ascii="Times New Roman" w:hAnsi="Times New Roman"/>
          <w:noProof/>
          <w:sz w:val="28"/>
          <w:szCs w:val="28"/>
          <w:lang w:val="be-BY"/>
        </w:rPr>
      </w:pPr>
    </w:p>
    <w:p w:rsidR="004F0489" w:rsidRDefault="004F0489" w:rsidP="004F0489">
      <w:pPr>
        <w:spacing w:after="0" w:line="240" w:lineRule="auto"/>
        <w:ind w:firstLine="708"/>
        <w:jc w:val="both"/>
        <w:rPr>
          <w:rFonts w:ascii="Times New Roman" w:hAnsi="Times New Roman"/>
          <w:noProof/>
          <w:sz w:val="28"/>
          <w:szCs w:val="28"/>
          <w:lang w:val="be-BY"/>
        </w:rPr>
      </w:pPr>
    </w:p>
    <w:p w:rsidR="00177F8F" w:rsidRPr="004F0489" w:rsidRDefault="00177F8F">
      <w:pPr>
        <w:rPr>
          <w:lang w:val="be-BY"/>
        </w:rPr>
      </w:pPr>
    </w:p>
    <w:sectPr w:rsidR="00177F8F" w:rsidRPr="004F0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2B57"/>
    <w:multiLevelType w:val="hybridMultilevel"/>
    <w:tmpl w:val="D0422158"/>
    <w:lvl w:ilvl="0" w:tplc="74509E1A">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C4328"/>
    <w:multiLevelType w:val="hybridMultilevel"/>
    <w:tmpl w:val="334C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BF6681"/>
    <w:multiLevelType w:val="hybridMultilevel"/>
    <w:tmpl w:val="5470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4F0489"/>
    <w:rsid w:val="00177F8F"/>
    <w:rsid w:val="004F0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489"/>
    <w:pPr>
      <w:spacing w:after="0" w:line="240" w:lineRule="auto"/>
      <w:ind w:left="720"/>
      <w:contextualSpacing/>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3978</Characters>
  <Application>Microsoft Office Word</Application>
  <DocSecurity>0</DocSecurity>
  <Lines>33</Lines>
  <Paragraphs>9</Paragraphs>
  <ScaleCrop>false</ScaleCrop>
  <Company>Reanimator Extreme Edition</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2022-12-03T19:57:00Z</dcterms:created>
  <dcterms:modified xsi:type="dcterms:W3CDTF">2022-12-03T19:58:00Z</dcterms:modified>
</cp:coreProperties>
</file>