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outlineLvl w:val="2"/>
        <w:rPr>
          <w:rFonts w:ascii="Times New Roman" w:cs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40"/>
          <w:szCs w:val="40"/>
          <w:lang w:eastAsia="ru-RU"/>
        </w:rPr>
        <w:t xml:space="preserve">Сервисы Google в образовании. </w:t>
      </w:r>
    </w:p>
    <w:p>
      <w:pPr>
        <w:pStyle w:val="style0"/>
        <w:spacing w:after="0" w:lineRule="auto" w:line="240"/>
        <w:jc w:val="center"/>
        <w:outlineLvl w:val="2"/>
        <w:rPr>
          <w:rFonts w:ascii="Times New Roman" w:cs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40"/>
          <w:szCs w:val="40"/>
          <w:lang w:eastAsia="ru-RU"/>
        </w:rPr>
        <w:t>Примеры их использования в педагогической практике</w:t>
      </w:r>
    </w:p>
    <w:p>
      <w:pPr>
        <w:pStyle w:val="style0"/>
        <w:shd w:val="clear" w:color="auto" w:fill="ffffff"/>
        <w:spacing w:after="0" w:lineRule="atLeast" w:line="277"/>
        <w:rPr>
          <w:rFonts w:ascii="Times New Roman" w:cs="Times New Roman" w:eastAsia="Times New Roman" w:hAnsi="Times New Roman"/>
          <w:color w:val="444444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tLeast" w:line="277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Google предоставляет набор сервисных решений, с помощью которых можно организовать работу в гр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уппе.</w:t>
      </w:r>
    </w:p>
    <w:p>
      <w:pPr>
        <w:pStyle w:val="style0"/>
        <w:shd w:val="clear" w:color="auto" w:fill="ffffff"/>
        <w:spacing w:after="0" w:lineRule="atLeast" w:line="27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404040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noProof/>
          <w:color w:val="009eb8"/>
          <w:sz w:val="28"/>
          <w:szCs w:val="28"/>
          <w:lang w:eastAsia="ru-RU"/>
        </w:rPr>
        <w:drawing>
          <wp:inline distT="0" distB="0" distR="0" distL="0">
            <wp:extent cx="6150919" cy="4267200"/>
            <wp:effectExtent l="0" t="0" r="254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50919" cy="426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404040"/>
          <w:sz w:val="28"/>
          <w:szCs w:val="28"/>
          <w:lang w:val="en-US" w:eastAsia="ru-RU"/>
        </w:rPr>
      </w:pP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Данный сервис позволяет хранить файлы в удаленном сервере и получить к ним доступ с любой точки. Пользователю после регистрации, бесплатно предоставляется 5 Гб места. Этого достаточно, чтобы хранить текстовые документы, презентации, фотографии и т.п.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ru-RU"/>
        </w:rPr>
        <w:t>Google сервисы открывают огромные возможности для работы педагога при условии, если уметь пользоваться этими инструментами, и знать, как всем богатством пользоваться для достижения желаемого результата.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tbl>
      <w:tblPr>
        <w:tblW w:w="4953" w:type="pct"/>
        <w:tblInd w:w="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7224"/>
      </w:tblGrid>
      <w:tr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сервиса Google</w:t>
            </w:r>
          </w:p>
        </w:tc>
        <w:tc>
          <w:tcPr>
            <w:tcW w:w="3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можно использовать данный сервис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Документы Google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Данный сервис позволяет документы загружать и создавать, хранить, просматривать, совместно редактировать их с любого компьютера дистанционно.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Презентация Google</w:t>
            </w:r>
          </w:p>
        </w:tc>
        <w:tc>
          <w:tcPr>
            <w:tcW w:w="351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Создавать презентации, редактировать их в совместном доступе. Применим для создания коллективных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презентаций при осуществлении проектной и исследовательской деятельности, занятий при дистанционном обучении.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Таблицы Google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Таблицы Google можно использовать при составлении  различных отчётов,  диаграмм, опросов, анкет и т.п. Но основное достоинство - возможность редактировать их совместно, и публиковать на сайте.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Форма Google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Создавать тесты, анкеты, опросы, викторины, которые можно публиковать на сайте. Можно использовать при осуществлении дистанционного обучения.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Рисунок Google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Используя сервис Рисунок Google,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педа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гог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может самостоятельно создавать схемы к изучаемым темам. Большой плюс данного сервиса - совместное редактирование при предоставлении доступа. Также схемы можно вставлять в текстовый документ, презентацию, сайт.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совместной работы Рисунок Google можно использовать в проектной деятельности, при организации групповой работы на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заняти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ях. 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Блог, сайт, группы Google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Блог, сайт можно использовать для создания сайта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объединения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по интересам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или блога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педагога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, формирования сайта-портфолио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обучающегося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, создания веб-стр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ницы с учебными материалами,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для создания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фотовыставк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объединения по интересам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и т.п.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Группы - для обсуждения вопросов, связанных 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объединением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; для рассылки учебных материалов;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для обсуждения любой информации. </w:t>
            </w:r>
          </w:p>
        </w:tc>
      </w:tr>
      <w:tr>
        <w:tblPrEx/>
        <w:trPr/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pStyle w:val="style0"/>
              <w:spacing w:after="0" w:lineRule="atLeast" w:line="277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Календарь Google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>
            <w:pPr>
              <w:pStyle w:val="style0"/>
              <w:spacing w:after="0" w:lineRule="atLeast" w:line="27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Для планирования и организации времен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: установка сроков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выставок и конкурсов;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расписание занятий объединения по интересам; напоминание о важных мероприятиях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ru-RU"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630400" cy="14630400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14630400" cy="146304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ru-RU"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630400" cy="14630400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14630400" cy="146304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ru-RU"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630400" cy="14630400"/>
          <wp:effectExtent l="0" t="0" r="0" b="0"/>
          <wp:wrapNone/>
          <wp:docPr id="4100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14630400" cy="1463040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3.xml"/><Relationship Id="rId10" Type="http://schemas.openxmlformats.org/officeDocument/2006/relationships/settings" Target="settings.xml"/><Relationship Id="rId8" Type="http://schemas.openxmlformats.org/officeDocument/2006/relationships/styles" Target="styles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fontTable" Target="fontTable.xml"/><Relationship Id="rId6" Type="http://schemas.openxmlformats.org/officeDocument/2006/relationships/footer" Target="footer4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header" Target="head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296</Words>
  <Pages>2</Pages>
  <Characters>2109</Characters>
  <Application>WPS Office</Application>
  <DocSecurity>0</DocSecurity>
  <Paragraphs>45</Paragraphs>
  <ScaleCrop>false</ScaleCrop>
  <LinksUpToDate>false</LinksUpToDate>
  <CharactersWithSpaces>2389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2019-03-13T06:50:16Z</dcterms:created>
  <dc:creator>Пользователь Windows</dc:creator>
  <lastModifiedBy>MI MAX</lastModifiedBy>
  <dcterms:modified xsi:type="dcterms:W3CDTF">2019-03-13T07:03:35Z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