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E0" w:rsidRPr="009D31E0" w:rsidRDefault="009D31E0" w:rsidP="009D31E0">
      <w:pPr>
        <w:pStyle w:val="a3"/>
        <w:jc w:val="center"/>
        <w:rPr>
          <w:rFonts w:asciiTheme="majorHAnsi" w:hAnsiTheme="majorHAnsi"/>
          <w:b/>
          <w:sz w:val="28"/>
          <w:szCs w:val="28"/>
        </w:rPr>
      </w:pPr>
      <w:r w:rsidRPr="009D31E0">
        <w:rPr>
          <w:rFonts w:asciiTheme="majorHAnsi" w:hAnsiTheme="majorHAnsi"/>
          <w:b/>
          <w:sz w:val="28"/>
          <w:szCs w:val="28"/>
        </w:rPr>
        <w:t>ОБУЧЕНИЕ ДЕТЕЙ В СИСТЕМЕ ДОПОЛНИТЕЛЬНОГО</w:t>
      </w:r>
    </w:p>
    <w:p w:rsidR="005A1196" w:rsidRDefault="009D31E0" w:rsidP="009D31E0">
      <w:pPr>
        <w:pStyle w:val="a3"/>
        <w:jc w:val="center"/>
        <w:rPr>
          <w:rFonts w:asciiTheme="majorHAnsi" w:hAnsiTheme="majorHAnsi"/>
          <w:b/>
          <w:sz w:val="28"/>
          <w:szCs w:val="28"/>
        </w:rPr>
      </w:pPr>
      <w:r w:rsidRPr="009D31E0">
        <w:rPr>
          <w:rFonts w:asciiTheme="majorHAnsi" w:hAnsiTheme="majorHAnsi"/>
          <w:b/>
          <w:sz w:val="28"/>
          <w:szCs w:val="28"/>
        </w:rPr>
        <w:t>ОБРАЗОВАНИЯ</w:t>
      </w:r>
    </w:p>
    <w:p w:rsidR="009D31E0" w:rsidRDefault="009D31E0" w:rsidP="009D31E0">
      <w:pPr>
        <w:pStyle w:val="a3"/>
        <w:jc w:val="center"/>
        <w:rPr>
          <w:rFonts w:asciiTheme="majorHAnsi" w:hAnsiTheme="majorHAnsi"/>
          <w:b/>
          <w:sz w:val="28"/>
          <w:szCs w:val="28"/>
        </w:rPr>
      </w:pPr>
    </w:p>
    <w:p w:rsidR="009D31E0" w:rsidRPr="009D31E0" w:rsidRDefault="009D31E0" w:rsidP="009D31E0">
      <w:pPr>
        <w:pStyle w:val="a3"/>
        <w:ind w:firstLine="708"/>
        <w:jc w:val="both"/>
        <w:rPr>
          <w:rFonts w:asciiTheme="majorHAnsi" w:hAnsiTheme="majorHAnsi"/>
          <w:sz w:val="28"/>
          <w:szCs w:val="28"/>
        </w:rPr>
      </w:pPr>
      <w:r w:rsidRPr="009D31E0">
        <w:rPr>
          <w:rFonts w:asciiTheme="majorHAnsi" w:hAnsiTheme="majorHAnsi"/>
          <w:sz w:val="28"/>
          <w:szCs w:val="28"/>
        </w:rPr>
        <w:t>Дополнительное образование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их индивидуальных склонностей. Личностно-деятельностный характер образовательного процесса позволяет решать одну из основных задач дополнительного образования - выявление, развитие и поддержку одаренных детей.</w:t>
      </w:r>
    </w:p>
    <w:p w:rsidR="009D31E0" w:rsidRPr="009D31E0" w:rsidRDefault="009D31E0" w:rsidP="00B03581">
      <w:pPr>
        <w:pStyle w:val="a3"/>
        <w:ind w:firstLine="708"/>
        <w:jc w:val="both"/>
        <w:rPr>
          <w:rFonts w:asciiTheme="majorHAnsi" w:hAnsiTheme="majorHAnsi"/>
          <w:sz w:val="28"/>
          <w:szCs w:val="28"/>
        </w:rPr>
      </w:pPr>
      <w:r w:rsidRPr="009D31E0">
        <w:rPr>
          <w:rFonts w:asciiTheme="majorHAnsi" w:hAnsiTheme="majorHAnsi"/>
          <w:sz w:val="28"/>
          <w:szCs w:val="28"/>
        </w:rPr>
        <w:t>Дополнительное образование - процесс непрерывный. Он не имеет фиксированных сроков завершения и последовательно переходит из одной стадии в другую. Индивидуально-личностная основа деятельности учреждений этого типа позволяет удовлетворять запросы конкретных детей, используя потенциал их свободного времени.</w:t>
      </w:r>
    </w:p>
    <w:p w:rsidR="009D31E0" w:rsidRPr="009D31E0" w:rsidRDefault="009D31E0" w:rsidP="009D31E0">
      <w:pPr>
        <w:pStyle w:val="a3"/>
        <w:ind w:firstLine="708"/>
        <w:jc w:val="both"/>
        <w:rPr>
          <w:rFonts w:asciiTheme="majorHAnsi" w:hAnsiTheme="majorHAnsi"/>
          <w:sz w:val="28"/>
          <w:szCs w:val="28"/>
        </w:rPr>
      </w:pPr>
      <w:r w:rsidRPr="009D31E0">
        <w:rPr>
          <w:rFonts w:asciiTheme="majorHAnsi" w:hAnsiTheme="majorHAnsi"/>
          <w:sz w:val="28"/>
          <w:szCs w:val="28"/>
        </w:rPr>
        <w:t>В системе дополнительного образования могут быть выделены следующие формы обучения одаренных детей:</w:t>
      </w:r>
    </w:p>
    <w:p w:rsidR="009D31E0" w:rsidRPr="009D31E0" w:rsidRDefault="009D31E0" w:rsidP="009D31E0">
      <w:pPr>
        <w:pStyle w:val="a3"/>
        <w:ind w:left="426" w:hanging="426"/>
        <w:jc w:val="both"/>
        <w:rPr>
          <w:rFonts w:asciiTheme="majorHAnsi" w:hAnsiTheme="majorHAnsi"/>
          <w:sz w:val="28"/>
          <w:szCs w:val="28"/>
        </w:rPr>
      </w:pPr>
      <w:r w:rsidRPr="009D31E0">
        <w:rPr>
          <w:rFonts w:asciiTheme="majorHAnsi" w:hAnsiTheme="majorHAnsi"/>
          <w:sz w:val="28"/>
          <w:szCs w:val="28"/>
        </w:rPr>
        <w:t>1.</w:t>
      </w:r>
      <w:r w:rsidRPr="009D31E0">
        <w:rPr>
          <w:rFonts w:asciiTheme="majorHAnsi" w:hAnsiTheme="majorHAnsi"/>
          <w:sz w:val="28"/>
          <w:szCs w:val="28"/>
        </w:rPr>
        <w:tab/>
      </w:r>
      <w:r>
        <w:rPr>
          <w:rFonts w:asciiTheme="majorHAnsi" w:hAnsiTheme="majorHAnsi"/>
          <w:sz w:val="28"/>
          <w:szCs w:val="28"/>
        </w:rPr>
        <w:t>И</w:t>
      </w:r>
      <w:r w:rsidRPr="009D31E0">
        <w:rPr>
          <w:rFonts w:asciiTheme="majorHAnsi" w:hAnsiTheme="majorHAnsi"/>
          <w:sz w:val="28"/>
          <w:szCs w:val="28"/>
        </w:rPr>
        <w:t>ндивидуальное обучение или обучение в малых группах по программам творческого развития в определенной области;</w:t>
      </w:r>
    </w:p>
    <w:p w:rsidR="009D31E0" w:rsidRPr="009D31E0" w:rsidRDefault="009D31E0" w:rsidP="009D31E0">
      <w:pPr>
        <w:pStyle w:val="a3"/>
        <w:ind w:left="426" w:hanging="426"/>
        <w:jc w:val="both"/>
        <w:rPr>
          <w:rFonts w:asciiTheme="majorHAnsi" w:hAnsiTheme="majorHAnsi"/>
          <w:sz w:val="28"/>
          <w:szCs w:val="28"/>
        </w:rPr>
      </w:pPr>
      <w:r w:rsidRPr="009D31E0">
        <w:rPr>
          <w:rFonts w:asciiTheme="majorHAnsi" w:hAnsiTheme="majorHAnsi"/>
          <w:sz w:val="28"/>
          <w:szCs w:val="28"/>
        </w:rPr>
        <w:t>2.</w:t>
      </w:r>
      <w:r w:rsidRPr="009D31E0">
        <w:rPr>
          <w:rFonts w:asciiTheme="majorHAnsi" w:hAnsiTheme="majorHAnsi"/>
          <w:sz w:val="28"/>
          <w:szCs w:val="28"/>
        </w:rPr>
        <w:tab/>
      </w:r>
      <w:r>
        <w:rPr>
          <w:rFonts w:asciiTheme="majorHAnsi" w:hAnsiTheme="majorHAnsi"/>
          <w:sz w:val="28"/>
          <w:szCs w:val="28"/>
        </w:rPr>
        <w:t>Р</w:t>
      </w:r>
      <w:r w:rsidRPr="009D31E0">
        <w:rPr>
          <w:rFonts w:asciiTheme="majorHAnsi" w:hAnsiTheme="majorHAnsi"/>
          <w:sz w:val="28"/>
          <w:szCs w:val="28"/>
        </w:rPr>
        <w:t>абота в режиме наставничества;</w:t>
      </w:r>
    </w:p>
    <w:p w:rsidR="009D31E0" w:rsidRPr="009D31E0" w:rsidRDefault="009D31E0" w:rsidP="009D31E0">
      <w:pPr>
        <w:pStyle w:val="a3"/>
        <w:ind w:left="426" w:hanging="426"/>
        <w:jc w:val="both"/>
        <w:rPr>
          <w:rFonts w:asciiTheme="majorHAnsi" w:hAnsiTheme="majorHAnsi"/>
          <w:sz w:val="28"/>
          <w:szCs w:val="28"/>
        </w:rPr>
      </w:pPr>
      <w:r w:rsidRPr="009D31E0">
        <w:rPr>
          <w:rFonts w:asciiTheme="majorHAnsi" w:hAnsiTheme="majorHAnsi"/>
          <w:sz w:val="28"/>
          <w:szCs w:val="28"/>
        </w:rPr>
        <w:t>3.</w:t>
      </w:r>
      <w:r w:rsidRPr="009D31E0">
        <w:rPr>
          <w:rFonts w:asciiTheme="majorHAnsi" w:hAnsiTheme="majorHAnsi"/>
          <w:sz w:val="28"/>
          <w:szCs w:val="28"/>
        </w:rPr>
        <w:tab/>
      </w:r>
      <w:r>
        <w:rPr>
          <w:rFonts w:asciiTheme="majorHAnsi" w:hAnsiTheme="majorHAnsi"/>
          <w:sz w:val="28"/>
          <w:szCs w:val="28"/>
        </w:rPr>
        <w:t>О</w:t>
      </w:r>
      <w:r w:rsidRPr="009D31E0">
        <w:rPr>
          <w:rFonts w:asciiTheme="majorHAnsi" w:hAnsiTheme="majorHAnsi"/>
          <w:sz w:val="28"/>
          <w:szCs w:val="28"/>
        </w:rPr>
        <w:t>чно-заочные школы;</w:t>
      </w:r>
    </w:p>
    <w:p w:rsidR="009D31E0" w:rsidRPr="009D31E0" w:rsidRDefault="009D31E0" w:rsidP="009D31E0">
      <w:pPr>
        <w:pStyle w:val="a3"/>
        <w:ind w:left="426" w:hanging="426"/>
        <w:jc w:val="both"/>
        <w:rPr>
          <w:rFonts w:asciiTheme="majorHAnsi" w:hAnsiTheme="majorHAnsi"/>
          <w:sz w:val="28"/>
          <w:szCs w:val="28"/>
        </w:rPr>
      </w:pPr>
      <w:r w:rsidRPr="009D31E0">
        <w:rPr>
          <w:rFonts w:asciiTheme="majorHAnsi" w:hAnsiTheme="majorHAnsi"/>
          <w:sz w:val="28"/>
          <w:szCs w:val="28"/>
        </w:rPr>
        <w:t>4.</w:t>
      </w:r>
      <w:r w:rsidRPr="009D31E0">
        <w:rPr>
          <w:rFonts w:asciiTheme="majorHAnsi" w:hAnsiTheme="majorHAnsi"/>
          <w:sz w:val="28"/>
          <w:szCs w:val="28"/>
        </w:rPr>
        <w:tab/>
      </w:r>
      <w:r>
        <w:rPr>
          <w:rFonts w:asciiTheme="majorHAnsi" w:hAnsiTheme="majorHAnsi"/>
          <w:sz w:val="28"/>
          <w:szCs w:val="28"/>
        </w:rPr>
        <w:t>К</w:t>
      </w:r>
      <w:r w:rsidRPr="009D31E0">
        <w:rPr>
          <w:rFonts w:asciiTheme="majorHAnsi" w:hAnsiTheme="majorHAnsi"/>
          <w:sz w:val="28"/>
          <w:szCs w:val="28"/>
        </w:rPr>
        <w:t>аникулярные сборы, лагеря, мастер-классы, творческие лаборатории;</w:t>
      </w:r>
    </w:p>
    <w:p w:rsidR="009D31E0" w:rsidRPr="009D31E0" w:rsidRDefault="009D31E0" w:rsidP="009D31E0">
      <w:pPr>
        <w:pStyle w:val="a3"/>
        <w:ind w:left="426" w:hanging="426"/>
        <w:jc w:val="both"/>
        <w:rPr>
          <w:rFonts w:asciiTheme="majorHAnsi" w:hAnsiTheme="majorHAnsi"/>
          <w:sz w:val="28"/>
          <w:szCs w:val="28"/>
        </w:rPr>
      </w:pPr>
      <w:r w:rsidRPr="009D31E0">
        <w:rPr>
          <w:rFonts w:asciiTheme="majorHAnsi" w:hAnsiTheme="majorHAnsi"/>
          <w:sz w:val="28"/>
          <w:szCs w:val="28"/>
        </w:rPr>
        <w:t>5.</w:t>
      </w:r>
      <w:r w:rsidRPr="009D31E0">
        <w:rPr>
          <w:rFonts w:asciiTheme="majorHAnsi" w:hAnsiTheme="majorHAnsi"/>
          <w:sz w:val="28"/>
          <w:szCs w:val="28"/>
        </w:rPr>
        <w:tab/>
      </w:r>
      <w:r>
        <w:rPr>
          <w:rFonts w:asciiTheme="majorHAnsi" w:hAnsiTheme="majorHAnsi"/>
          <w:sz w:val="28"/>
          <w:szCs w:val="28"/>
        </w:rPr>
        <w:t>С</w:t>
      </w:r>
      <w:r w:rsidRPr="009D31E0">
        <w:rPr>
          <w:rFonts w:asciiTheme="majorHAnsi" w:hAnsiTheme="majorHAnsi"/>
          <w:sz w:val="28"/>
          <w:szCs w:val="28"/>
        </w:rPr>
        <w:t>истема творческих конкурс</w:t>
      </w:r>
      <w:r>
        <w:rPr>
          <w:rFonts w:asciiTheme="majorHAnsi" w:hAnsiTheme="majorHAnsi"/>
          <w:sz w:val="28"/>
          <w:szCs w:val="28"/>
        </w:rPr>
        <w:t>ов, фестивалей, олимпиад.</w:t>
      </w:r>
    </w:p>
    <w:p w:rsidR="009D31E0" w:rsidRPr="009D31E0" w:rsidRDefault="009D31E0" w:rsidP="009D31E0">
      <w:pPr>
        <w:pStyle w:val="a3"/>
        <w:ind w:firstLine="708"/>
        <w:jc w:val="both"/>
        <w:rPr>
          <w:rFonts w:asciiTheme="majorHAnsi" w:hAnsiTheme="majorHAnsi"/>
          <w:sz w:val="28"/>
          <w:szCs w:val="28"/>
        </w:rPr>
      </w:pPr>
      <w:r w:rsidRPr="009D31E0">
        <w:rPr>
          <w:rFonts w:asciiTheme="majorHAnsi" w:hAnsiTheme="majorHAnsi"/>
          <w:sz w:val="28"/>
          <w:szCs w:val="28"/>
        </w:rPr>
        <w:t>В дополнительном образовании можно использовать такой мощный ресурс развития одаренности, как единство и взаимодействие искусств, что в обычной школе затруднено предметным расчленением содержания образования.</w:t>
      </w:r>
    </w:p>
    <w:p w:rsidR="009D31E0" w:rsidRPr="009D31E0" w:rsidRDefault="009D31E0" w:rsidP="009D31E0">
      <w:pPr>
        <w:pStyle w:val="a3"/>
        <w:ind w:firstLine="708"/>
        <w:jc w:val="both"/>
        <w:rPr>
          <w:rFonts w:asciiTheme="majorHAnsi" w:hAnsiTheme="majorHAnsi"/>
          <w:sz w:val="28"/>
          <w:szCs w:val="28"/>
        </w:rPr>
      </w:pPr>
      <w:r w:rsidRPr="009D31E0">
        <w:rPr>
          <w:rFonts w:asciiTheme="majorHAnsi" w:hAnsiTheme="majorHAnsi"/>
          <w:sz w:val="28"/>
          <w:szCs w:val="28"/>
        </w:rPr>
        <w:t>Вместе с тем данная форма работы с одаренным ребенком таит серьезные опасности. Очень важно не создавать у него «чувства исключительности»: и потому, что оно может не получить подтверждения в дальнейшей жизни, и потому, что кружки и секции посещают не только особо одаренные дети, но и те, кому просто доставляет удовольствие заниматься в секции, и отношения с ними должны складываться гармонично.</w:t>
      </w:r>
    </w:p>
    <w:p w:rsidR="009D31E0" w:rsidRPr="009D31E0" w:rsidRDefault="009D31E0" w:rsidP="009D31E0">
      <w:pPr>
        <w:pStyle w:val="a3"/>
        <w:ind w:firstLine="708"/>
        <w:jc w:val="both"/>
        <w:rPr>
          <w:rFonts w:asciiTheme="majorHAnsi" w:hAnsiTheme="majorHAnsi"/>
          <w:sz w:val="28"/>
          <w:szCs w:val="28"/>
        </w:rPr>
      </w:pPr>
      <w:r w:rsidRPr="009D31E0">
        <w:rPr>
          <w:rFonts w:asciiTheme="majorHAnsi" w:hAnsiTheme="majorHAnsi"/>
          <w:sz w:val="28"/>
          <w:szCs w:val="28"/>
        </w:rPr>
        <w:t>Если всех трудностей удается избежать, то область дополнительного образования становится исключительно значимой для развития одаренного ребенка, подготавливая его к профессиональному пути в жизни.</w:t>
      </w:r>
    </w:p>
    <w:p w:rsidR="009D31E0" w:rsidRPr="009D31E0" w:rsidRDefault="009D31E0" w:rsidP="009D31E0">
      <w:pPr>
        <w:pStyle w:val="a3"/>
        <w:ind w:firstLine="708"/>
        <w:jc w:val="both"/>
        <w:rPr>
          <w:rFonts w:asciiTheme="majorHAnsi" w:hAnsiTheme="majorHAnsi"/>
          <w:sz w:val="28"/>
          <w:szCs w:val="28"/>
        </w:rPr>
      </w:pPr>
      <w:r w:rsidRPr="009D31E0">
        <w:rPr>
          <w:rFonts w:asciiTheme="majorHAnsi" w:hAnsiTheme="majorHAnsi"/>
          <w:sz w:val="28"/>
          <w:szCs w:val="28"/>
        </w:rPr>
        <w:t>Важно иметь в виду, что независимо от того, в каких условиях происходит обучение одаренных учащихся - в условиях специализированного класса /или группы, а также массовой общеобразовательной школы, принципиальным является то, чему и как учится одаренный ребенок. Учебные программы, формы и методы обучения, так же как и особенности учебного процесса, ориентированного на обучение одаренных детей с общей одаренностью и некоторыми видами специальной одаренности, должны</w:t>
      </w:r>
      <w:r>
        <w:rPr>
          <w:rFonts w:asciiTheme="majorHAnsi" w:hAnsiTheme="majorHAnsi"/>
          <w:sz w:val="28"/>
          <w:szCs w:val="28"/>
        </w:rPr>
        <w:t xml:space="preserve"> </w:t>
      </w:r>
      <w:r w:rsidRPr="009D31E0">
        <w:rPr>
          <w:rFonts w:asciiTheme="majorHAnsi" w:hAnsiTheme="majorHAnsi"/>
          <w:sz w:val="28"/>
          <w:szCs w:val="28"/>
        </w:rPr>
        <w:t>отвечать целому ряду специфических требований. Учитывая особые потребности и возможности детей с общей одаренностью, а также цели обучения таких детей, можно выделить основные принципы работы с одаренными детьми:</w:t>
      </w:r>
    </w:p>
    <w:p w:rsidR="009D31E0" w:rsidRPr="009D31E0" w:rsidRDefault="009D31E0" w:rsidP="009447C3">
      <w:pPr>
        <w:pStyle w:val="a3"/>
        <w:ind w:left="709" w:hanging="709"/>
        <w:jc w:val="both"/>
        <w:rPr>
          <w:rFonts w:asciiTheme="majorHAnsi" w:hAnsiTheme="majorHAnsi"/>
          <w:sz w:val="28"/>
          <w:szCs w:val="28"/>
        </w:rPr>
      </w:pPr>
      <w:r w:rsidRPr="009D31E0">
        <w:rPr>
          <w:rFonts w:asciiTheme="majorHAnsi" w:hAnsiTheme="majorHAnsi"/>
          <w:sz w:val="28"/>
          <w:szCs w:val="28"/>
        </w:rPr>
        <w:lastRenderedPageBreak/>
        <w:t>1.</w:t>
      </w:r>
      <w:r w:rsidRPr="009D31E0">
        <w:rPr>
          <w:rFonts w:asciiTheme="majorHAnsi" w:hAnsiTheme="majorHAnsi"/>
          <w:sz w:val="28"/>
          <w:szCs w:val="28"/>
        </w:rPr>
        <w:tab/>
        <w:t>Не навреди! В работе с одаренными детьми необходимо в первую очередь определить сильные и слабые стороны каждого ребенка. Этот принцип особенно значим при построении индивидуальной траектории развития ребенка.</w:t>
      </w:r>
    </w:p>
    <w:p w:rsidR="009D31E0" w:rsidRPr="009D31E0" w:rsidRDefault="009D31E0" w:rsidP="009447C3">
      <w:pPr>
        <w:pStyle w:val="a3"/>
        <w:ind w:left="709" w:hanging="709"/>
        <w:jc w:val="both"/>
        <w:rPr>
          <w:rFonts w:asciiTheme="majorHAnsi" w:hAnsiTheme="majorHAnsi"/>
          <w:sz w:val="28"/>
          <w:szCs w:val="28"/>
        </w:rPr>
      </w:pPr>
      <w:r w:rsidRPr="009D31E0">
        <w:rPr>
          <w:rFonts w:asciiTheme="majorHAnsi" w:hAnsiTheme="majorHAnsi"/>
          <w:sz w:val="28"/>
          <w:szCs w:val="28"/>
        </w:rPr>
        <w:t>2.</w:t>
      </w:r>
      <w:r w:rsidRPr="009D31E0">
        <w:rPr>
          <w:rFonts w:asciiTheme="majorHAnsi" w:hAnsiTheme="majorHAnsi"/>
          <w:sz w:val="28"/>
          <w:szCs w:val="28"/>
        </w:rPr>
        <w:tab/>
        <w:t>Из вышеназванного принципа вытекает принцип научности, согласно которому необходима хорошо организованная, эффективная и постоянно действующая система выявления одаренности, причем в этой работе должны быть задействованы не только дети, но и родители.</w:t>
      </w:r>
    </w:p>
    <w:p w:rsidR="009D31E0" w:rsidRPr="009D31E0" w:rsidRDefault="009D31E0" w:rsidP="009447C3">
      <w:pPr>
        <w:pStyle w:val="a3"/>
        <w:ind w:left="709" w:hanging="709"/>
        <w:jc w:val="both"/>
        <w:rPr>
          <w:rFonts w:asciiTheme="majorHAnsi" w:hAnsiTheme="majorHAnsi"/>
          <w:sz w:val="28"/>
          <w:szCs w:val="28"/>
        </w:rPr>
      </w:pPr>
      <w:r w:rsidRPr="009D31E0">
        <w:rPr>
          <w:rFonts w:asciiTheme="majorHAnsi" w:hAnsiTheme="majorHAnsi"/>
          <w:sz w:val="28"/>
          <w:szCs w:val="28"/>
        </w:rPr>
        <w:t>3.</w:t>
      </w:r>
      <w:r w:rsidRPr="009D31E0">
        <w:rPr>
          <w:rFonts w:asciiTheme="majorHAnsi" w:hAnsiTheme="majorHAnsi"/>
          <w:sz w:val="28"/>
          <w:szCs w:val="28"/>
        </w:rPr>
        <w:tab/>
        <w:t>Принцип взаимодействия с семьей.</w:t>
      </w:r>
    </w:p>
    <w:p w:rsidR="009D31E0" w:rsidRPr="009D31E0" w:rsidRDefault="009D31E0" w:rsidP="009447C3">
      <w:pPr>
        <w:pStyle w:val="a3"/>
        <w:ind w:left="709" w:hanging="1"/>
        <w:jc w:val="both"/>
        <w:rPr>
          <w:rFonts w:asciiTheme="majorHAnsi" w:hAnsiTheme="majorHAnsi"/>
          <w:sz w:val="28"/>
          <w:szCs w:val="28"/>
        </w:rPr>
      </w:pPr>
      <w:bookmarkStart w:id="0" w:name="_GoBack"/>
      <w:bookmarkEnd w:id="0"/>
      <w:r w:rsidRPr="009D31E0">
        <w:rPr>
          <w:rFonts w:asciiTheme="majorHAnsi" w:hAnsiTheme="majorHAnsi"/>
          <w:sz w:val="28"/>
          <w:szCs w:val="28"/>
        </w:rPr>
        <w:t>Семья играет важнейшую роль в образовании и воспитании одаренного ребенка. Результаты реализации программы работы с одаренными детьми только тогда будут иметь положительную динамику, когда школа и семья будут работать в тесном контакте.</w:t>
      </w:r>
    </w:p>
    <w:p w:rsidR="009D31E0" w:rsidRPr="009D31E0" w:rsidRDefault="009D31E0" w:rsidP="009447C3">
      <w:pPr>
        <w:pStyle w:val="a3"/>
        <w:ind w:left="709" w:hanging="1"/>
        <w:jc w:val="both"/>
        <w:rPr>
          <w:rFonts w:asciiTheme="majorHAnsi" w:hAnsiTheme="majorHAnsi"/>
          <w:sz w:val="28"/>
          <w:szCs w:val="28"/>
        </w:rPr>
      </w:pPr>
      <w:r w:rsidRPr="009D31E0">
        <w:rPr>
          <w:rFonts w:asciiTheme="majorHAnsi" w:hAnsiTheme="majorHAnsi"/>
          <w:sz w:val="28"/>
          <w:szCs w:val="28"/>
        </w:rPr>
        <w:t xml:space="preserve">Этот принцип реализуется через систему просветительских, консультационных и развивающих мероприятий, активными участниками которых становятся родители одаренных детей. Как правило, эту категорию родителей бывает не сложно привлечь к совместной работе, и отдача всегда ощутима. Поэтому необходимо проводить родительские лектории, собрания и тренинговые </w:t>
      </w:r>
      <w:r w:rsidR="009447C3" w:rsidRPr="009D31E0">
        <w:rPr>
          <w:rFonts w:asciiTheme="majorHAnsi" w:hAnsiTheme="majorHAnsi"/>
          <w:sz w:val="28"/>
          <w:szCs w:val="28"/>
        </w:rPr>
        <w:t>занятия,</w:t>
      </w:r>
      <w:r w:rsidRPr="009D31E0">
        <w:rPr>
          <w:rFonts w:asciiTheme="majorHAnsi" w:hAnsiTheme="majorHAnsi"/>
          <w:sz w:val="28"/>
          <w:szCs w:val="28"/>
        </w:rPr>
        <w:t xml:space="preserve"> как для родителей, так и для родителей совместно с детьми.</w:t>
      </w:r>
    </w:p>
    <w:p w:rsidR="009D31E0" w:rsidRPr="009D31E0" w:rsidRDefault="009D31E0" w:rsidP="009447C3">
      <w:pPr>
        <w:pStyle w:val="a3"/>
        <w:ind w:left="709" w:hanging="709"/>
        <w:jc w:val="both"/>
        <w:rPr>
          <w:rFonts w:asciiTheme="majorHAnsi" w:hAnsiTheme="majorHAnsi"/>
          <w:sz w:val="28"/>
          <w:szCs w:val="28"/>
        </w:rPr>
      </w:pPr>
      <w:r w:rsidRPr="009D31E0">
        <w:rPr>
          <w:rFonts w:asciiTheme="majorHAnsi" w:hAnsiTheme="majorHAnsi"/>
          <w:sz w:val="28"/>
          <w:szCs w:val="28"/>
        </w:rPr>
        <w:t>4.</w:t>
      </w:r>
      <w:r w:rsidRPr="009D31E0">
        <w:rPr>
          <w:rFonts w:asciiTheme="majorHAnsi" w:hAnsiTheme="majorHAnsi"/>
          <w:sz w:val="28"/>
          <w:szCs w:val="28"/>
        </w:rPr>
        <w:tab/>
        <w:t>Принцип гуманности и открытости.</w:t>
      </w:r>
    </w:p>
    <w:p w:rsidR="009D31E0" w:rsidRPr="009D31E0" w:rsidRDefault="009D31E0" w:rsidP="009447C3">
      <w:pPr>
        <w:pStyle w:val="a3"/>
        <w:ind w:left="709" w:hanging="1"/>
        <w:jc w:val="both"/>
        <w:rPr>
          <w:rFonts w:asciiTheme="majorHAnsi" w:hAnsiTheme="majorHAnsi"/>
          <w:sz w:val="28"/>
          <w:szCs w:val="28"/>
        </w:rPr>
      </w:pPr>
      <w:r w:rsidRPr="009D31E0">
        <w:rPr>
          <w:rFonts w:asciiTheme="majorHAnsi" w:hAnsiTheme="majorHAnsi"/>
          <w:sz w:val="28"/>
          <w:szCs w:val="28"/>
        </w:rPr>
        <w:t>Обретение ребенком реалистичного представления о себе является важнейшим принципом работы. И это закономерно в свете того факта, что школьное детство является сензитивным периодом для формирования самооценки и уровня притязаний детей. Ребенок, имеющий представление о своих потенциальных и актуальных способностях, обрета</w:t>
      </w:r>
      <w:r w:rsidR="00B03581">
        <w:rPr>
          <w:rFonts w:asciiTheme="majorHAnsi" w:hAnsiTheme="majorHAnsi"/>
          <w:sz w:val="28"/>
          <w:szCs w:val="28"/>
        </w:rPr>
        <w:t>ет еще больше воз</w:t>
      </w:r>
      <w:r w:rsidRPr="009D31E0">
        <w:rPr>
          <w:rFonts w:asciiTheme="majorHAnsi" w:hAnsiTheme="majorHAnsi"/>
          <w:sz w:val="28"/>
          <w:szCs w:val="28"/>
        </w:rPr>
        <w:t>можностей для индивидуальной самореализации.</w:t>
      </w:r>
    </w:p>
    <w:p w:rsidR="009D31E0" w:rsidRPr="009D31E0" w:rsidRDefault="009D31E0" w:rsidP="009447C3">
      <w:pPr>
        <w:pStyle w:val="a3"/>
        <w:ind w:left="709" w:hanging="709"/>
        <w:jc w:val="both"/>
        <w:rPr>
          <w:rFonts w:asciiTheme="majorHAnsi" w:hAnsiTheme="majorHAnsi"/>
          <w:sz w:val="28"/>
          <w:szCs w:val="28"/>
        </w:rPr>
      </w:pPr>
      <w:r w:rsidRPr="009D31E0">
        <w:rPr>
          <w:rFonts w:asciiTheme="majorHAnsi" w:hAnsiTheme="majorHAnsi"/>
          <w:sz w:val="28"/>
          <w:szCs w:val="28"/>
        </w:rPr>
        <w:t>5.</w:t>
      </w:r>
      <w:r w:rsidRPr="009D31E0">
        <w:rPr>
          <w:rFonts w:asciiTheme="majorHAnsi" w:hAnsiTheme="majorHAnsi"/>
          <w:sz w:val="28"/>
          <w:szCs w:val="28"/>
        </w:rPr>
        <w:tab/>
        <w:t>Принцип доступности.</w:t>
      </w:r>
    </w:p>
    <w:p w:rsidR="009D31E0" w:rsidRPr="009D31E0" w:rsidRDefault="009D31E0" w:rsidP="009447C3">
      <w:pPr>
        <w:pStyle w:val="a3"/>
        <w:ind w:left="709" w:hanging="1"/>
        <w:jc w:val="both"/>
        <w:rPr>
          <w:rFonts w:asciiTheme="majorHAnsi" w:hAnsiTheme="majorHAnsi"/>
          <w:sz w:val="28"/>
          <w:szCs w:val="28"/>
        </w:rPr>
      </w:pPr>
      <w:r w:rsidRPr="009D31E0">
        <w:rPr>
          <w:rFonts w:asciiTheme="majorHAnsi" w:hAnsiTheme="majorHAnsi"/>
          <w:sz w:val="28"/>
          <w:szCs w:val="28"/>
        </w:rPr>
        <w:t xml:space="preserve">У большинства детей уже в раннем детстве проявляются способности достаточно широкого спектра. Важным аспектом является развитие ребенка как в направлении уже выявленных и реализуемых способностей, так и развитие других сторон специальной </w:t>
      </w:r>
      <w:r w:rsidR="00B03581" w:rsidRPr="009D31E0">
        <w:rPr>
          <w:rFonts w:asciiTheme="majorHAnsi" w:hAnsiTheme="majorHAnsi"/>
          <w:sz w:val="28"/>
          <w:szCs w:val="28"/>
        </w:rPr>
        <w:t>одаренности,</w:t>
      </w:r>
      <w:r w:rsidRPr="009D31E0">
        <w:rPr>
          <w:rFonts w:asciiTheme="majorHAnsi" w:hAnsiTheme="majorHAnsi"/>
          <w:sz w:val="28"/>
          <w:szCs w:val="28"/>
        </w:rPr>
        <w:t xml:space="preserve"> и формирование новых качеств личности. Принцип доступности дает возможность ребенку посещать занятия, развивающие различные виды одаренности.</w:t>
      </w:r>
    </w:p>
    <w:p w:rsidR="009D31E0" w:rsidRPr="009D31E0" w:rsidRDefault="009D31E0" w:rsidP="009447C3">
      <w:pPr>
        <w:pStyle w:val="a3"/>
        <w:ind w:left="709" w:hanging="709"/>
        <w:jc w:val="both"/>
        <w:rPr>
          <w:rFonts w:asciiTheme="majorHAnsi" w:hAnsiTheme="majorHAnsi"/>
          <w:sz w:val="28"/>
          <w:szCs w:val="28"/>
        </w:rPr>
      </w:pPr>
      <w:r w:rsidRPr="009D31E0">
        <w:rPr>
          <w:rFonts w:asciiTheme="majorHAnsi" w:hAnsiTheme="majorHAnsi"/>
          <w:sz w:val="28"/>
          <w:szCs w:val="28"/>
        </w:rPr>
        <w:t>6.</w:t>
      </w:r>
      <w:r w:rsidRPr="009D31E0">
        <w:rPr>
          <w:rFonts w:asciiTheme="majorHAnsi" w:hAnsiTheme="majorHAnsi"/>
          <w:sz w:val="28"/>
          <w:szCs w:val="28"/>
        </w:rPr>
        <w:tab/>
        <w:t>Принцип ведущей роли интересов и актуальных потребностей ребенка.</w:t>
      </w:r>
    </w:p>
    <w:p w:rsidR="009D31E0" w:rsidRPr="009D31E0" w:rsidRDefault="009D31E0" w:rsidP="009447C3">
      <w:pPr>
        <w:pStyle w:val="a3"/>
        <w:ind w:left="709" w:hanging="1"/>
        <w:jc w:val="both"/>
        <w:rPr>
          <w:rFonts w:asciiTheme="majorHAnsi" w:hAnsiTheme="majorHAnsi"/>
          <w:sz w:val="28"/>
          <w:szCs w:val="28"/>
        </w:rPr>
      </w:pPr>
      <w:r w:rsidRPr="009D31E0">
        <w:rPr>
          <w:rFonts w:asciiTheme="majorHAnsi" w:hAnsiTheme="majorHAnsi"/>
          <w:sz w:val="28"/>
          <w:szCs w:val="28"/>
        </w:rPr>
        <w:t>Уместно предлагать ребенку те задачи, которые соответствуют его психологическому возрасту, независимо от совпадения или несовпадения его требований с темпами роста интересов сверстников.</w:t>
      </w:r>
    </w:p>
    <w:p w:rsidR="009D31E0" w:rsidRPr="009D31E0" w:rsidRDefault="009D31E0" w:rsidP="009447C3">
      <w:pPr>
        <w:pStyle w:val="a3"/>
        <w:ind w:left="709" w:hanging="709"/>
        <w:jc w:val="both"/>
        <w:rPr>
          <w:rFonts w:asciiTheme="majorHAnsi" w:hAnsiTheme="majorHAnsi"/>
          <w:sz w:val="28"/>
          <w:szCs w:val="28"/>
        </w:rPr>
      </w:pPr>
      <w:r w:rsidRPr="009D31E0">
        <w:rPr>
          <w:rFonts w:asciiTheme="majorHAnsi" w:hAnsiTheme="majorHAnsi"/>
          <w:sz w:val="28"/>
          <w:szCs w:val="28"/>
        </w:rPr>
        <w:t>7.</w:t>
      </w:r>
      <w:r w:rsidRPr="009D31E0">
        <w:rPr>
          <w:rFonts w:asciiTheme="majorHAnsi" w:hAnsiTheme="majorHAnsi"/>
          <w:sz w:val="28"/>
          <w:szCs w:val="28"/>
        </w:rPr>
        <w:tab/>
        <w:t xml:space="preserve">Принцип </w:t>
      </w:r>
      <w:r w:rsidR="00B03581" w:rsidRPr="009D31E0">
        <w:rPr>
          <w:rFonts w:asciiTheme="majorHAnsi" w:hAnsiTheme="majorHAnsi"/>
          <w:sz w:val="28"/>
          <w:szCs w:val="28"/>
        </w:rPr>
        <w:t>коммуникативность</w:t>
      </w:r>
      <w:r w:rsidRPr="009D31E0">
        <w:rPr>
          <w:rFonts w:asciiTheme="majorHAnsi" w:hAnsiTheme="majorHAnsi"/>
          <w:sz w:val="28"/>
          <w:szCs w:val="28"/>
        </w:rPr>
        <w:t>.</w:t>
      </w:r>
      <w:r>
        <w:rPr>
          <w:rFonts w:asciiTheme="majorHAnsi" w:hAnsiTheme="majorHAnsi"/>
          <w:sz w:val="28"/>
          <w:szCs w:val="28"/>
        </w:rPr>
        <w:t xml:space="preserve"> </w:t>
      </w:r>
      <w:r w:rsidRPr="009D31E0">
        <w:rPr>
          <w:rFonts w:asciiTheme="majorHAnsi" w:hAnsiTheme="majorHAnsi"/>
          <w:sz w:val="28"/>
          <w:szCs w:val="28"/>
        </w:rPr>
        <w:t>Означает возможность общения детей разного возраста. Этот принцип реализовывается через систему тренировочных занятий, олимпиад, соревнований.</w:t>
      </w:r>
    </w:p>
    <w:p w:rsidR="009D31E0" w:rsidRPr="009D31E0" w:rsidRDefault="009D31E0" w:rsidP="009447C3">
      <w:pPr>
        <w:pStyle w:val="a3"/>
        <w:ind w:left="709" w:hanging="709"/>
        <w:jc w:val="both"/>
        <w:rPr>
          <w:rFonts w:asciiTheme="majorHAnsi" w:hAnsiTheme="majorHAnsi"/>
          <w:sz w:val="28"/>
          <w:szCs w:val="28"/>
        </w:rPr>
      </w:pPr>
      <w:r w:rsidRPr="009D31E0">
        <w:rPr>
          <w:rFonts w:asciiTheme="majorHAnsi" w:hAnsiTheme="majorHAnsi"/>
          <w:sz w:val="28"/>
          <w:szCs w:val="28"/>
        </w:rPr>
        <w:t xml:space="preserve">8. </w:t>
      </w:r>
      <w:r w:rsidR="009447C3">
        <w:rPr>
          <w:rFonts w:asciiTheme="majorHAnsi" w:hAnsiTheme="majorHAnsi"/>
          <w:sz w:val="28"/>
          <w:szCs w:val="28"/>
        </w:rPr>
        <w:tab/>
      </w:r>
      <w:r w:rsidRPr="009D31E0">
        <w:rPr>
          <w:rFonts w:asciiTheme="majorHAnsi" w:hAnsiTheme="majorHAnsi"/>
          <w:sz w:val="28"/>
          <w:szCs w:val="28"/>
        </w:rPr>
        <w:t xml:space="preserve">Принцип сотрудничества, реализуемый через совместную продуктивную творческую деятельность, предполагает специальную подготовку педагога к работе с одаренными детьми. Принцип осуществляется через </w:t>
      </w:r>
      <w:r w:rsidRPr="009D31E0">
        <w:rPr>
          <w:rFonts w:asciiTheme="majorHAnsi" w:hAnsiTheme="majorHAnsi"/>
          <w:sz w:val="28"/>
          <w:szCs w:val="28"/>
        </w:rPr>
        <w:lastRenderedPageBreak/>
        <w:t>краткосрочные курсы повышение квалификации педагогов, самообразование, методическую работу.</w:t>
      </w:r>
    </w:p>
    <w:p w:rsidR="009D31E0" w:rsidRPr="009D31E0" w:rsidRDefault="009D31E0" w:rsidP="009D31E0">
      <w:pPr>
        <w:pStyle w:val="a3"/>
        <w:ind w:firstLine="708"/>
        <w:jc w:val="both"/>
        <w:rPr>
          <w:rFonts w:asciiTheme="majorHAnsi" w:hAnsiTheme="majorHAnsi"/>
          <w:sz w:val="28"/>
          <w:szCs w:val="28"/>
        </w:rPr>
      </w:pPr>
      <w:r w:rsidRPr="009D31E0">
        <w:rPr>
          <w:rFonts w:asciiTheme="majorHAnsi" w:hAnsiTheme="majorHAnsi"/>
          <w:sz w:val="28"/>
          <w:szCs w:val="28"/>
        </w:rPr>
        <w:t>При работе со спортивно и физически одаренными детьми стоит учитывать, что такие дети имеют высокий уровень физической подготовки, отличаются хорошим здоровьем, активностью и выносливостью, перевыполняют спортивные нормативы (спортивная или двигательная одаренность).</w:t>
      </w:r>
    </w:p>
    <w:p w:rsidR="009D31E0" w:rsidRPr="009D31E0" w:rsidRDefault="009D31E0" w:rsidP="009D31E0">
      <w:pPr>
        <w:pStyle w:val="a3"/>
        <w:ind w:firstLine="708"/>
        <w:jc w:val="both"/>
        <w:rPr>
          <w:rFonts w:asciiTheme="majorHAnsi" w:hAnsiTheme="majorHAnsi"/>
          <w:sz w:val="28"/>
          <w:szCs w:val="28"/>
        </w:rPr>
      </w:pPr>
      <w:r w:rsidRPr="009D31E0">
        <w:rPr>
          <w:rFonts w:asciiTheme="majorHAnsi" w:hAnsiTheme="majorHAnsi"/>
          <w:sz w:val="28"/>
          <w:szCs w:val="28"/>
        </w:rPr>
        <w:t>К критериям определения спортивной и физической одаренности я</w:t>
      </w:r>
      <w:r>
        <w:rPr>
          <w:rFonts w:asciiTheme="majorHAnsi" w:hAnsiTheme="majorHAnsi"/>
          <w:sz w:val="28"/>
          <w:szCs w:val="28"/>
        </w:rPr>
        <w:t xml:space="preserve"> </w:t>
      </w:r>
      <w:r w:rsidRPr="009D31E0">
        <w:rPr>
          <w:rFonts w:asciiTheme="majorHAnsi" w:hAnsiTheme="majorHAnsi"/>
          <w:sz w:val="28"/>
          <w:szCs w:val="28"/>
        </w:rPr>
        <w:t>отношу следующие психофизические особенности детей:</w:t>
      </w:r>
    </w:p>
    <w:p w:rsidR="009D31E0" w:rsidRPr="009D31E0" w:rsidRDefault="009D31E0" w:rsidP="009D31E0">
      <w:pPr>
        <w:pStyle w:val="a3"/>
        <w:jc w:val="both"/>
        <w:rPr>
          <w:rFonts w:asciiTheme="majorHAnsi" w:hAnsiTheme="majorHAnsi"/>
          <w:sz w:val="28"/>
          <w:szCs w:val="28"/>
        </w:rPr>
      </w:pPr>
      <w:r w:rsidRPr="009D31E0">
        <w:rPr>
          <w:rFonts w:asciiTheme="majorHAnsi" w:hAnsiTheme="majorHAnsi"/>
          <w:sz w:val="28"/>
          <w:szCs w:val="28"/>
        </w:rPr>
        <w:t>-</w:t>
      </w:r>
      <w:r w:rsidRPr="009D31E0">
        <w:rPr>
          <w:rFonts w:asciiTheme="majorHAnsi" w:hAnsiTheme="majorHAnsi"/>
          <w:sz w:val="28"/>
          <w:szCs w:val="28"/>
        </w:rPr>
        <w:tab/>
        <w:t>ребенок проявляет большой интерес к деятельности, требующей тонкой и точной моторики;</w:t>
      </w:r>
    </w:p>
    <w:p w:rsidR="009D31E0" w:rsidRPr="009D31E0" w:rsidRDefault="009D31E0" w:rsidP="009D31E0">
      <w:pPr>
        <w:pStyle w:val="a3"/>
        <w:jc w:val="both"/>
        <w:rPr>
          <w:rFonts w:asciiTheme="majorHAnsi" w:hAnsiTheme="majorHAnsi"/>
          <w:sz w:val="28"/>
          <w:szCs w:val="28"/>
        </w:rPr>
      </w:pPr>
      <w:r w:rsidRPr="009D31E0">
        <w:rPr>
          <w:rFonts w:asciiTheme="majorHAnsi" w:hAnsiTheme="majorHAnsi"/>
          <w:sz w:val="28"/>
          <w:szCs w:val="28"/>
        </w:rPr>
        <w:t>-</w:t>
      </w:r>
      <w:r w:rsidRPr="009D31E0">
        <w:rPr>
          <w:rFonts w:asciiTheme="majorHAnsi" w:hAnsiTheme="majorHAnsi"/>
          <w:sz w:val="28"/>
          <w:szCs w:val="28"/>
        </w:rPr>
        <w:tab/>
        <w:t>обладает хорошей зрительно-моторной координацией;</w:t>
      </w:r>
    </w:p>
    <w:p w:rsidR="009D31E0" w:rsidRPr="009D31E0" w:rsidRDefault="009D31E0" w:rsidP="009D31E0">
      <w:pPr>
        <w:pStyle w:val="a3"/>
        <w:jc w:val="both"/>
        <w:rPr>
          <w:rFonts w:asciiTheme="majorHAnsi" w:hAnsiTheme="majorHAnsi"/>
          <w:sz w:val="28"/>
          <w:szCs w:val="28"/>
        </w:rPr>
      </w:pPr>
      <w:r w:rsidRPr="009D31E0">
        <w:rPr>
          <w:rFonts w:asciiTheme="majorHAnsi" w:hAnsiTheme="majorHAnsi"/>
          <w:sz w:val="28"/>
          <w:szCs w:val="28"/>
        </w:rPr>
        <w:t>-</w:t>
      </w:r>
      <w:r w:rsidRPr="009D31E0">
        <w:rPr>
          <w:rFonts w:asciiTheme="majorHAnsi" w:hAnsiTheme="majorHAnsi"/>
          <w:sz w:val="28"/>
          <w:szCs w:val="28"/>
        </w:rPr>
        <w:tab/>
        <w:t>любит движение (бег, прыжки, лазание);</w:t>
      </w:r>
    </w:p>
    <w:p w:rsidR="009D31E0" w:rsidRPr="009D31E0" w:rsidRDefault="009D31E0" w:rsidP="009D31E0">
      <w:pPr>
        <w:pStyle w:val="a3"/>
        <w:jc w:val="both"/>
        <w:rPr>
          <w:rFonts w:asciiTheme="majorHAnsi" w:hAnsiTheme="majorHAnsi"/>
          <w:sz w:val="28"/>
          <w:szCs w:val="28"/>
        </w:rPr>
      </w:pPr>
      <w:r w:rsidRPr="009D31E0">
        <w:rPr>
          <w:rFonts w:asciiTheme="majorHAnsi" w:hAnsiTheme="majorHAnsi"/>
          <w:sz w:val="28"/>
          <w:szCs w:val="28"/>
        </w:rPr>
        <w:t>-</w:t>
      </w:r>
      <w:r w:rsidRPr="009D31E0">
        <w:rPr>
          <w:rFonts w:asciiTheme="majorHAnsi" w:hAnsiTheme="majorHAnsi"/>
          <w:sz w:val="28"/>
          <w:szCs w:val="28"/>
        </w:rPr>
        <w:tab/>
        <w:t>обладает широким диапазоном движения (от медленного к быстрому, от плавного к резкому);</w:t>
      </w:r>
    </w:p>
    <w:p w:rsidR="009D31E0" w:rsidRPr="009D31E0" w:rsidRDefault="009D31E0" w:rsidP="009D31E0">
      <w:pPr>
        <w:pStyle w:val="a3"/>
        <w:jc w:val="both"/>
        <w:rPr>
          <w:rFonts w:asciiTheme="majorHAnsi" w:hAnsiTheme="majorHAnsi"/>
          <w:sz w:val="28"/>
          <w:szCs w:val="28"/>
        </w:rPr>
      </w:pPr>
      <w:r w:rsidRPr="009D31E0">
        <w:rPr>
          <w:rFonts w:asciiTheme="majorHAnsi" w:hAnsiTheme="majorHAnsi"/>
          <w:sz w:val="28"/>
          <w:szCs w:val="28"/>
        </w:rPr>
        <w:t>-</w:t>
      </w:r>
      <w:r w:rsidRPr="009D31E0">
        <w:rPr>
          <w:rFonts w:asciiTheme="majorHAnsi" w:hAnsiTheme="majorHAnsi"/>
          <w:sz w:val="28"/>
          <w:szCs w:val="28"/>
        </w:rPr>
        <w:tab/>
        <w:t>легко удерживает равновесие при выполнении двигательных упражнений (на бревне, трамплине);</w:t>
      </w:r>
    </w:p>
    <w:p w:rsidR="009D31E0" w:rsidRPr="009D31E0" w:rsidRDefault="009D31E0" w:rsidP="009D31E0">
      <w:pPr>
        <w:pStyle w:val="a3"/>
        <w:jc w:val="both"/>
        <w:rPr>
          <w:rFonts w:asciiTheme="majorHAnsi" w:hAnsiTheme="majorHAnsi"/>
          <w:sz w:val="28"/>
          <w:szCs w:val="28"/>
        </w:rPr>
      </w:pPr>
      <w:r w:rsidRPr="009D31E0">
        <w:rPr>
          <w:rFonts w:asciiTheme="majorHAnsi" w:hAnsiTheme="majorHAnsi"/>
          <w:sz w:val="28"/>
          <w:szCs w:val="28"/>
        </w:rPr>
        <w:t>-</w:t>
      </w:r>
      <w:r w:rsidRPr="009D31E0">
        <w:rPr>
          <w:rFonts w:asciiTheme="majorHAnsi" w:hAnsiTheme="majorHAnsi"/>
          <w:sz w:val="28"/>
          <w:szCs w:val="28"/>
        </w:rPr>
        <w:tab/>
        <w:t>умело владеет телом при маневрировании (стартуя, останавливаясь, целенаправленно меняя направление и т. п.); для своего возраста обладает исключительной физической силой, демонстрирует хороший уровень развития основных двигательных навыков (ходьба, бег, лазание, прыжки, умение бросать и ловить предметы).</w:t>
      </w:r>
    </w:p>
    <w:p w:rsidR="009D31E0" w:rsidRPr="009D31E0" w:rsidRDefault="009D31E0" w:rsidP="009D31E0">
      <w:pPr>
        <w:pStyle w:val="a3"/>
        <w:ind w:firstLine="708"/>
        <w:jc w:val="both"/>
        <w:rPr>
          <w:rFonts w:asciiTheme="majorHAnsi" w:hAnsiTheme="majorHAnsi"/>
          <w:sz w:val="28"/>
          <w:szCs w:val="28"/>
        </w:rPr>
      </w:pPr>
      <w:r w:rsidRPr="009D31E0">
        <w:rPr>
          <w:rFonts w:asciiTheme="majorHAnsi" w:hAnsiTheme="majorHAnsi"/>
          <w:sz w:val="28"/>
          <w:szCs w:val="28"/>
        </w:rPr>
        <w:t>В заключении необходимо подчеркнуть, что, бесспорно, каждый ребенок должен иметь возможность получить такое образование, которое позволит ему достигнуть максимально возможного для него уровня развития. Поэтому проблема дифференциации обучения актуальна для всех детей, и тем более для детей одаренных.</w:t>
      </w:r>
    </w:p>
    <w:sectPr w:rsidR="009D31E0" w:rsidRPr="009D31E0" w:rsidSect="009D31E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1C" w:rsidRDefault="0022261C" w:rsidP="00B03581">
      <w:pPr>
        <w:spacing w:after="0" w:line="240" w:lineRule="auto"/>
      </w:pPr>
      <w:r>
        <w:separator/>
      </w:r>
    </w:p>
  </w:endnote>
  <w:endnote w:type="continuationSeparator" w:id="0">
    <w:p w:rsidR="0022261C" w:rsidRDefault="0022261C" w:rsidP="00B0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81" w:rsidRDefault="00B035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81" w:rsidRDefault="00B0358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81" w:rsidRDefault="00B035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1C" w:rsidRDefault="0022261C" w:rsidP="00B03581">
      <w:pPr>
        <w:spacing w:after="0" w:line="240" w:lineRule="auto"/>
      </w:pPr>
      <w:r>
        <w:separator/>
      </w:r>
    </w:p>
  </w:footnote>
  <w:footnote w:type="continuationSeparator" w:id="0">
    <w:p w:rsidR="0022261C" w:rsidRDefault="0022261C" w:rsidP="00B03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81" w:rsidRDefault="0022261C">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529235" o:spid="_x0000_s2050" type="#_x0000_t75" style="position:absolute;margin-left:0;margin-top:0;width:999pt;height:993pt;z-index:-251657216;mso-position-horizontal:center;mso-position-horizontal-relative:margin;mso-position-vertical:center;mso-position-vertical-relative:margin" o:allowincell="f">
          <v:imagedata r:id="rId1" o:title="hand-drawn-kid-pattern-vector-90345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81" w:rsidRDefault="0022261C">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529236" o:spid="_x0000_s2051" type="#_x0000_t75" style="position:absolute;margin-left:0;margin-top:0;width:999pt;height:993pt;z-index:-251656192;mso-position-horizontal:center;mso-position-horizontal-relative:margin;mso-position-vertical:center;mso-position-vertical-relative:margin" o:allowincell="f">
          <v:imagedata r:id="rId1" o:title="hand-drawn-kid-pattern-vector-90345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81" w:rsidRDefault="0022261C">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529234" o:spid="_x0000_s2049" type="#_x0000_t75" style="position:absolute;margin-left:0;margin-top:0;width:999pt;height:993pt;z-index:-251658240;mso-position-horizontal:center;mso-position-horizontal-relative:margin;mso-position-vertical:center;mso-position-vertical-relative:margin" o:allowincell="f">
          <v:imagedata r:id="rId1" o:title="hand-drawn-kid-pattern-vector-90345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E0"/>
    <w:rsid w:val="0022261C"/>
    <w:rsid w:val="005A1196"/>
    <w:rsid w:val="009447C3"/>
    <w:rsid w:val="009D31E0"/>
    <w:rsid w:val="00B03581"/>
    <w:rsid w:val="00F2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1E0"/>
    <w:pPr>
      <w:spacing w:after="0" w:line="240" w:lineRule="auto"/>
    </w:pPr>
  </w:style>
  <w:style w:type="paragraph" w:styleId="a4">
    <w:name w:val="Balloon Text"/>
    <w:basedOn w:val="a"/>
    <w:link w:val="a5"/>
    <w:uiPriority w:val="99"/>
    <w:semiHidden/>
    <w:unhideWhenUsed/>
    <w:rsid w:val="009D31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1E0"/>
    <w:rPr>
      <w:rFonts w:ascii="Tahoma" w:hAnsi="Tahoma" w:cs="Tahoma"/>
      <w:sz w:val="16"/>
      <w:szCs w:val="16"/>
    </w:rPr>
  </w:style>
  <w:style w:type="paragraph" w:styleId="a6">
    <w:name w:val="header"/>
    <w:basedOn w:val="a"/>
    <w:link w:val="a7"/>
    <w:uiPriority w:val="99"/>
    <w:unhideWhenUsed/>
    <w:rsid w:val="00B035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3581"/>
  </w:style>
  <w:style w:type="paragraph" w:styleId="a8">
    <w:name w:val="footer"/>
    <w:basedOn w:val="a"/>
    <w:link w:val="a9"/>
    <w:uiPriority w:val="99"/>
    <w:unhideWhenUsed/>
    <w:rsid w:val="00B035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3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1E0"/>
    <w:pPr>
      <w:spacing w:after="0" w:line="240" w:lineRule="auto"/>
    </w:pPr>
  </w:style>
  <w:style w:type="paragraph" w:styleId="a4">
    <w:name w:val="Balloon Text"/>
    <w:basedOn w:val="a"/>
    <w:link w:val="a5"/>
    <w:uiPriority w:val="99"/>
    <w:semiHidden/>
    <w:unhideWhenUsed/>
    <w:rsid w:val="009D31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1E0"/>
    <w:rPr>
      <w:rFonts w:ascii="Tahoma" w:hAnsi="Tahoma" w:cs="Tahoma"/>
      <w:sz w:val="16"/>
      <w:szCs w:val="16"/>
    </w:rPr>
  </w:style>
  <w:style w:type="paragraph" w:styleId="a6">
    <w:name w:val="header"/>
    <w:basedOn w:val="a"/>
    <w:link w:val="a7"/>
    <w:uiPriority w:val="99"/>
    <w:unhideWhenUsed/>
    <w:rsid w:val="00B035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3581"/>
  </w:style>
  <w:style w:type="paragraph" w:styleId="a8">
    <w:name w:val="footer"/>
    <w:basedOn w:val="a"/>
    <w:link w:val="a9"/>
    <w:uiPriority w:val="99"/>
    <w:unhideWhenUsed/>
    <w:rsid w:val="00B035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2018-09-06T06:18:00Z</dcterms:created>
  <dcterms:modified xsi:type="dcterms:W3CDTF">2018-09-07T05:30:00Z</dcterms:modified>
</cp:coreProperties>
</file>