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8F" w:rsidRPr="00032F99" w:rsidRDefault="002C7C8F" w:rsidP="00032F99">
      <w:pPr>
        <w:ind w:firstLine="360"/>
        <w:jc w:val="both"/>
        <w:rPr>
          <w:sz w:val="28"/>
          <w:szCs w:val="28"/>
          <w:highlight w:val="yellow"/>
        </w:rPr>
      </w:pPr>
    </w:p>
    <w:p w:rsidR="0046621F" w:rsidRDefault="0046621F" w:rsidP="003974B9">
      <w:pPr>
        <w:shd w:val="clear" w:color="auto" w:fill="FFFFFF"/>
        <w:ind w:firstLine="357"/>
        <w:jc w:val="center"/>
        <w:rPr>
          <w:b/>
          <w:bCs/>
          <w:color w:val="262626"/>
          <w:sz w:val="36"/>
          <w:szCs w:val="36"/>
          <w:shd w:val="clear" w:color="auto" w:fill="FFFFFF"/>
        </w:rPr>
      </w:pPr>
    </w:p>
    <w:p w:rsidR="009B4D9F" w:rsidRPr="00C83B87" w:rsidRDefault="009B4D9F" w:rsidP="003974B9">
      <w:pPr>
        <w:shd w:val="clear" w:color="auto" w:fill="FFFFFF"/>
        <w:ind w:firstLine="357"/>
        <w:jc w:val="center"/>
        <w:rPr>
          <w:b/>
          <w:bCs/>
          <w:sz w:val="36"/>
          <w:szCs w:val="36"/>
          <w:shd w:val="clear" w:color="auto" w:fill="FFFFFF"/>
        </w:rPr>
      </w:pPr>
      <w:r w:rsidRPr="00C83B87">
        <w:rPr>
          <w:b/>
          <w:bCs/>
          <w:sz w:val="36"/>
          <w:szCs w:val="36"/>
          <w:shd w:val="clear" w:color="auto" w:fill="FFFFFF"/>
        </w:rPr>
        <w:t>Горючие жидкости</w:t>
      </w:r>
    </w:p>
    <w:p w:rsidR="009B4D9F" w:rsidRPr="009B4D9F" w:rsidRDefault="009B4D9F" w:rsidP="003974B9">
      <w:pPr>
        <w:shd w:val="clear" w:color="auto" w:fill="FFFFFF"/>
        <w:ind w:firstLine="357"/>
        <w:jc w:val="center"/>
        <w:rPr>
          <w:b/>
          <w:bCs/>
          <w:color w:val="262626"/>
          <w:sz w:val="36"/>
          <w:szCs w:val="36"/>
          <w:shd w:val="clear" w:color="auto" w:fill="FFFFFF"/>
        </w:rPr>
      </w:pPr>
    </w:p>
    <w:p w:rsidR="009B4D9F" w:rsidRPr="00C83B87" w:rsidRDefault="009B4D9F" w:rsidP="009B4D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sz w:val="28"/>
          <w:szCs w:val="28"/>
        </w:rPr>
      </w:pPr>
      <w:r w:rsidRPr="00C83B87">
        <w:rPr>
          <w:bCs/>
          <w:i/>
          <w:sz w:val="28"/>
          <w:szCs w:val="28"/>
        </w:rPr>
        <w:t>19 марта</w:t>
      </w:r>
      <w:r w:rsidRPr="00C83B87">
        <w:rPr>
          <w:i/>
          <w:sz w:val="28"/>
          <w:szCs w:val="28"/>
        </w:rPr>
        <w:t> </w:t>
      </w:r>
      <w:r w:rsidRPr="00C83B87">
        <w:rPr>
          <w:bCs/>
          <w:i/>
          <w:sz w:val="28"/>
          <w:szCs w:val="28"/>
        </w:rPr>
        <w:t xml:space="preserve"> четырехлетний ребенок получил ожоги лица и кистей рук в результате вспышки скопившихся паров бензина. Инцидент произошел в деревне Моисеевка </w:t>
      </w:r>
      <w:proofErr w:type="spellStart"/>
      <w:r w:rsidRPr="00C83B87">
        <w:rPr>
          <w:bCs/>
          <w:i/>
          <w:sz w:val="28"/>
          <w:szCs w:val="28"/>
        </w:rPr>
        <w:t>Мозырского</w:t>
      </w:r>
      <w:proofErr w:type="spellEnd"/>
      <w:r w:rsidRPr="00C83B87">
        <w:rPr>
          <w:bCs/>
          <w:i/>
          <w:sz w:val="28"/>
          <w:szCs w:val="28"/>
        </w:rPr>
        <w:t xml:space="preserve"> района.</w:t>
      </w:r>
    </w:p>
    <w:p w:rsidR="009B4D9F" w:rsidRPr="00C83B87" w:rsidRDefault="009B4D9F" w:rsidP="009B4D9F">
      <w:pPr>
        <w:shd w:val="clear" w:color="auto" w:fill="FFFFFF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C83B87">
        <w:rPr>
          <w:i/>
          <w:sz w:val="28"/>
          <w:szCs w:val="28"/>
          <w:shd w:val="clear" w:color="auto" w:fill="FFFFFF"/>
        </w:rPr>
        <w:t xml:space="preserve">В ходе разбирательства установлено, что отец ребенка, находясь на территории своего </w:t>
      </w:r>
      <w:proofErr w:type="gramStart"/>
      <w:r w:rsidRPr="00C83B87">
        <w:rPr>
          <w:i/>
          <w:sz w:val="28"/>
          <w:szCs w:val="28"/>
          <w:shd w:val="clear" w:color="auto" w:fill="FFFFFF"/>
        </w:rPr>
        <w:t>домовладения</w:t>
      </w:r>
      <w:proofErr w:type="gramEnd"/>
      <w:r w:rsidRPr="00C83B87">
        <w:rPr>
          <w:i/>
          <w:sz w:val="28"/>
          <w:szCs w:val="28"/>
          <w:shd w:val="clear" w:color="auto" w:fill="FFFFFF"/>
        </w:rPr>
        <w:t xml:space="preserve"> производил обжиг деревянного стола паяльной лампой. </w:t>
      </w:r>
      <w:r w:rsidRPr="00C83B87">
        <w:rPr>
          <w:bCs/>
          <w:i/>
          <w:sz w:val="28"/>
          <w:szCs w:val="28"/>
          <w:shd w:val="clear" w:color="auto" w:fill="FFFFFF"/>
        </w:rPr>
        <w:t>При этом рядом находился четырехлетний сын хозяина.</w:t>
      </w:r>
      <w:r w:rsidRPr="00C83B87">
        <w:rPr>
          <w:i/>
          <w:sz w:val="28"/>
          <w:szCs w:val="28"/>
          <w:shd w:val="clear" w:color="auto" w:fill="FFFFFF"/>
        </w:rPr>
        <w:t xml:space="preserve"> В какой-то момент произошла вспышка скопившихся паров бензина. И хотя последующего горения не было, ребенок, оказавшийся слишком близко, получил ожоги. После этого отец отвез ребенка в </w:t>
      </w:r>
      <w:proofErr w:type="spellStart"/>
      <w:r w:rsidRPr="00C83B87">
        <w:rPr>
          <w:i/>
          <w:sz w:val="28"/>
          <w:szCs w:val="28"/>
          <w:shd w:val="clear" w:color="auto" w:fill="FFFFFF"/>
        </w:rPr>
        <w:t>Мозырскую</w:t>
      </w:r>
      <w:proofErr w:type="spellEnd"/>
      <w:r w:rsidRPr="00C83B87">
        <w:rPr>
          <w:i/>
          <w:sz w:val="28"/>
          <w:szCs w:val="28"/>
          <w:shd w:val="clear" w:color="auto" w:fill="FFFFFF"/>
        </w:rPr>
        <w:t xml:space="preserve"> центральную городскую больницу. После осмотра малыша госпитализировали. Его родитель не пострадал.</w:t>
      </w:r>
    </w:p>
    <w:p w:rsidR="009B4D9F" w:rsidRPr="009B4D9F" w:rsidRDefault="009B4D9F" w:rsidP="009B4D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 целью предупреждения подобных чрезвычайных ситуаций работники </w:t>
      </w:r>
      <w:r w:rsidRPr="009B4D9F">
        <w:rPr>
          <w:b/>
          <w:bCs/>
          <w:sz w:val="28"/>
          <w:szCs w:val="28"/>
        </w:rPr>
        <w:t>МЧС напоминают</w:t>
      </w:r>
      <w:r w:rsidRPr="009B4D9F">
        <w:rPr>
          <w:sz w:val="28"/>
          <w:szCs w:val="28"/>
        </w:rPr>
        <w:t>, что не стоит разрешать детям находится вблизи открытого огня, в том числе при проведении огневых работ. При этом легковоспламеняющиеся жидкости, такие как бензин, керосин, а также спички и зажигалки следует держать в недоступном для детей месте. Использовать ЛВЖ и ГЖ при разведении костров, приготовлении пищи на огне, также разрешать детям самостоятельно разжигать отопительные печи и мангалы категорически запрещается.</w:t>
      </w:r>
    </w:p>
    <w:p w:rsidR="009B4D9F" w:rsidRPr="009B4D9F" w:rsidRDefault="009B4D9F" w:rsidP="009B4D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Что же делать, если произошло возгорание легковоспламеняющейся жидкости? В этом случае стоит помнить, что ЛВЖ ни в коем случае нельзя тушить водой. Это объясняется тем, что бензин, керосин и тому подобные вещества легче воды, и при попытке залить их водой будут всплывать вверх, не только не прекращая гореть, но и растекаться в стороны, увеличивая площадь пожара. Так как горение бензина невозможно без доступа кислорода, то для его тушения можно использовать способы, ограничивающие доступ воздуха к очагу возгорания. Легковоспламеняющиеся жидкости можно тушить при помощи влажных кусков ткани или плотной одежды, порошкового огнетушителя, а также используя песок и землю, для этого надо забросать им горящую поверхность.</w:t>
      </w:r>
    </w:p>
    <w:p w:rsidR="009B4D9F" w:rsidRPr="009B4D9F" w:rsidRDefault="009B4D9F" w:rsidP="009B4D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Соблюдая простые правила использования и хранения ЛВЖ и ГЖ, вы в силах предупредить беду! Помните, в случае пожара звоните </w:t>
      </w:r>
      <w:r w:rsidRPr="009B4D9F">
        <w:rPr>
          <w:b/>
          <w:bCs/>
          <w:sz w:val="28"/>
          <w:szCs w:val="28"/>
        </w:rPr>
        <w:t>112</w:t>
      </w:r>
      <w:r w:rsidRPr="009B4D9F">
        <w:rPr>
          <w:sz w:val="28"/>
          <w:szCs w:val="28"/>
        </w:rPr>
        <w:t>. Берегите себя!</w:t>
      </w:r>
    </w:p>
    <w:p w:rsidR="006C1D21" w:rsidRDefault="006C1D21" w:rsidP="006C1D21">
      <w:pPr>
        <w:shd w:val="clear" w:color="auto" w:fill="FFFFFF"/>
        <w:ind w:firstLine="357"/>
        <w:jc w:val="center"/>
        <w:rPr>
          <w:b/>
          <w:sz w:val="32"/>
          <w:szCs w:val="32"/>
          <w:highlight w:val="yellow"/>
        </w:rPr>
      </w:pPr>
    </w:p>
    <w:sectPr w:rsidR="006C1D21" w:rsidSect="00E361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C0" w:rsidRDefault="00B118C0" w:rsidP="00A76485">
      <w:r>
        <w:separator/>
      </w:r>
    </w:p>
  </w:endnote>
  <w:endnote w:type="continuationSeparator" w:id="0">
    <w:p w:rsidR="00B118C0" w:rsidRDefault="00B118C0" w:rsidP="00A7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C0" w:rsidRDefault="00B118C0" w:rsidP="00A76485">
      <w:r>
        <w:separator/>
      </w:r>
    </w:p>
  </w:footnote>
  <w:footnote w:type="continuationSeparator" w:id="0">
    <w:p w:rsidR="00B118C0" w:rsidRDefault="00B118C0" w:rsidP="00A76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56E"/>
    <w:rsid w:val="00004FCF"/>
    <w:rsid w:val="000106F2"/>
    <w:rsid w:val="00027BA5"/>
    <w:rsid w:val="00032F99"/>
    <w:rsid w:val="000477E8"/>
    <w:rsid w:val="000539CB"/>
    <w:rsid w:val="00061C91"/>
    <w:rsid w:val="00077D2A"/>
    <w:rsid w:val="0009336D"/>
    <w:rsid w:val="000A307E"/>
    <w:rsid w:val="000C2564"/>
    <w:rsid w:val="00107A52"/>
    <w:rsid w:val="001136C7"/>
    <w:rsid w:val="00116EB6"/>
    <w:rsid w:val="001224BB"/>
    <w:rsid w:val="00131E7A"/>
    <w:rsid w:val="001373A4"/>
    <w:rsid w:val="00146216"/>
    <w:rsid w:val="00190145"/>
    <w:rsid w:val="001940AC"/>
    <w:rsid w:val="001B04F9"/>
    <w:rsid w:val="001D3B71"/>
    <w:rsid w:val="001D55CF"/>
    <w:rsid w:val="001E2FE4"/>
    <w:rsid w:val="001F66B1"/>
    <w:rsid w:val="00205981"/>
    <w:rsid w:val="00212D22"/>
    <w:rsid w:val="00230492"/>
    <w:rsid w:val="002428DE"/>
    <w:rsid w:val="00252AB6"/>
    <w:rsid w:val="002A5831"/>
    <w:rsid w:val="002B4191"/>
    <w:rsid w:val="002C25C0"/>
    <w:rsid w:val="002C7C8F"/>
    <w:rsid w:val="002D71C1"/>
    <w:rsid w:val="002F11AF"/>
    <w:rsid w:val="00307958"/>
    <w:rsid w:val="00314AF5"/>
    <w:rsid w:val="00316B99"/>
    <w:rsid w:val="0032032C"/>
    <w:rsid w:val="00332A3E"/>
    <w:rsid w:val="0033443E"/>
    <w:rsid w:val="00363D86"/>
    <w:rsid w:val="0036463A"/>
    <w:rsid w:val="0037356E"/>
    <w:rsid w:val="00377679"/>
    <w:rsid w:val="003974B9"/>
    <w:rsid w:val="003D27A7"/>
    <w:rsid w:val="003F58DC"/>
    <w:rsid w:val="00406FBD"/>
    <w:rsid w:val="00443741"/>
    <w:rsid w:val="00450BB7"/>
    <w:rsid w:val="00453631"/>
    <w:rsid w:val="004562EF"/>
    <w:rsid w:val="00457BE4"/>
    <w:rsid w:val="0046621F"/>
    <w:rsid w:val="00472E52"/>
    <w:rsid w:val="004750CC"/>
    <w:rsid w:val="004978C4"/>
    <w:rsid w:val="004A22AC"/>
    <w:rsid w:val="004D0C7E"/>
    <w:rsid w:val="005043A0"/>
    <w:rsid w:val="00517C87"/>
    <w:rsid w:val="005362D3"/>
    <w:rsid w:val="005560D2"/>
    <w:rsid w:val="005A049C"/>
    <w:rsid w:val="005D1E7F"/>
    <w:rsid w:val="006037C1"/>
    <w:rsid w:val="00624290"/>
    <w:rsid w:val="006733EB"/>
    <w:rsid w:val="00674075"/>
    <w:rsid w:val="006776A5"/>
    <w:rsid w:val="00683CFF"/>
    <w:rsid w:val="006B19A6"/>
    <w:rsid w:val="006C1CE7"/>
    <w:rsid w:val="006C1D21"/>
    <w:rsid w:val="006D1BF0"/>
    <w:rsid w:val="006D440E"/>
    <w:rsid w:val="006E08BD"/>
    <w:rsid w:val="007105F1"/>
    <w:rsid w:val="00712405"/>
    <w:rsid w:val="00736F28"/>
    <w:rsid w:val="007427B5"/>
    <w:rsid w:val="0074788E"/>
    <w:rsid w:val="007A227C"/>
    <w:rsid w:val="007E41BD"/>
    <w:rsid w:val="007E7CF0"/>
    <w:rsid w:val="007F4F16"/>
    <w:rsid w:val="00831CC1"/>
    <w:rsid w:val="00841063"/>
    <w:rsid w:val="0084461D"/>
    <w:rsid w:val="00850703"/>
    <w:rsid w:val="0085650C"/>
    <w:rsid w:val="0088345D"/>
    <w:rsid w:val="008B214E"/>
    <w:rsid w:val="008E28DC"/>
    <w:rsid w:val="008F3F91"/>
    <w:rsid w:val="00965ECF"/>
    <w:rsid w:val="00977A89"/>
    <w:rsid w:val="009A2919"/>
    <w:rsid w:val="009A39DD"/>
    <w:rsid w:val="009B46EA"/>
    <w:rsid w:val="009B4D9F"/>
    <w:rsid w:val="009D15DB"/>
    <w:rsid w:val="00A01DFF"/>
    <w:rsid w:val="00A27EE1"/>
    <w:rsid w:val="00A35266"/>
    <w:rsid w:val="00A440F3"/>
    <w:rsid w:val="00A6546E"/>
    <w:rsid w:val="00A76485"/>
    <w:rsid w:val="00AE795A"/>
    <w:rsid w:val="00B079B9"/>
    <w:rsid w:val="00B118C0"/>
    <w:rsid w:val="00B20BC0"/>
    <w:rsid w:val="00B36FC1"/>
    <w:rsid w:val="00B40E79"/>
    <w:rsid w:val="00B63402"/>
    <w:rsid w:val="00B721E5"/>
    <w:rsid w:val="00BD2DF7"/>
    <w:rsid w:val="00BD4C90"/>
    <w:rsid w:val="00BD79C3"/>
    <w:rsid w:val="00BE03C1"/>
    <w:rsid w:val="00BF50EE"/>
    <w:rsid w:val="00C0006B"/>
    <w:rsid w:val="00C17608"/>
    <w:rsid w:val="00C57C68"/>
    <w:rsid w:val="00C83B87"/>
    <w:rsid w:val="00CE2E9D"/>
    <w:rsid w:val="00CE47EE"/>
    <w:rsid w:val="00CE7BE9"/>
    <w:rsid w:val="00CF3922"/>
    <w:rsid w:val="00CF6AD2"/>
    <w:rsid w:val="00D04FB8"/>
    <w:rsid w:val="00D15563"/>
    <w:rsid w:val="00D204BE"/>
    <w:rsid w:val="00D25F5D"/>
    <w:rsid w:val="00D34E09"/>
    <w:rsid w:val="00D906C8"/>
    <w:rsid w:val="00DD58BD"/>
    <w:rsid w:val="00DE2747"/>
    <w:rsid w:val="00DE55DF"/>
    <w:rsid w:val="00DE572A"/>
    <w:rsid w:val="00E11581"/>
    <w:rsid w:val="00E34263"/>
    <w:rsid w:val="00E3555C"/>
    <w:rsid w:val="00E36110"/>
    <w:rsid w:val="00E7468D"/>
    <w:rsid w:val="00E751A9"/>
    <w:rsid w:val="00EA396E"/>
    <w:rsid w:val="00EC3E75"/>
    <w:rsid w:val="00ED2FEE"/>
    <w:rsid w:val="00EF3FF3"/>
    <w:rsid w:val="00F30EFE"/>
    <w:rsid w:val="00F41ABE"/>
    <w:rsid w:val="00F44694"/>
    <w:rsid w:val="00F47C33"/>
    <w:rsid w:val="00F713FE"/>
    <w:rsid w:val="00F872C4"/>
    <w:rsid w:val="00F879B7"/>
    <w:rsid w:val="00F97C14"/>
    <w:rsid w:val="00FC5E09"/>
    <w:rsid w:val="00FE01DF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Р_тектс"/>
    <w:autoRedefine/>
    <w:qFormat/>
    <w:rsid w:val="0009336D"/>
    <w:pPr>
      <w:spacing w:after="160" w:line="240" w:lineRule="auto"/>
      <w:ind w:firstLine="284"/>
    </w:pPr>
    <w:rPr>
      <w:rFonts w:ascii="Times New Roman" w:eastAsia="Calibri" w:hAnsi="Times New Roman" w:cs="Times New Roman"/>
      <w:w w:val="94"/>
      <w:sz w:val="24"/>
    </w:rPr>
  </w:style>
  <w:style w:type="paragraph" w:customStyle="1" w:styleId="ae">
    <w:name w:val="Р_подзаг"/>
    <w:basedOn w:val="ad"/>
    <w:next w:val="ad"/>
    <w:qFormat/>
    <w:rsid w:val="0009336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53</cp:revision>
  <dcterms:created xsi:type="dcterms:W3CDTF">2019-01-02T14:18:00Z</dcterms:created>
  <dcterms:modified xsi:type="dcterms:W3CDTF">2023-04-04T06:47:00Z</dcterms:modified>
</cp:coreProperties>
</file>