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07" w:rsidRDefault="003E1007" w:rsidP="003E1007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1007" w:rsidTr="003E1007">
        <w:tc>
          <w:tcPr>
            <w:tcW w:w="3190" w:type="dxa"/>
          </w:tcPr>
          <w:p w:rsidR="003E1007" w:rsidRDefault="003E1007" w:rsidP="003E100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90" w:type="dxa"/>
          </w:tcPr>
          <w:p w:rsidR="003E1007" w:rsidRDefault="003E1007" w:rsidP="003E100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91" w:type="dxa"/>
          </w:tcPr>
          <w:p w:rsidR="003E1007" w:rsidRDefault="003E1007" w:rsidP="003E100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3E1007" w:rsidRDefault="003E1007" w:rsidP="003E1007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E1007" w:rsidRDefault="003E1007" w:rsidP="003E1007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E1007" w:rsidRPr="003E1007" w:rsidRDefault="003E1007" w:rsidP="003E1007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3E1007">
        <w:rPr>
          <w:rFonts w:ascii="Times New Roman" w:hAnsi="Times New Roman" w:cs="Times New Roman"/>
          <w:b/>
          <w:bCs/>
          <w:sz w:val="36"/>
          <w:szCs w:val="36"/>
        </w:rPr>
        <w:t>Организа́ция</w:t>
      </w:r>
      <w:proofErr w:type="spellEnd"/>
      <w:proofErr w:type="gramEnd"/>
      <w:r w:rsidRPr="003E1007">
        <w:rPr>
          <w:rFonts w:ascii="Times New Roman" w:hAnsi="Times New Roman" w:cs="Times New Roman"/>
          <w:b/>
          <w:bCs/>
          <w:sz w:val="36"/>
          <w:szCs w:val="36"/>
        </w:rPr>
        <w:t xml:space="preserve"> Объединённых </w:t>
      </w:r>
      <w:proofErr w:type="spellStart"/>
      <w:r w:rsidRPr="003E1007">
        <w:rPr>
          <w:rFonts w:ascii="Times New Roman" w:hAnsi="Times New Roman" w:cs="Times New Roman"/>
          <w:b/>
          <w:bCs/>
          <w:sz w:val="36"/>
          <w:szCs w:val="36"/>
        </w:rPr>
        <w:t>На́ций</w:t>
      </w:r>
      <w:proofErr w:type="spellEnd"/>
      <w:r w:rsidRPr="003E1007">
        <w:rPr>
          <w:rFonts w:ascii="Times New Roman" w:hAnsi="Times New Roman" w:cs="Times New Roman"/>
          <w:sz w:val="36"/>
          <w:szCs w:val="36"/>
        </w:rPr>
        <w:t>, </w:t>
      </w:r>
      <w:r w:rsidRPr="003E1007">
        <w:rPr>
          <w:rFonts w:ascii="Times New Roman" w:hAnsi="Times New Roman" w:cs="Times New Roman"/>
          <w:b/>
          <w:bCs/>
          <w:sz w:val="36"/>
          <w:szCs w:val="36"/>
        </w:rPr>
        <w:t>ОО́Н</w:t>
      </w:r>
      <w:r w:rsidRPr="003E1007">
        <w:rPr>
          <w:rFonts w:ascii="Times New Roman" w:hAnsi="Times New Roman" w:cs="Times New Roman"/>
          <w:sz w:val="36"/>
          <w:szCs w:val="36"/>
        </w:rPr>
        <w:t> — </w:t>
      </w:r>
      <w:hyperlink r:id="rId5" w:tooltip="Международная организация" w:history="1">
        <w:r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международная организация</w:t>
        </w:r>
      </w:hyperlink>
      <w:r w:rsidRPr="003E1007">
        <w:rPr>
          <w:rFonts w:ascii="Times New Roman" w:hAnsi="Times New Roman" w:cs="Times New Roman"/>
          <w:sz w:val="36"/>
          <w:szCs w:val="36"/>
        </w:rPr>
        <w:t>, созданная для поддержания и укрепления международного мира и безопасности, развития сотрудничества между государствами.</w:t>
      </w:r>
    </w:p>
    <w:p w:rsidR="003E1007" w:rsidRPr="003E1007" w:rsidRDefault="003E1007" w:rsidP="003E1007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E1007">
        <w:rPr>
          <w:rFonts w:ascii="Times New Roman" w:hAnsi="Times New Roman" w:cs="Times New Roman"/>
          <w:sz w:val="36"/>
          <w:szCs w:val="36"/>
        </w:rPr>
        <w:t>«ООН остается универсальным форумом, наделённым уникальной </w:t>
      </w:r>
      <w:hyperlink r:id="rId6" w:tooltip="Легитимность" w:history="1">
        <w:r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легитимностью</w:t>
        </w:r>
      </w:hyperlink>
      <w:r w:rsidRPr="003E1007">
        <w:rPr>
          <w:rFonts w:ascii="Times New Roman" w:hAnsi="Times New Roman" w:cs="Times New Roman"/>
          <w:sz w:val="36"/>
          <w:szCs w:val="36"/>
        </w:rPr>
        <w:t>, несущей конструкцией международной системы коллективной безопасности, главным элементом современной многосторонней дипломатии»</w:t>
      </w:r>
      <w:hyperlink r:id="rId7" w:anchor="cite_note-4" w:history="1">
        <w:r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  <w:vertAlign w:val="superscript"/>
          </w:rPr>
          <w:t>[4]</w:t>
        </w:r>
      </w:hyperlink>
      <w:r w:rsidRPr="003E1007">
        <w:rPr>
          <w:rFonts w:ascii="Times New Roman" w:hAnsi="Times New Roman" w:cs="Times New Roman"/>
          <w:sz w:val="36"/>
          <w:szCs w:val="36"/>
        </w:rPr>
        <w:t>.</w:t>
      </w:r>
    </w:p>
    <w:p w:rsidR="003E1007" w:rsidRPr="003E1007" w:rsidRDefault="003E1007" w:rsidP="003E1007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E1007">
        <w:rPr>
          <w:rFonts w:ascii="Times New Roman" w:hAnsi="Times New Roman" w:cs="Times New Roman"/>
          <w:sz w:val="36"/>
          <w:szCs w:val="36"/>
        </w:rPr>
        <w:t>Основы её деятельности и структура разрабатывались в годы </w:t>
      </w:r>
      <w:hyperlink r:id="rId8" w:tooltip="Вторая мировая война" w:history="1">
        <w:r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 xml:space="preserve">Второй мировой </w:t>
        </w:r>
        <w:proofErr w:type="spellStart"/>
        <w:r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войны</w:t>
        </w:r>
      </w:hyperlink>
      <w:r w:rsidRPr="003E1007">
        <w:rPr>
          <w:rFonts w:ascii="Times New Roman" w:hAnsi="Times New Roman" w:cs="Times New Roman"/>
          <w:sz w:val="36"/>
          <w:szCs w:val="36"/>
        </w:rPr>
        <w:t>ведущими</w:t>
      </w:r>
      <w:proofErr w:type="spellEnd"/>
      <w:r w:rsidRPr="003E1007">
        <w:rPr>
          <w:rFonts w:ascii="Times New Roman" w:hAnsi="Times New Roman" w:cs="Times New Roman"/>
          <w:sz w:val="36"/>
          <w:szCs w:val="36"/>
        </w:rPr>
        <w:t xml:space="preserve"> участниками </w:t>
      </w:r>
      <w:hyperlink r:id="rId9" w:tooltip="Антигитлеровская коалиция" w:history="1">
        <w:r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антигитлеровской коалиции</w:t>
        </w:r>
      </w:hyperlink>
      <w:r w:rsidRPr="003E1007">
        <w:rPr>
          <w:rFonts w:ascii="Times New Roman" w:hAnsi="Times New Roman" w:cs="Times New Roman"/>
          <w:sz w:val="36"/>
          <w:szCs w:val="36"/>
        </w:rPr>
        <w:t>. Название «Объединённые Нации» было впервые использовано в </w:t>
      </w:r>
      <w:hyperlink r:id="rId10" w:tooltip="Декларация Объединённых Наций" w:history="1">
        <w:r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Декларации Объединённых Наций</w:t>
        </w:r>
      </w:hyperlink>
      <w:r w:rsidRPr="003E1007">
        <w:rPr>
          <w:rFonts w:ascii="Times New Roman" w:hAnsi="Times New Roman" w:cs="Times New Roman"/>
          <w:sz w:val="36"/>
          <w:szCs w:val="36"/>
        </w:rPr>
        <w:t>, подписанной </w:t>
      </w:r>
      <w:hyperlink r:id="rId11" w:tooltip="1 января" w:history="1">
        <w:r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1 января</w:t>
        </w:r>
      </w:hyperlink>
      <w:hyperlink r:id="rId12" w:tooltip="1942 год" w:history="1">
        <w:r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1942 года</w:t>
        </w:r>
      </w:hyperlink>
      <w:r w:rsidRPr="003E1007">
        <w:rPr>
          <w:rFonts w:ascii="Times New Roman" w:hAnsi="Times New Roman" w:cs="Times New Roman"/>
          <w:sz w:val="36"/>
          <w:szCs w:val="36"/>
        </w:rPr>
        <w:t>.</w:t>
      </w:r>
    </w:p>
    <w:p w:rsidR="003E1007" w:rsidRPr="003E1007" w:rsidRDefault="00045C5D" w:rsidP="003E1007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hyperlink r:id="rId13" w:tooltip="Устав ООН" w:history="1">
        <w:r w:rsidR="003E1007"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Устав ООН</w:t>
        </w:r>
      </w:hyperlink>
      <w:r w:rsidR="003E1007" w:rsidRPr="003E1007">
        <w:rPr>
          <w:rFonts w:ascii="Times New Roman" w:hAnsi="Times New Roman" w:cs="Times New Roman"/>
          <w:sz w:val="36"/>
          <w:szCs w:val="36"/>
        </w:rPr>
        <w:t> был утверждён на </w:t>
      </w:r>
      <w:hyperlink r:id="rId14" w:tooltip="Сан-Францисская конференция" w:history="1">
        <w:r w:rsidR="003E1007"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Сан-Францисской конференции</w:t>
        </w:r>
      </w:hyperlink>
      <w:r w:rsidR="003E1007" w:rsidRPr="003E1007">
        <w:rPr>
          <w:rFonts w:ascii="Times New Roman" w:hAnsi="Times New Roman" w:cs="Times New Roman"/>
          <w:sz w:val="36"/>
          <w:szCs w:val="36"/>
        </w:rPr>
        <w:t>, проходившей с апреля по июнь 1945 года, и подписан </w:t>
      </w:r>
      <w:hyperlink r:id="rId15" w:tooltip="26 июня" w:history="1">
        <w:r w:rsidR="003E1007"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26 июня</w:t>
        </w:r>
      </w:hyperlink>
      <w:r w:rsidR="003E1007" w:rsidRPr="003E1007">
        <w:rPr>
          <w:rFonts w:ascii="Times New Roman" w:hAnsi="Times New Roman" w:cs="Times New Roman"/>
          <w:sz w:val="36"/>
          <w:szCs w:val="36"/>
        </w:rPr>
        <w:t> </w:t>
      </w:r>
      <w:hyperlink r:id="rId16" w:tooltip="1945 год" w:history="1">
        <w:r w:rsidR="003E1007"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1945 года</w:t>
        </w:r>
      </w:hyperlink>
      <w:r w:rsidR="003E1007" w:rsidRPr="003E1007">
        <w:rPr>
          <w:rFonts w:ascii="Times New Roman" w:hAnsi="Times New Roman" w:cs="Times New Roman"/>
          <w:sz w:val="36"/>
          <w:szCs w:val="36"/>
        </w:rPr>
        <w:t> представителями 50 государств</w:t>
      </w:r>
      <w:hyperlink r:id="rId17" w:anchor="cite_note-5" w:history="1">
        <w:r w:rsidR="003E1007"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  <w:vertAlign w:val="superscript"/>
          </w:rPr>
          <w:t>[5]</w:t>
        </w:r>
      </w:hyperlink>
      <w:r w:rsidR="003E1007" w:rsidRPr="003E1007">
        <w:rPr>
          <w:rFonts w:ascii="Times New Roman" w:hAnsi="Times New Roman" w:cs="Times New Roman"/>
          <w:sz w:val="36"/>
          <w:szCs w:val="36"/>
        </w:rPr>
        <w:t>. 15 октября 1945 года Польша также подписала Устав, вступив, таким образом, в число первоначальных членов Организации. Дата вступления Устава в силу (</w:t>
      </w:r>
      <w:hyperlink r:id="rId18" w:tooltip="24 октября" w:history="1">
        <w:r w:rsidR="003E1007"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24 октября</w:t>
        </w:r>
      </w:hyperlink>
      <w:r w:rsidR="003E1007" w:rsidRPr="003E1007">
        <w:rPr>
          <w:rFonts w:ascii="Times New Roman" w:hAnsi="Times New Roman" w:cs="Times New Roman"/>
          <w:sz w:val="36"/>
          <w:szCs w:val="36"/>
        </w:rPr>
        <w:t>) отмечается как </w:t>
      </w:r>
      <w:hyperlink r:id="rId19" w:tooltip="День Организации Объединённых Наций" w:history="1">
        <w:r w:rsidR="003E1007" w:rsidRPr="003E1007">
          <w:rPr>
            <w:rStyle w:val="a4"/>
            <w:rFonts w:ascii="Times New Roman" w:hAnsi="Times New Roman" w:cs="Times New Roman"/>
            <w:color w:val="0B0080"/>
            <w:sz w:val="36"/>
            <w:szCs w:val="36"/>
            <w:u w:val="none"/>
          </w:rPr>
          <w:t>День Организации Объединённых Наций</w:t>
        </w:r>
      </w:hyperlink>
      <w:r w:rsidR="003E1007" w:rsidRPr="003E1007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</w:p>
    <w:p w:rsidR="00B23091" w:rsidRPr="003E1007" w:rsidRDefault="00045C5D" w:rsidP="00045C5D">
      <w:pPr>
        <w:pStyle w:val="a5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Georgia" w:hAnsi="Georgia"/>
          <w:b/>
          <w:bCs/>
          <w:color w:val="212911"/>
          <w:sz w:val="20"/>
          <w:szCs w:val="20"/>
        </w:rPr>
        <w:t>Томашова Е. К.</w:t>
      </w:r>
      <w:bookmarkEnd w:id="0"/>
    </w:p>
    <w:sectPr w:rsidR="00B23091" w:rsidRPr="003E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07"/>
    <w:rsid w:val="00045C5D"/>
    <w:rsid w:val="003E1007"/>
    <w:rsid w:val="00B23091"/>
    <w:rsid w:val="00C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007"/>
    <w:rPr>
      <w:color w:val="0000FF"/>
      <w:u w:val="single"/>
    </w:rPr>
  </w:style>
  <w:style w:type="paragraph" w:styleId="a5">
    <w:name w:val="No Spacing"/>
    <w:uiPriority w:val="1"/>
    <w:qFormat/>
    <w:rsid w:val="003E1007"/>
    <w:pPr>
      <w:spacing w:after="0" w:line="240" w:lineRule="auto"/>
    </w:pPr>
  </w:style>
  <w:style w:type="table" w:styleId="a6">
    <w:name w:val="Table Grid"/>
    <w:basedOn w:val="a1"/>
    <w:uiPriority w:val="59"/>
    <w:rsid w:val="003E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007"/>
    <w:rPr>
      <w:color w:val="0000FF"/>
      <w:u w:val="single"/>
    </w:rPr>
  </w:style>
  <w:style w:type="paragraph" w:styleId="a5">
    <w:name w:val="No Spacing"/>
    <w:uiPriority w:val="1"/>
    <w:qFormat/>
    <w:rsid w:val="003E1007"/>
    <w:pPr>
      <w:spacing w:after="0" w:line="240" w:lineRule="auto"/>
    </w:pPr>
  </w:style>
  <w:style w:type="table" w:styleId="a6">
    <w:name w:val="Table Grid"/>
    <w:basedOn w:val="a1"/>
    <w:uiPriority w:val="59"/>
    <w:rsid w:val="003E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3" Type="http://schemas.openxmlformats.org/officeDocument/2006/relationships/hyperlink" Target="https://ru.wikipedia.org/wiki/%D0%A3%D1%81%D1%82%D0%B0%D0%B2_%D0%9E%D0%9E%D0%9D" TargetMode="External"/><Relationship Id="rId18" Type="http://schemas.openxmlformats.org/officeDocument/2006/relationships/hyperlink" Target="https://ru.wikipedia.org/wiki/24_%D0%BE%D0%BA%D1%82%D1%8F%D0%B1%D1%80%D1%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12" Type="http://schemas.openxmlformats.org/officeDocument/2006/relationships/hyperlink" Target="https://ru.wikipedia.org/wiki/1942_%D0%B3%D0%BE%D0%B4" TargetMode="External"/><Relationship Id="rId17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1945_%D0%B3%D0%BE%D0%B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5%D0%B3%D0%B8%D1%82%D0%B8%D0%BC%D0%BD%D0%BE%D1%81%D1%82%D1%8C" TargetMode="External"/><Relationship Id="rId11" Type="http://schemas.openxmlformats.org/officeDocument/2006/relationships/hyperlink" Target="https://ru.wikipedia.org/wiki/1_%D1%8F%D0%BD%D0%B2%D0%B0%D1%80%D1%8F" TargetMode="External"/><Relationship Id="rId5" Type="http://schemas.openxmlformats.org/officeDocument/2006/relationships/hyperlink" Target="https://ru.wikipedia.org/wiki/%D0%9C%D0%B5%D0%B6%D0%B4%D1%83%D0%BD%D0%B0%D1%80%D0%BE%D0%B4%D0%BD%D0%B0%D1%8F_%D0%BE%D1%80%D0%B3%D0%B0%D0%BD%D0%B8%D0%B7%D0%B0%D1%86%D0%B8%D1%8F" TargetMode="External"/><Relationship Id="rId15" Type="http://schemas.openxmlformats.org/officeDocument/2006/relationships/hyperlink" Target="https://ru.wikipedia.org/wiki/26_%D0%B8%D1%8E%D0%BD%D1%8F" TargetMode="External"/><Relationship Id="rId10" Type="http://schemas.openxmlformats.org/officeDocument/2006/relationships/hyperlink" Target="https://ru.wikipedia.org/wiki/%D0%94%D0%B5%D0%BA%D0%BB%D0%B0%D1%80%D0%B0%D1%86%D0%B8%D1%8F_%D0%9E%D0%B1%D1%8A%D0%B5%D0%B4%D0%B8%D0%BD%D1%91%D0%BD%D0%BD%D1%8B%D1%85_%D0%9D%D0%B0%D1%86%D0%B8%D0%B9" TargetMode="External"/><Relationship Id="rId19" Type="http://schemas.openxmlformats.org/officeDocument/2006/relationships/hyperlink" Target="https://ru.wikipedia.org/wiki/%D0%94%D0%B5%D0%BD%D1%8C_%D0%9E%D1%80%D0%B3%D0%B0%D0%BD%D0%B8%D0%B7%D0%B0%D1%86%D0%B8%D0%B8_%D0%9E%D0%B1%D1%8A%D0%B5%D0%B4%D0%B8%D0%BD%D1%91%D0%BD%D0%BD%D1%8B%D1%85_%D0%9D%D0%B0%D1%86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1%82%D0%B8%D0%B3%D0%B8%D1%82%D0%BB%D0%B5%D1%80%D0%BE%D0%B2%D1%81%D0%BA%D0%B0%D1%8F_%D0%BA%D0%BE%D0%B0%D0%BB%D0%B8%D1%86%D0%B8%D1%8F" TargetMode="External"/><Relationship Id="rId14" Type="http://schemas.openxmlformats.org/officeDocument/2006/relationships/hyperlink" Target="https://ru.wikipedia.org/wiki/%D0%A1%D0%B0%D0%BD-%D0%A4%D1%80%D0%B0%D0%BD%D1%86%D0%B8%D1%81%D1%81%D0%BA%D0%B0%D1%8F_%D0%BA%D0%BE%D0%BD%D1%84%D0%B5%D1%80%D0%B5%D0%BD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2018-10-23T19:19:00Z</cp:lastPrinted>
  <dcterms:created xsi:type="dcterms:W3CDTF">2018-10-23T19:18:00Z</dcterms:created>
  <dcterms:modified xsi:type="dcterms:W3CDTF">2021-03-24T19:06:00Z</dcterms:modified>
</cp:coreProperties>
</file>