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AE0" w:rsidRPr="00CE5AE0" w:rsidRDefault="00CE5AE0" w:rsidP="00CE5AE0">
      <w:pPr>
        <w:spacing w:after="0" w:line="240" w:lineRule="auto"/>
        <w:jc w:val="center"/>
        <w:rPr>
          <w:rFonts w:ascii="Times New Roman" w:eastAsia="Times New Roman" w:hAnsi="Times New Roman" w:cs="Times New Roman"/>
          <w:sz w:val="28"/>
          <w:szCs w:val="28"/>
          <w:lang w:eastAsia="ru-RU"/>
        </w:rPr>
      </w:pPr>
      <w:r w:rsidRPr="009A2623">
        <w:rPr>
          <w:rFonts w:ascii="Times New Roman" w:eastAsia="Times New Roman" w:hAnsi="Times New Roman" w:cs="Times New Roman"/>
          <w:b/>
          <w:bCs/>
          <w:sz w:val="28"/>
          <w:szCs w:val="28"/>
          <w:lang w:eastAsia="ru-RU"/>
        </w:rPr>
        <w:t>Рекомендации родителям</w:t>
      </w:r>
    </w:p>
    <w:p w:rsidR="00CE5AE0" w:rsidRPr="00CE5AE0" w:rsidRDefault="00CE5AE0" w:rsidP="00CE5AE0">
      <w:pPr>
        <w:spacing w:after="0" w:line="240" w:lineRule="auto"/>
        <w:jc w:val="center"/>
        <w:rPr>
          <w:rFonts w:ascii="Times New Roman" w:eastAsia="Times New Roman" w:hAnsi="Times New Roman" w:cs="Times New Roman"/>
          <w:sz w:val="28"/>
          <w:szCs w:val="28"/>
          <w:lang w:eastAsia="ru-RU"/>
        </w:rPr>
      </w:pPr>
      <w:r w:rsidRPr="009A2623">
        <w:rPr>
          <w:rFonts w:ascii="Times New Roman" w:eastAsia="Times New Roman" w:hAnsi="Times New Roman" w:cs="Times New Roman"/>
          <w:b/>
          <w:bCs/>
          <w:sz w:val="28"/>
          <w:szCs w:val="28"/>
          <w:lang w:eastAsia="ru-RU"/>
        </w:rPr>
        <w:t>Профилактика игровой и компьютерной зависимости детей и подростков</w:t>
      </w:r>
    </w:p>
    <w:p w:rsidR="00CE5AE0" w:rsidRPr="00CE5AE0" w:rsidRDefault="00CE5AE0" w:rsidP="00CE5AE0">
      <w:pPr>
        <w:spacing w:after="0" w:line="240" w:lineRule="auto"/>
        <w:jc w:val="center"/>
        <w:rPr>
          <w:rFonts w:ascii="Times New Roman" w:eastAsia="Times New Roman" w:hAnsi="Times New Roman" w:cs="Times New Roman"/>
          <w:sz w:val="28"/>
          <w:szCs w:val="28"/>
          <w:lang w:eastAsia="ru-RU"/>
        </w:rPr>
      </w:pPr>
      <w:r w:rsidRPr="009A2623">
        <w:rPr>
          <w:rFonts w:ascii="Times New Roman" w:eastAsia="Times New Roman" w:hAnsi="Times New Roman" w:cs="Times New Roman"/>
          <w:b/>
          <w:bCs/>
          <w:noProof/>
          <w:sz w:val="28"/>
          <w:szCs w:val="28"/>
          <w:lang w:eastAsia="ru-RU"/>
        </w:rPr>
        <w:drawing>
          <wp:inline distT="0" distB="0" distL="0" distR="0" wp14:anchorId="0663CA2D" wp14:editId="3D4FD15B">
            <wp:extent cx="2857500" cy="1600200"/>
            <wp:effectExtent l="0" t="0" r="0" b="0"/>
            <wp:docPr id="1" name="Рисунок 1" descr="https://content.schools.by/bobr19/library/images_mQPJ0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schools.by/bobr19/library/images_mQPJ0P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CE5AE0" w:rsidRPr="009A2623" w:rsidRDefault="00CE5AE0" w:rsidP="00CE5AE0">
      <w:pPr>
        <w:spacing w:after="0" w:line="240" w:lineRule="auto"/>
        <w:jc w:val="both"/>
        <w:rPr>
          <w:rFonts w:ascii="Times New Roman" w:eastAsia="Times New Roman" w:hAnsi="Times New Roman" w:cs="Times New Roman"/>
          <w:sz w:val="28"/>
          <w:szCs w:val="28"/>
          <w:lang w:val="en-US" w:eastAsia="ru-RU"/>
        </w:rPr>
      </w:pP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С развитием компьютерных технологий и расширением рынка игрового программного обеспечения значительно увеличилось количество детей, увлекающихся компьютерными играми.</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 xml:space="preserve">Виртуальный мир компьютерных игр, в которые играют дети, зачастую жесток и беспощаден, настроен враждебно к виртуальному герою. Сам же герой противостоит этому миру, имея для этого всё необходимое: силу, ум, знания, оружие, средства защиты и т.д. </w:t>
      </w:r>
      <w:proofErr w:type="gramStart"/>
      <w:r w:rsidRPr="00CE5AE0">
        <w:rPr>
          <w:rFonts w:ascii="Times New Roman" w:eastAsia="Times New Roman" w:hAnsi="Times New Roman" w:cs="Times New Roman"/>
          <w:sz w:val="28"/>
          <w:szCs w:val="28"/>
          <w:lang w:eastAsia="ru-RU"/>
        </w:rPr>
        <w:t>Ему приходится «убивать» компьютерных «врагов», а те, в свою очередь, пытаются «убить» его.</w:t>
      </w:r>
      <w:proofErr w:type="gramEnd"/>
      <w:r w:rsidRPr="00CE5AE0">
        <w:rPr>
          <w:rFonts w:ascii="Times New Roman" w:eastAsia="Times New Roman" w:hAnsi="Times New Roman" w:cs="Times New Roman"/>
          <w:sz w:val="28"/>
          <w:szCs w:val="28"/>
          <w:lang w:eastAsia="ru-RU"/>
        </w:rPr>
        <w:t xml:space="preserve"> Ребёнок или подросток, находясь, длительное время в такой среде, переносит законы игры в реальный мир: начинает чувствовать себя неуязвимым, считает, что большинство людей враждебно настроены, и мир в целом является более опасным, чем есть на самом деле. Такие игры для большинства детей и подростков служат поводом к неосознаваемому изменению своего отношения к миру, обществу, к себе самому, что в конечном итоге приводит к усилению </w:t>
      </w:r>
      <w:proofErr w:type="spellStart"/>
      <w:r w:rsidRPr="00CE5AE0">
        <w:rPr>
          <w:rFonts w:ascii="Times New Roman" w:eastAsia="Times New Roman" w:hAnsi="Times New Roman" w:cs="Times New Roman"/>
          <w:sz w:val="28"/>
          <w:szCs w:val="28"/>
          <w:lang w:eastAsia="ru-RU"/>
        </w:rPr>
        <w:t>дезадаптации</w:t>
      </w:r>
      <w:proofErr w:type="spellEnd"/>
      <w:r w:rsidRPr="00CE5AE0">
        <w:rPr>
          <w:rFonts w:ascii="Times New Roman" w:eastAsia="Times New Roman" w:hAnsi="Times New Roman" w:cs="Times New Roman"/>
          <w:sz w:val="28"/>
          <w:szCs w:val="28"/>
          <w:lang w:eastAsia="ru-RU"/>
        </w:rPr>
        <w:t>, повышению  уровня тревожности. В результате бесконтрольного времяпровождения у компьютера дети становятся излишне раздражительными, вспыльчивыми, эмоционально неустойчивыми.</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 xml:space="preserve">По результатам исследований специалистов американской Академии детских врачей, и досуг перед монитором изменяет мышление и восприятие детей, ведет к утрате способности к внутренней речи. Быстрая смена картинок является причиной того, что для маленьких компьютерных </w:t>
      </w:r>
      <w:proofErr w:type="spellStart"/>
      <w:r w:rsidRPr="00CE5AE0">
        <w:rPr>
          <w:rFonts w:ascii="Times New Roman" w:eastAsia="Times New Roman" w:hAnsi="Times New Roman" w:cs="Times New Roman"/>
          <w:sz w:val="28"/>
          <w:szCs w:val="28"/>
          <w:lang w:eastAsia="ru-RU"/>
        </w:rPr>
        <w:t>игроманов</w:t>
      </w:r>
      <w:proofErr w:type="spellEnd"/>
      <w:r w:rsidRPr="00CE5AE0">
        <w:rPr>
          <w:rFonts w:ascii="Times New Roman" w:eastAsia="Times New Roman" w:hAnsi="Times New Roman" w:cs="Times New Roman"/>
          <w:sz w:val="28"/>
          <w:szCs w:val="28"/>
          <w:lang w:eastAsia="ru-RU"/>
        </w:rPr>
        <w:t xml:space="preserve"> реальная жизнь как будто замедляется: они начинают скучать на уроках. Другая опасность чрезмерного погружения в виртуальный мир – потеря способности различать вымысел и реальность. В некоторых случаях это может привести к психическим расстройствам.</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 xml:space="preserve">Родителям следует также уделять внимание  тому, сколько времени ребенок тратит на просмотр телевизора. Просмотр телевизионных программ детям до двух лет не рекомендуется. Быстрая смена кадров на экране отрицательно воздействует на развитие мозга, который в этот период как раз учиться создавать образы. Телевизор весьма опасен: он лишает детей возможности избирательно направлять свое восприятие и память. Специалисты-психологи также связывают замеченный в последнее время рост речевых расстройств у </w:t>
      </w:r>
      <w:r w:rsidRPr="00CE5AE0">
        <w:rPr>
          <w:rFonts w:ascii="Times New Roman" w:eastAsia="Times New Roman" w:hAnsi="Times New Roman" w:cs="Times New Roman"/>
          <w:sz w:val="28"/>
          <w:szCs w:val="28"/>
          <w:lang w:eastAsia="ru-RU"/>
        </w:rPr>
        <w:lastRenderedPageBreak/>
        <w:t>детей с тем, что юные зрители проводят перед экраном гораздо больше времени, чем это допустимо.</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Возникновение компьютерной и игровой зависимости характеризуется следующими стадиями:</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1. Увлечённость на стадии освоения.</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Она свойственна ребёнку в первый месяц после приобретения компьютера. Это необычно, забавно и чрезвычайно интересно.</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В этот период долгое сидение за компьютером не превышает одного месяца, а затем интерес идёт на убыль. Может произойти нормализация режима, при котором возникают паузы, когда ребёнок переключается на что-то более для него интересное. Но если выхода из данной стадии не происходит, то возможен переход во вторую стадию.</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2. Состояние возможной зависимости.</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Сильная погружённость в игру, пребывание за компьютером более 3 часов в день, снижение уровня учебной мотивации, падение успеваемости, повышенный эмоциональный тонус во время игры, негативное реагирование на любые препятствия, мешающие игре. В общении любимой темой становиться обсуждение компьютерной игры, происходит сужение круга общения, иногда нарушение сна и прочее.</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3. Выраженная зависимость. Ребёнок не контролирует себя, становиться эмоционально неустойчивым, в случае необходимости прервать игру начинает сильно нервничать, реагирует эмоционально или никак.</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 xml:space="preserve">В случае насильственного вмешательства в процесс игры, подросток может уйти из дома, много времени проводить в игровых клубах или у друзей. Неряшливость в одежде, безразличие ко всему, что не касается его увлечения, пропуски уроков, снижение успеваемости. Также становятся характерными тревожность и возбудимость, рассеянность, </w:t>
      </w:r>
      <w:proofErr w:type="spellStart"/>
      <w:r w:rsidRPr="00CE5AE0">
        <w:rPr>
          <w:rFonts w:ascii="Times New Roman" w:eastAsia="Times New Roman" w:hAnsi="Times New Roman" w:cs="Times New Roman"/>
          <w:sz w:val="28"/>
          <w:szCs w:val="28"/>
          <w:lang w:eastAsia="ru-RU"/>
        </w:rPr>
        <w:t>рассредоточенность</w:t>
      </w:r>
      <w:proofErr w:type="spellEnd"/>
      <w:r w:rsidRPr="00CE5AE0">
        <w:rPr>
          <w:rFonts w:ascii="Times New Roman" w:eastAsia="Times New Roman" w:hAnsi="Times New Roman" w:cs="Times New Roman"/>
          <w:sz w:val="28"/>
          <w:szCs w:val="28"/>
          <w:lang w:eastAsia="ru-RU"/>
        </w:rPr>
        <w:t xml:space="preserve"> внимания вне игровой деятельности. Очень сильно заметно угасание интереса к общению, происходит полная замена друзей компьютером.</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Если ребёнок не получает квалифицированной помощи на данной стадии, есть опасность перейти в 4-ю стадию.</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 xml:space="preserve">4. Клиническая зависимость. Пребывание за компьютером до 16-18 часов в сутки. Периодическое расстройство желудка (без каких-либо диагностируемых диагнозов). Вероятнее всего, что молодой организм, таким образом, проявляет защитные реакции – боли и проблемы с </w:t>
      </w:r>
      <w:proofErr w:type="spellStart"/>
      <w:r w:rsidRPr="00CE5AE0">
        <w:rPr>
          <w:rFonts w:ascii="Times New Roman" w:eastAsia="Times New Roman" w:hAnsi="Times New Roman" w:cs="Times New Roman"/>
          <w:sz w:val="28"/>
          <w:szCs w:val="28"/>
          <w:lang w:eastAsia="ru-RU"/>
        </w:rPr>
        <w:t>желудочнокишечным</w:t>
      </w:r>
      <w:proofErr w:type="spellEnd"/>
      <w:r w:rsidRPr="00CE5AE0">
        <w:rPr>
          <w:rFonts w:ascii="Times New Roman" w:eastAsia="Times New Roman" w:hAnsi="Times New Roman" w:cs="Times New Roman"/>
          <w:sz w:val="28"/>
          <w:szCs w:val="28"/>
          <w:lang w:eastAsia="ru-RU"/>
        </w:rPr>
        <w:t xml:space="preserve"> трактом. Наблюдаются серьёзные отклонения от нормы в поведении, реакциях, неадекватная эмоциональность либо заторможенность. Наличие импульсивности в поведении, истеричность, резкая смена эмоций в их крайнем проявлении. Отсутствие эмоционального и поведенческого самоконтроля.</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Подросток начинает слышать голоса, команды, взгляд отсутствующий, пустой, потухший, потеря аппетита и интереса к жизни.</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 xml:space="preserve">Наступают необратимые изменения в мозге подростка. Нередко необходима изоляция и лечение, как при шизофрении. На данной стадии подростку </w:t>
      </w:r>
      <w:r w:rsidRPr="00CE5AE0">
        <w:rPr>
          <w:rFonts w:ascii="Times New Roman" w:eastAsia="Times New Roman" w:hAnsi="Times New Roman" w:cs="Times New Roman"/>
          <w:sz w:val="28"/>
          <w:szCs w:val="28"/>
          <w:lang w:eastAsia="ru-RU"/>
        </w:rPr>
        <w:lastRenderedPageBreak/>
        <w:t>необходима помощь квалифицированного психиатра, а психолог может выполнять только функцию диспетчера.</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 xml:space="preserve">В процессе формирования компьютерной и игровой зависимости у детей четко просматривается причинно-следственная связь между недостатками в воспитании и наличием зависимости. Авторитарный стиль в воспитании, эмоциональный дефицит, педагогическая запущенность, отсутствие нравственных аспектов в воспитании, бездуховная атмосфера внутри семьи, разобщенность между родителями, а также так называемые телевизионные семьи – всё это приводит к уязвимости в развитии эмоциональной </w:t>
      </w:r>
      <w:proofErr w:type="spellStart"/>
      <w:r w:rsidRPr="00CE5AE0">
        <w:rPr>
          <w:rFonts w:ascii="Times New Roman" w:eastAsia="Times New Roman" w:hAnsi="Times New Roman" w:cs="Times New Roman"/>
          <w:sz w:val="28"/>
          <w:szCs w:val="28"/>
          <w:lang w:eastAsia="ru-RU"/>
        </w:rPr>
        <w:t>саморегуляции</w:t>
      </w:r>
      <w:proofErr w:type="spellEnd"/>
      <w:r w:rsidRPr="00CE5AE0">
        <w:rPr>
          <w:rFonts w:ascii="Times New Roman" w:eastAsia="Times New Roman" w:hAnsi="Times New Roman" w:cs="Times New Roman"/>
          <w:sz w:val="28"/>
          <w:szCs w:val="28"/>
          <w:lang w:eastAsia="ru-RU"/>
        </w:rPr>
        <w:t xml:space="preserve">, низкой способности к быстрому восстановлению сил, неспособности контролировать свои чувства, лености, безответственности, социальной </w:t>
      </w:r>
      <w:proofErr w:type="spellStart"/>
      <w:r w:rsidRPr="00CE5AE0">
        <w:rPr>
          <w:rFonts w:ascii="Times New Roman" w:eastAsia="Times New Roman" w:hAnsi="Times New Roman" w:cs="Times New Roman"/>
          <w:sz w:val="28"/>
          <w:szCs w:val="28"/>
          <w:lang w:eastAsia="ru-RU"/>
        </w:rPr>
        <w:t>дезадаптации</w:t>
      </w:r>
      <w:proofErr w:type="spellEnd"/>
      <w:r w:rsidRPr="00CE5AE0">
        <w:rPr>
          <w:rFonts w:ascii="Times New Roman" w:eastAsia="Times New Roman" w:hAnsi="Times New Roman" w:cs="Times New Roman"/>
          <w:sz w:val="28"/>
          <w:szCs w:val="28"/>
          <w:lang w:eastAsia="ru-RU"/>
        </w:rPr>
        <w:t>. Наличие таких результатов в воспитании детей должна насторожить родителей, т.к. в них кроется предрасположенность к различным проблемам, в том числе и к компьютерной зависимости.</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Здоровое отношение к компьютеру возникает тогда, когда родители относятся к нему не как к демону и не как к средству спасения от трудностей воспитания, а всего лишь как к одному из бытовых приборов.</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Компьютерные игры всегда несовершенны. Их производители заинтересованы в том, чтобы игры продавались и менялись как можно чаще. Своеобразная цензура родителями компьютерных игр – вещь совершенно необходимая. Никто, кроме самих родителей не сможет этого сделать. Каждая игра, попавшая в руки ребёнка, должна вначале проиграться кем-то из родителей. Необходимо вникнуть в её содержание, постараться ответить на вопросы: «Что даст эта игра моему ребёнку?», «Какие качества личности она в нём разовьет?», «Есть ли в данной конкретной игре опасная для ребёнка информация и не разовьет ли она у него агрессивного стиля поведения?».</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В игре не должно быть ни одного минуса. Компьютерная игра должна:</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1. Развивать.</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2. Не содержать бранных слов и выражений.</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3. Не формировать циничного отношения к действительности.</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4. Не содержать агрессивной информации.</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5. Не вызывать привыкания к боли, драматическим ситуациям.</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6. Не учить противозаконным поступкам.</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7. Не уродовать внешний облик человека.</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8. Не содержать сексуальной тематики.</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Аналогичной цензуре родители должны подвергать и фильмы, которые смотрят их дети. Самый оптимальный вариант, когда родители оставляют мало времени своему ребёнку на игру в компьютерные игры, т.к. он занимается в спортивной секции, музыкальной школе, кружке и т.д.</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Некоторые правила техники безопасности для родителей</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 Для детей 7-12 лет компьютерная норма составляет 30 минут в день, не чаще чем 1 раз в два дня.</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 Для подростков 12-14 лет – можно проводить у компьютера 1 час в день.</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lastRenderedPageBreak/>
        <w:t>• От 14 до 17 лет максимальное время, проводимое ребёнком за компьютером –1,5 часа в день.</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 Взрослым нежелательно работать за компьютером более 5 часов в день.</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 Необходимо иметь выходной день один раз в неделю, когда за компьютер не садишься вообще.</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Что делать, чтобы ребёнок не стал зависимым от компьютера?</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1. Родители должны познакомить своего ребёнка с временными нормами.</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2. Родителям необходимо контролировать разнообразную занятость ребёнка (кружки, секции, широкие интересы).</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3. Необходимо приобщать ребёнка к домашним обязанностям.</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4. Прививать ребёнку семейное чтение.</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5. Необходимо ежедневно общаться с ребёнком, быть в курсе возникающих у него проблем и конфликтов.</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6. Родители могут контролировать круг общения ребёнка. Обязательно приглашать в гости друзей сына или дочери.</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7. Родители должны знать место, где ребёнок проводит свое свободное время</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8. Учите своего ребёнка правилам общения, расширяйте кругозор ребёнка.</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9. Необходимо научить своего ребёнка способам снятия эмоционального напряжения, выхода из стрессовых ситуаций.</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10. Регулярно осуществлять цензуру компьютерных игр и программ.</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11. Можно приобщить ребёнка к настольным играм, научить его к играм своего детства.</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12. Не позволяйте ребёнку бесконтрольно выходить в интернет. Установите запрет на вхождение определённой информации.</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13. Обсуждайте с ребёнком отрицательные явления жизни, вырабатывайте устойчивое отношение к злу, активное противостояние тому, что несёт в себе энергию разрушения, уничтожения, деградации личности.</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14. Помните о том, что родители для ребёнка являются образцом для подражания. Поэтому сами родители не должны нарушать правила, которые установили для ребёнка (с учётом своих норм естественно).</w:t>
      </w:r>
    </w:p>
    <w:p w:rsidR="00CE5AE0" w:rsidRPr="00CE5AE0" w:rsidRDefault="00CE5AE0" w:rsidP="00CE5AE0">
      <w:pPr>
        <w:spacing w:after="0" w:line="240" w:lineRule="auto"/>
        <w:jc w:val="both"/>
        <w:rPr>
          <w:rFonts w:ascii="Times New Roman" w:eastAsia="Times New Roman" w:hAnsi="Times New Roman" w:cs="Times New Roman"/>
          <w:sz w:val="28"/>
          <w:szCs w:val="28"/>
          <w:lang w:eastAsia="ru-RU"/>
        </w:rPr>
      </w:pPr>
      <w:r w:rsidRPr="00CE5AE0">
        <w:rPr>
          <w:rFonts w:ascii="Times New Roman" w:eastAsia="Times New Roman" w:hAnsi="Times New Roman" w:cs="Times New Roman"/>
          <w:sz w:val="28"/>
          <w:szCs w:val="28"/>
          <w:lang w:eastAsia="ru-RU"/>
        </w:rPr>
        <w:t>15. Проанализируйте сами себя. Не являетесь ли вы сами зависимыми от табака, алкоголя, телевизора? Лучший рецепт профилактики зависимости у вашего ребёнка – ваше освобождение от своей зависимости.</w:t>
      </w:r>
    </w:p>
    <w:p w:rsidR="00CE5AE0" w:rsidRPr="009A2623" w:rsidRDefault="00CE5AE0" w:rsidP="00CE5AE0">
      <w:pPr>
        <w:pStyle w:val="a6"/>
        <w:spacing w:before="0" w:beforeAutospacing="0" w:after="0" w:afterAutospacing="0"/>
        <w:jc w:val="both"/>
        <w:rPr>
          <w:sz w:val="28"/>
          <w:szCs w:val="28"/>
          <w:lang w:val="en-US"/>
        </w:rPr>
      </w:pPr>
    </w:p>
    <w:p w:rsidR="00CE5AE0" w:rsidRPr="009A2623" w:rsidRDefault="00CE5AE0" w:rsidP="00CE5AE0">
      <w:pPr>
        <w:pStyle w:val="a6"/>
        <w:spacing w:before="0" w:beforeAutospacing="0" w:after="0" w:afterAutospacing="0"/>
        <w:jc w:val="both"/>
        <w:rPr>
          <w:sz w:val="28"/>
          <w:szCs w:val="28"/>
        </w:rPr>
      </w:pPr>
      <w:hyperlink r:id="rId6" w:history="1">
        <w:r w:rsidRPr="009A2623">
          <w:rPr>
            <w:rStyle w:val="a7"/>
            <w:sz w:val="28"/>
            <w:szCs w:val="28"/>
          </w:rPr>
          <w:t>Игровая зависимость? работает телефон экстренной психологической помощи</w:t>
        </w:r>
      </w:hyperlink>
    </w:p>
    <w:p w:rsidR="00CE5AE0" w:rsidRPr="009A2623" w:rsidRDefault="00CE5AE0" w:rsidP="00CE5AE0">
      <w:pPr>
        <w:pStyle w:val="a6"/>
        <w:spacing w:before="0" w:beforeAutospacing="0" w:after="0" w:afterAutospacing="0"/>
        <w:jc w:val="both"/>
        <w:rPr>
          <w:sz w:val="28"/>
          <w:szCs w:val="28"/>
          <w:lang w:val="en-US"/>
        </w:rPr>
      </w:pPr>
      <w:hyperlink r:id="rId7" w:history="1">
        <w:proofErr w:type="spellStart"/>
        <w:r w:rsidRPr="009A2623">
          <w:rPr>
            <w:rStyle w:val="a7"/>
            <w:sz w:val="28"/>
            <w:szCs w:val="28"/>
          </w:rPr>
          <w:t>Игромания</w:t>
        </w:r>
        <w:proofErr w:type="spellEnd"/>
        <w:r w:rsidRPr="009A2623">
          <w:rPr>
            <w:rStyle w:val="a7"/>
            <w:sz w:val="28"/>
            <w:szCs w:val="28"/>
          </w:rPr>
          <w:t>: признаки и последствия</w:t>
        </w:r>
      </w:hyperlink>
    </w:p>
    <w:p w:rsidR="00CE5AE0" w:rsidRDefault="00CE5AE0" w:rsidP="00CE5AE0">
      <w:pPr>
        <w:pStyle w:val="a6"/>
        <w:spacing w:before="0" w:beforeAutospacing="0" w:after="0" w:afterAutospacing="0"/>
        <w:jc w:val="both"/>
        <w:rPr>
          <w:sz w:val="30"/>
          <w:szCs w:val="30"/>
          <w:lang w:val="en-US"/>
        </w:rPr>
      </w:pPr>
    </w:p>
    <w:p w:rsidR="00CE5AE0" w:rsidRDefault="00CE5AE0" w:rsidP="00CE5AE0">
      <w:pPr>
        <w:pStyle w:val="a6"/>
        <w:spacing w:before="0" w:beforeAutospacing="0" w:after="0" w:afterAutospacing="0"/>
        <w:jc w:val="both"/>
        <w:rPr>
          <w:sz w:val="30"/>
          <w:szCs w:val="30"/>
          <w:lang w:val="en-US"/>
        </w:rPr>
      </w:pPr>
    </w:p>
    <w:p w:rsidR="00CE5AE0" w:rsidRDefault="00CE5AE0" w:rsidP="00CE5AE0">
      <w:pPr>
        <w:pStyle w:val="a6"/>
        <w:spacing w:before="0" w:beforeAutospacing="0" w:after="0" w:afterAutospacing="0"/>
        <w:jc w:val="both"/>
        <w:rPr>
          <w:sz w:val="30"/>
          <w:szCs w:val="30"/>
          <w:lang w:val="en-US"/>
        </w:rPr>
      </w:pPr>
    </w:p>
    <w:p w:rsidR="00CE5AE0" w:rsidRDefault="00CE5AE0" w:rsidP="00CE5AE0">
      <w:pPr>
        <w:pStyle w:val="a6"/>
        <w:spacing w:before="0" w:beforeAutospacing="0" w:after="0" w:afterAutospacing="0"/>
        <w:jc w:val="both"/>
        <w:rPr>
          <w:sz w:val="30"/>
          <w:szCs w:val="30"/>
          <w:lang w:val="en-US"/>
        </w:rPr>
      </w:pPr>
    </w:p>
    <w:p w:rsidR="00CE5AE0" w:rsidRDefault="00CE5AE0" w:rsidP="00CE5AE0">
      <w:pPr>
        <w:pStyle w:val="a6"/>
        <w:spacing w:before="0" w:beforeAutospacing="0" w:after="0" w:afterAutospacing="0"/>
        <w:jc w:val="both"/>
        <w:rPr>
          <w:sz w:val="30"/>
          <w:szCs w:val="30"/>
          <w:lang w:val="en-US"/>
        </w:rPr>
      </w:pPr>
    </w:p>
    <w:p w:rsidR="00CE5AE0" w:rsidRDefault="00CE5AE0" w:rsidP="00CE5AE0">
      <w:pPr>
        <w:pStyle w:val="a6"/>
        <w:spacing w:before="0" w:beforeAutospacing="0" w:after="0" w:afterAutospacing="0"/>
        <w:jc w:val="both"/>
        <w:rPr>
          <w:sz w:val="30"/>
          <w:szCs w:val="30"/>
          <w:lang w:val="en-US"/>
        </w:rPr>
      </w:pPr>
    </w:p>
    <w:p w:rsidR="00CE5AE0" w:rsidRDefault="00CE5AE0" w:rsidP="00CE5AE0">
      <w:pPr>
        <w:pStyle w:val="a6"/>
        <w:spacing w:before="0" w:beforeAutospacing="0" w:after="0" w:afterAutospacing="0"/>
        <w:jc w:val="both"/>
        <w:rPr>
          <w:sz w:val="30"/>
          <w:szCs w:val="30"/>
          <w:lang w:val="en-US"/>
        </w:rPr>
      </w:pPr>
    </w:p>
    <w:tbl>
      <w:tblPr>
        <w:tblW w:w="0" w:type="auto"/>
        <w:tblLook w:val="01E0" w:firstRow="1" w:lastRow="1" w:firstColumn="1" w:lastColumn="1" w:noHBand="0" w:noVBand="0"/>
      </w:tblPr>
      <w:tblGrid>
        <w:gridCol w:w="5508"/>
      </w:tblGrid>
      <w:tr w:rsidR="00CE5AE0" w:rsidTr="00CE5AE0">
        <w:trPr>
          <w:trHeight w:val="995"/>
        </w:trPr>
        <w:tc>
          <w:tcPr>
            <w:tcW w:w="5508" w:type="dxa"/>
            <w:hideMark/>
          </w:tcPr>
          <w:p w:rsidR="009A2623" w:rsidRDefault="00CE5AE0" w:rsidP="009A2623">
            <w:pPr>
              <w:spacing w:line="280" w:lineRule="exact"/>
              <w:rPr>
                <w:rFonts w:ascii="Times New Roman" w:hAnsi="Times New Roman" w:cs="Times New Roman"/>
                <w:sz w:val="28"/>
                <w:szCs w:val="28"/>
                <w:lang w:val="en-US"/>
              </w:rPr>
            </w:pPr>
            <w:bookmarkStart w:id="0" w:name="_GoBack"/>
            <w:bookmarkEnd w:id="0"/>
            <w:r w:rsidRPr="00CE5AE0">
              <w:rPr>
                <w:rFonts w:ascii="Times New Roman" w:hAnsi="Times New Roman" w:cs="Times New Roman"/>
                <w:sz w:val="28"/>
                <w:szCs w:val="28"/>
              </w:rPr>
              <w:lastRenderedPageBreak/>
              <w:br w:type="page"/>
              <w:t>СПИСОК</w:t>
            </w:r>
            <w:r w:rsidR="009A2623">
              <w:rPr>
                <w:rFonts w:ascii="Times New Roman" w:hAnsi="Times New Roman" w:cs="Times New Roman"/>
                <w:sz w:val="28"/>
                <w:szCs w:val="28"/>
                <w:lang w:val="en-US"/>
              </w:rPr>
              <w:t xml:space="preserve"> </w:t>
            </w:r>
          </w:p>
          <w:p w:rsidR="00CE5AE0" w:rsidRPr="00CE5AE0" w:rsidRDefault="00CE5AE0" w:rsidP="009A2623">
            <w:pPr>
              <w:spacing w:line="280" w:lineRule="exact"/>
              <w:rPr>
                <w:rFonts w:ascii="Times New Roman" w:hAnsi="Times New Roman" w:cs="Times New Roman"/>
                <w:sz w:val="28"/>
                <w:szCs w:val="28"/>
              </w:rPr>
            </w:pPr>
            <w:r w:rsidRPr="00CE5AE0">
              <w:rPr>
                <w:rFonts w:ascii="Times New Roman" w:hAnsi="Times New Roman" w:cs="Times New Roman"/>
                <w:sz w:val="28"/>
                <w:szCs w:val="28"/>
              </w:rPr>
              <w:t>организаций, оказывающих медицинскую помощь лицам, страдающим патологическим влечением к азартным играм</w:t>
            </w:r>
          </w:p>
        </w:tc>
      </w:tr>
      <w:tr w:rsidR="00CE5AE0" w:rsidTr="00CE5AE0">
        <w:tc>
          <w:tcPr>
            <w:tcW w:w="5508" w:type="dxa"/>
          </w:tcPr>
          <w:p w:rsidR="00CE5AE0" w:rsidRDefault="00CE5AE0" w:rsidP="009A2623">
            <w:pPr>
              <w:rPr>
                <w:sz w:val="24"/>
                <w:szCs w:val="24"/>
              </w:rPr>
            </w:pPr>
          </w:p>
        </w:tc>
      </w:tr>
    </w:tbl>
    <w:p w:rsidR="00CE5AE0" w:rsidRPr="00CE5AE0" w:rsidRDefault="00CE5AE0" w:rsidP="00CE5AE0">
      <w:pPr>
        <w:jc w:val="center"/>
        <w:rPr>
          <w:rFonts w:ascii="Times New Roman" w:hAnsi="Times New Roman" w:cs="Times New Roman"/>
          <w:sz w:val="30"/>
          <w:szCs w:val="3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536"/>
        <w:gridCol w:w="2835"/>
        <w:gridCol w:w="1843"/>
      </w:tblGrid>
      <w:tr w:rsidR="00CE5AE0" w:rsidRPr="00CE5AE0" w:rsidTr="00CE5AE0">
        <w:trPr>
          <w:tblHeader/>
        </w:trPr>
        <w:tc>
          <w:tcPr>
            <w:tcW w:w="67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b/>
                <w:sz w:val="24"/>
                <w:szCs w:val="24"/>
              </w:rPr>
            </w:pPr>
            <w:r w:rsidRPr="00CE5AE0">
              <w:rPr>
                <w:rFonts w:ascii="Times New Roman" w:hAnsi="Times New Roman" w:cs="Times New Roman"/>
                <w:b/>
                <w:sz w:val="24"/>
                <w:szCs w:val="24"/>
              </w:rPr>
              <w:t>№</w:t>
            </w:r>
          </w:p>
        </w:tc>
        <w:tc>
          <w:tcPr>
            <w:tcW w:w="4536"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b/>
                <w:sz w:val="24"/>
                <w:szCs w:val="24"/>
              </w:rPr>
            </w:pPr>
            <w:r w:rsidRPr="00CE5AE0">
              <w:rPr>
                <w:rFonts w:ascii="Times New Roman" w:hAnsi="Times New Roman" w:cs="Times New Roman"/>
                <w:b/>
                <w:sz w:val="24"/>
                <w:szCs w:val="24"/>
              </w:rPr>
              <w:t>Наименование организации</w:t>
            </w:r>
          </w:p>
        </w:tc>
        <w:tc>
          <w:tcPr>
            <w:tcW w:w="283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b/>
                <w:sz w:val="24"/>
                <w:szCs w:val="24"/>
              </w:rPr>
            </w:pPr>
            <w:r w:rsidRPr="00CE5AE0">
              <w:rPr>
                <w:rFonts w:ascii="Times New Roman" w:hAnsi="Times New Roman" w:cs="Times New Roman"/>
                <w:b/>
                <w:sz w:val="24"/>
                <w:szCs w:val="24"/>
              </w:rPr>
              <w:t xml:space="preserve">Адрес </w:t>
            </w:r>
          </w:p>
        </w:tc>
        <w:tc>
          <w:tcPr>
            <w:tcW w:w="1843"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b/>
                <w:sz w:val="24"/>
                <w:szCs w:val="24"/>
              </w:rPr>
            </w:pPr>
            <w:r w:rsidRPr="00CE5AE0">
              <w:rPr>
                <w:rFonts w:ascii="Times New Roman" w:hAnsi="Times New Roman" w:cs="Times New Roman"/>
                <w:b/>
                <w:sz w:val="24"/>
                <w:szCs w:val="24"/>
              </w:rPr>
              <w:t>Телефон</w:t>
            </w:r>
          </w:p>
        </w:tc>
      </w:tr>
      <w:tr w:rsidR="00CE5AE0" w:rsidRPr="00CE5AE0" w:rsidTr="00CE5AE0">
        <w:tc>
          <w:tcPr>
            <w:tcW w:w="67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rPr>
                <w:rFonts w:ascii="Times New Roman" w:hAnsi="Times New Roman" w:cs="Times New Roman"/>
                <w:sz w:val="24"/>
                <w:szCs w:val="24"/>
              </w:rPr>
            </w:pPr>
            <w:r w:rsidRPr="00CE5AE0">
              <w:rPr>
                <w:rFonts w:ascii="Times New Roman" w:hAnsi="Times New Roman" w:cs="Times New Roman"/>
                <w:sz w:val="24"/>
                <w:szCs w:val="24"/>
              </w:rPr>
              <w:t>ГУ «Республиканский научно-практический центр психического здоровья»</w:t>
            </w:r>
          </w:p>
        </w:tc>
        <w:tc>
          <w:tcPr>
            <w:tcW w:w="283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 xml:space="preserve">220053 </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г. Минск,</w:t>
            </w:r>
          </w:p>
          <w:p w:rsidR="00CE5AE0" w:rsidRPr="00CE5AE0" w:rsidRDefault="00CE5AE0">
            <w:pPr>
              <w:spacing w:line="280" w:lineRule="exact"/>
              <w:jc w:val="center"/>
              <w:rPr>
                <w:rFonts w:ascii="Times New Roman" w:hAnsi="Times New Roman" w:cs="Times New Roman"/>
                <w:sz w:val="24"/>
                <w:szCs w:val="24"/>
              </w:rPr>
            </w:pPr>
            <w:proofErr w:type="spellStart"/>
            <w:r w:rsidRPr="00CE5AE0">
              <w:rPr>
                <w:rFonts w:ascii="Times New Roman" w:hAnsi="Times New Roman" w:cs="Times New Roman"/>
                <w:sz w:val="24"/>
                <w:szCs w:val="24"/>
              </w:rPr>
              <w:t>Долгиновский</w:t>
            </w:r>
            <w:proofErr w:type="spellEnd"/>
            <w:r w:rsidRPr="00CE5AE0">
              <w:rPr>
                <w:rFonts w:ascii="Times New Roman" w:hAnsi="Times New Roman" w:cs="Times New Roman"/>
                <w:sz w:val="24"/>
                <w:szCs w:val="24"/>
              </w:rPr>
              <w:t xml:space="preserve">  тракт, 152</w:t>
            </w:r>
          </w:p>
        </w:tc>
        <w:tc>
          <w:tcPr>
            <w:tcW w:w="1843"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8 (017)</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289 80 34</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385 90 26</w:t>
            </w:r>
          </w:p>
        </w:tc>
      </w:tr>
      <w:tr w:rsidR="00CE5AE0" w:rsidRPr="00CE5AE0" w:rsidTr="00CE5AE0">
        <w:tc>
          <w:tcPr>
            <w:tcW w:w="67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rPr>
                <w:rFonts w:ascii="Times New Roman" w:hAnsi="Times New Roman" w:cs="Times New Roman"/>
                <w:sz w:val="24"/>
                <w:szCs w:val="24"/>
              </w:rPr>
            </w:pPr>
            <w:r w:rsidRPr="00CE5AE0">
              <w:rPr>
                <w:rFonts w:ascii="Times New Roman" w:hAnsi="Times New Roman" w:cs="Times New Roman"/>
                <w:sz w:val="24"/>
                <w:szCs w:val="24"/>
              </w:rPr>
              <w:t xml:space="preserve">Реабилитационный центр «Радуга», г. Минск </w:t>
            </w:r>
          </w:p>
        </w:tc>
        <w:tc>
          <w:tcPr>
            <w:tcW w:w="283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 xml:space="preserve">220104 г. Минск, ул. </w:t>
            </w:r>
            <w:proofErr w:type="spellStart"/>
            <w:r w:rsidRPr="00CE5AE0">
              <w:rPr>
                <w:rFonts w:ascii="Times New Roman" w:hAnsi="Times New Roman" w:cs="Times New Roman"/>
                <w:sz w:val="24"/>
                <w:szCs w:val="24"/>
              </w:rPr>
              <w:t>Чигладзе</w:t>
            </w:r>
            <w:proofErr w:type="spellEnd"/>
            <w:r w:rsidRPr="00CE5AE0">
              <w:rPr>
                <w:rFonts w:ascii="Times New Roman" w:hAnsi="Times New Roman" w:cs="Times New Roman"/>
                <w:sz w:val="24"/>
                <w:szCs w:val="24"/>
              </w:rPr>
              <w:t>, 22</w:t>
            </w:r>
          </w:p>
        </w:tc>
        <w:tc>
          <w:tcPr>
            <w:tcW w:w="1843"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8 (017)</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369 50 62</w:t>
            </w:r>
          </w:p>
        </w:tc>
      </w:tr>
      <w:tr w:rsidR="00CE5AE0" w:rsidRPr="00CE5AE0" w:rsidTr="00CE5AE0">
        <w:tc>
          <w:tcPr>
            <w:tcW w:w="67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3.</w:t>
            </w:r>
          </w:p>
        </w:tc>
        <w:tc>
          <w:tcPr>
            <w:tcW w:w="4536"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rPr>
                <w:rFonts w:ascii="Times New Roman" w:hAnsi="Times New Roman" w:cs="Times New Roman"/>
                <w:sz w:val="24"/>
                <w:szCs w:val="24"/>
              </w:rPr>
            </w:pPr>
            <w:r w:rsidRPr="00CE5AE0">
              <w:rPr>
                <w:rFonts w:ascii="Times New Roman" w:hAnsi="Times New Roman" w:cs="Times New Roman"/>
                <w:sz w:val="24"/>
                <w:szCs w:val="24"/>
              </w:rPr>
              <w:t>УЗ «Гродненский областной клинический центр «Психиатрия-наркология»</w:t>
            </w:r>
          </w:p>
        </w:tc>
        <w:tc>
          <w:tcPr>
            <w:tcW w:w="283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230003</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г. Гродно,</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 xml:space="preserve">ул. </w:t>
            </w:r>
            <w:proofErr w:type="spellStart"/>
            <w:r w:rsidRPr="00CE5AE0">
              <w:rPr>
                <w:rFonts w:ascii="Times New Roman" w:hAnsi="Times New Roman" w:cs="Times New Roman"/>
                <w:sz w:val="24"/>
                <w:szCs w:val="24"/>
              </w:rPr>
              <w:t>Г.Обухова</w:t>
            </w:r>
            <w:proofErr w:type="spellEnd"/>
            <w:r w:rsidRPr="00CE5AE0">
              <w:rPr>
                <w:rFonts w:ascii="Times New Roman" w:hAnsi="Times New Roman" w:cs="Times New Roman"/>
                <w:sz w:val="24"/>
                <w:szCs w:val="24"/>
              </w:rPr>
              <w:t>, 15</w:t>
            </w:r>
          </w:p>
        </w:tc>
        <w:tc>
          <w:tcPr>
            <w:tcW w:w="1843"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8 (0152)</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75 74 62</w:t>
            </w:r>
          </w:p>
        </w:tc>
      </w:tr>
      <w:tr w:rsidR="00CE5AE0" w:rsidRPr="00CE5AE0" w:rsidTr="00CE5AE0">
        <w:tc>
          <w:tcPr>
            <w:tcW w:w="67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4.</w:t>
            </w:r>
          </w:p>
        </w:tc>
        <w:tc>
          <w:tcPr>
            <w:tcW w:w="4536"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rPr>
                <w:rFonts w:ascii="Times New Roman" w:hAnsi="Times New Roman" w:cs="Times New Roman"/>
                <w:sz w:val="24"/>
                <w:szCs w:val="24"/>
              </w:rPr>
            </w:pPr>
            <w:r w:rsidRPr="00CE5AE0">
              <w:rPr>
                <w:rFonts w:ascii="Times New Roman" w:hAnsi="Times New Roman" w:cs="Times New Roman"/>
                <w:sz w:val="24"/>
                <w:szCs w:val="24"/>
              </w:rPr>
              <w:t>УЗ «Лидская ЦРБ» филиал «Лидский психоневрологический диспансер»</w:t>
            </w:r>
          </w:p>
        </w:tc>
        <w:tc>
          <w:tcPr>
            <w:tcW w:w="283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231300</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г. Лида,</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ул. Кирова, 16</w:t>
            </w:r>
          </w:p>
        </w:tc>
        <w:tc>
          <w:tcPr>
            <w:tcW w:w="1843"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8 (0154)</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65 82 97</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65 82 96</w:t>
            </w:r>
          </w:p>
        </w:tc>
      </w:tr>
      <w:tr w:rsidR="00CE5AE0" w:rsidRPr="00CE5AE0" w:rsidTr="00CE5AE0">
        <w:tc>
          <w:tcPr>
            <w:tcW w:w="67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rPr>
                <w:rFonts w:ascii="Times New Roman" w:hAnsi="Times New Roman" w:cs="Times New Roman"/>
                <w:sz w:val="24"/>
                <w:szCs w:val="24"/>
              </w:rPr>
            </w:pPr>
            <w:r w:rsidRPr="00CE5AE0">
              <w:rPr>
                <w:rFonts w:ascii="Times New Roman" w:hAnsi="Times New Roman" w:cs="Times New Roman"/>
                <w:sz w:val="24"/>
                <w:szCs w:val="24"/>
              </w:rPr>
              <w:t>УЗ «Слонимская ЦРБ», психоневрологическое  отделение  (амбулаторное)</w:t>
            </w:r>
          </w:p>
        </w:tc>
        <w:tc>
          <w:tcPr>
            <w:tcW w:w="283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231799</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г. Слоним,</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ул. Советская, 56</w:t>
            </w:r>
          </w:p>
        </w:tc>
        <w:tc>
          <w:tcPr>
            <w:tcW w:w="1843"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8 (0156)</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22 57 37</w:t>
            </w:r>
          </w:p>
        </w:tc>
      </w:tr>
      <w:tr w:rsidR="00CE5AE0" w:rsidRPr="00CE5AE0" w:rsidTr="00CE5AE0">
        <w:tc>
          <w:tcPr>
            <w:tcW w:w="67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rPr>
                <w:rFonts w:ascii="Times New Roman" w:hAnsi="Times New Roman" w:cs="Times New Roman"/>
                <w:sz w:val="24"/>
                <w:szCs w:val="24"/>
              </w:rPr>
            </w:pPr>
            <w:r w:rsidRPr="00CE5AE0">
              <w:rPr>
                <w:rFonts w:ascii="Times New Roman" w:hAnsi="Times New Roman" w:cs="Times New Roman"/>
                <w:sz w:val="24"/>
                <w:szCs w:val="24"/>
              </w:rPr>
              <w:t xml:space="preserve">УЗ «Брестский областной наркологический диспансер» </w:t>
            </w:r>
          </w:p>
        </w:tc>
        <w:tc>
          <w:tcPr>
            <w:tcW w:w="283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224001</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г. Брест,</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пер. Брестских дивизий, 2</w:t>
            </w:r>
          </w:p>
        </w:tc>
        <w:tc>
          <w:tcPr>
            <w:tcW w:w="1843"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8 (0162)</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53 28 17</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53 17 81</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53 47 02</w:t>
            </w:r>
          </w:p>
        </w:tc>
      </w:tr>
      <w:tr w:rsidR="00CE5AE0" w:rsidRPr="00CE5AE0" w:rsidTr="00CE5AE0">
        <w:tc>
          <w:tcPr>
            <w:tcW w:w="67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7.</w:t>
            </w:r>
          </w:p>
        </w:tc>
        <w:tc>
          <w:tcPr>
            <w:tcW w:w="4536"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rPr>
                <w:rFonts w:ascii="Times New Roman" w:hAnsi="Times New Roman" w:cs="Times New Roman"/>
                <w:sz w:val="24"/>
                <w:szCs w:val="24"/>
              </w:rPr>
            </w:pPr>
            <w:r w:rsidRPr="00CE5AE0">
              <w:rPr>
                <w:rFonts w:ascii="Times New Roman" w:hAnsi="Times New Roman" w:cs="Times New Roman"/>
                <w:sz w:val="24"/>
                <w:szCs w:val="24"/>
              </w:rPr>
              <w:t>УЗ «</w:t>
            </w:r>
            <w:proofErr w:type="spellStart"/>
            <w:r w:rsidRPr="00CE5AE0">
              <w:rPr>
                <w:rFonts w:ascii="Times New Roman" w:hAnsi="Times New Roman" w:cs="Times New Roman"/>
                <w:sz w:val="24"/>
                <w:szCs w:val="24"/>
              </w:rPr>
              <w:t>Пинская</w:t>
            </w:r>
            <w:proofErr w:type="spellEnd"/>
            <w:r w:rsidRPr="00CE5AE0">
              <w:rPr>
                <w:rFonts w:ascii="Times New Roman" w:hAnsi="Times New Roman" w:cs="Times New Roman"/>
                <w:sz w:val="24"/>
                <w:szCs w:val="24"/>
              </w:rPr>
              <w:t xml:space="preserve"> ЦП», филиал «</w:t>
            </w:r>
            <w:proofErr w:type="spellStart"/>
            <w:r w:rsidRPr="00CE5AE0">
              <w:rPr>
                <w:rFonts w:ascii="Times New Roman" w:hAnsi="Times New Roman" w:cs="Times New Roman"/>
                <w:sz w:val="24"/>
                <w:szCs w:val="24"/>
              </w:rPr>
              <w:t>Пинский</w:t>
            </w:r>
            <w:proofErr w:type="spellEnd"/>
            <w:r w:rsidRPr="00CE5AE0">
              <w:rPr>
                <w:rFonts w:ascii="Times New Roman" w:hAnsi="Times New Roman" w:cs="Times New Roman"/>
                <w:sz w:val="24"/>
                <w:szCs w:val="24"/>
              </w:rPr>
              <w:t xml:space="preserve"> межрайонный психоневрологический диспансер»</w:t>
            </w:r>
          </w:p>
        </w:tc>
        <w:tc>
          <w:tcPr>
            <w:tcW w:w="283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225710</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 xml:space="preserve">г. Пинск, </w:t>
            </w:r>
            <w:r w:rsidRPr="00CE5AE0">
              <w:rPr>
                <w:rFonts w:ascii="Times New Roman" w:hAnsi="Times New Roman" w:cs="Times New Roman"/>
                <w:sz w:val="24"/>
                <w:szCs w:val="24"/>
              </w:rPr>
              <w:br/>
              <w:t>ул. Рокоссовского, 8</w:t>
            </w:r>
          </w:p>
        </w:tc>
        <w:tc>
          <w:tcPr>
            <w:tcW w:w="1843"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8 (0165)</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62 67 04</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32 67 00</w:t>
            </w:r>
          </w:p>
        </w:tc>
      </w:tr>
      <w:tr w:rsidR="00CE5AE0" w:rsidRPr="00CE5AE0" w:rsidTr="00CE5AE0">
        <w:tc>
          <w:tcPr>
            <w:tcW w:w="67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8.</w:t>
            </w:r>
          </w:p>
        </w:tc>
        <w:tc>
          <w:tcPr>
            <w:tcW w:w="4536"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rPr>
                <w:rFonts w:ascii="Times New Roman" w:hAnsi="Times New Roman" w:cs="Times New Roman"/>
                <w:sz w:val="24"/>
                <w:szCs w:val="24"/>
              </w:rPr>
            </w:pPr>
            <w:r w:rsidRPr="00CE5AE0">
              <w:rPr>
                <w:rFonts w:ascii="Times New Roman" w:hAnsi="Times New Roman" w:cs="Times New Roman"/>
                <w:sz w:val="24"/>
                <w:szCs w:val="24"/>
              </w:rPr>
              <w:t>УЗ «</w:t>
            </w:r>
            <w:proofErr w:type="spellStart"/>
            <w:r w:rsidRPr="00CE5AE0">
              <w:rPr>
                <w:rFonts w:ascii="Times New Roman" w:hAnsi="Times New Roman" w:cs="Times New Roman"/>
                <w:sz w:val="24"/>
                <w:szCs w:val="24"/>
              </w:rPr>
              <w:t>Барановичская</w:t>
            </w:r>
            <w:proofErr w:type="spellEnd"/>
            <w:r w:rsidRPr="00CE5AE0">
              <w:rPr>
                <w:rFonts w:ascii="Times New Roman" w:hAnsi="Times New Roman" w:cs="Times New Roman"/>
                <w:sz w:val="24"/>
                <w:szCs w:val="24"/>
              </w:rPr>
              <w:t xml:space="preserve"> ЦП» филиал «</w:t>
            </w:r>
            <w:proofErr w:type="spellStart"/>
            <w:r w:rsidRPr="00CE5AE0">
              <w:rPr>
                <w:rFonts w:ascii="Times New Roman" w:hAnsi="Times New Roman" w:cs="Times New Roman"/>
                <w:sz w:val="24"/>
                <w:szCs w:val="24"/>
              </w:rPr>
              <w:t>Барановичский</w:t>
            </w:r>
            <w:proofErr w:type="spellEnd"/>
            <w:r w:rsidRPr="00CE5AE0">
              <w:rPr>
                <w:rFonts w:ascii="Times New Roman" w:hAnsi="Times New Roman" w:cs="Times New Roman"/>
                <w:sz w:val="24"/>
                <w:szCs w:val="24"/>
              </w:rPr>
              <w:t xml:space="preserve"> межрайонный </w:t>
            </w:r>
            <w:r w:rsidRPr="00CE5AE0">
              <w:rPr>
                <w:rFonts w:ascii="Times New Roman" w:hAnsi="Times New Roman" w:cs="Times New Roman"/>
                <w:sz w:val="24"/>
                <w:szCs w:val="24"/>
              </w:rPr>
              <w:lastRenderedPageBreak/>
              <w:t>психоневрологический диспансер»</w:t>
            </w:r>
          </w:p>
        </w:tc>
        <w:tc>
          <w:tcPr>
            <w:tcW w:w="283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lastRenderedPageBreak/>
              <w:t>225320</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lastRenderedPageBreak/>
              <w:t>г. Барановичи,</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ул. Брестская, 135</w:t>
            </w:r>
          </w:p>
        </w:tc>
        <w:tc>
          <w:tcPr>
            <w:tcW w:w="1843"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lastRenderedPageBreak/>
              <w:t>8 (0163)</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lastRenderedPageBreak/>
              <w:t>40 28 31</w:t>
            </w:r>
          </w:p>
        </w:tc>
      </w:tr>
      <w:tr w:rsidR="00CE5AE0" w:rsidRPr="00CE5AE0" w:rsidTr="00CE5AE0">
        <w:tc>
          <w:tcPr>
            <w:tcW w:w="67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lastRenderedPageBreak/>
              <w:t>9.</w:t>
            </w:r>
          </w:p>
        </w:tc>
        <w:tc>
          <w:tcPr>
            <w:tcW w:w="4536"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rPr>
                <w:rFonts w:ascii="Times New Roman" w:hAnsi="Times New Roman" w:cs="Times New Roman"/>
                <w:sz w:val="24"/>
                <w:szCs w:val="24"/>
              </w:rPr>
            </w:pPr>
            <w:r w:rsidRPr="00CE5AE0">
              <w:rPr>
                <w:rFonts w:ascii="Times New Roman" w:hAnsi="Times New Roman" w:cs="Times New Roman"/>
                <w:sz w:val="24"/>
                <w:szCs w:val="24"/>
              </w:rPr>
              <w:t>УЗ «Гомельский областной наркологический диспансер»</w:t>
            </w:r>
          </w:p>
        </w:tc>
        <w:tc>
          <w:tcPr>
            <w:tcW w:w="283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246014</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г. Гомель,</w:t>
            </w:r>
            <w:r w:rsidRPr="00CE5AE0">
              <w:rPr>
                <w:rFonts w:ascii="Times New Roman" w:hAnsi="Times New Roman" w:cs="Times New Roman"/>
                <w:sz w:val="24"/>
                <w:szCs w:val="24"/>
              </w:rPr>
              <w:br/>
              <w:t>ул. Д. Бедного, 26а</w:t>
            </w:r>
          </w:p>
        </w:tc>
        <w:tc>
          <w:tcPr>
            <w:tcW w:w="1843"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8 (0232)</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34 01 66</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34 01 46</w:t>
            </w:r>
          </w:p>
        </w:tc>
      </w:tr>
      <w:tr w:rsidR="00CE5AE0" w:rsidRPr="00CE5AE0" w:rsidTr="00CE5AE0">
        <w:tc>
          <w:tcPr>
            <w:tcW w:w="67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10.</w:t>
            </w:r>
          </w:p>
        </w:tc>
        <w:tc>
          <w:tcPr>
            <w:tcW w:w="4536"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rPr>
                <w:rFonts w:ascii="Times New Roman" w:hAnsi="Times New Roman" w:cs="Times New Roman"/>
                <w:sz w:val="24"/>
                <w:szCs w:val="24"/>
              </w:rPr>
            </w:pPr>
            <w:r w:rsidRPr="00CE5AE0">
              <w:rPr>
                <w:rFonts w:ascii="Times New Roman" w:hAnsi="Times New Roman" w:cs="Times New Roman"/>
                <w:sz w:val="24"/>
                <w:szCs w:val="24"/>
              </w:rPr>
              <w:t>У «Гомельская областная клиническая психиатрическая больница»</w:t>
            </w:r>
          </w:p>
        </w:tc>
        <w:tc>
          <w:tcPr>
            <w:tcW w:w="283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246009</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 xml:space="preserve">г. Гомель, </w:t>
            </w:r>
            <w:proofErr w:type="spellStart"/>
            <w:r w:rsidRPr="00CE5AE0">
              <w:rPr>
                <w:rFonts w:ascii="Times New Roman" w:hAnsi="Times New Roman" w:cs="Times New Roman"/>
                <w:sz w:val="24"/>
                <w:szCs w:val="24"/>
              </w:rPr>
              <w:t>Добрушская</w:t>
            </w:r>
            <w:proofErr w:type="spellEnd"/>
            <w:r w:rsidRPr="00CE5AE0">
              <w:rPr>
                <w:rFonts w:ascii="Times New Roman" w:hAnsi="Times New Roman" w:cs="Times New Roman"/>
                <w:sz w:val="24"/>
                <w:szCs w:val="24"/>
              </w:rPr>
              <w:t>, 1</w:t>
            </w:r>
          </w:p>
        </w:tc>
        <w:tc>
          <w:tcPr>
            <w:tcW w:w="1843"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8 (0232)</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31 92 95</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30 63 47</w:t>
            </w:r>
          </w:p>
        </w:tc>
      </w:tr>
      <w:tr w:rsidR="00CE5AE0" w:rsidRPr="00CE5AE0" w:rsidTr="00CE5AE0">
        <w:tc>
          <w:tcPr>
            <w:tcW w:w="67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11.</w:t>
            </w:r>
          </w:p>
        </w:tc>
        <w:tc>
          <w:tcPr>
            <w:tcW w:w="4536"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rPr>
                <w:rFonts w:ascii="Times New Roman" w:hAnsi="Times New Roman" w:cs="Times New Roman"/>
                <w:sz w:val="24"/>
                <w:szCs w:val="24"/>
              </w:rPr>
            </w:pPr>
            <w:r w:rsidRPr="00CE5AE0">
              <w:rPr>
                <w:rFonts w:ascii="Times New Roman" w:hAnsi="Times New Roman" w:cs="Times New Roman"/>
                <w:sz w:val="24"/>
                <w:szCs w:val="24"/>
              </w:rPr>
              <w:t xml:space="preserve">УЗ «Светлогорская центральная районная больница» филиал «Светлогорский </w:t>
            </w:r>
            <w:proofErr w:type="spellStart"/>
            <w:r w:rsidRPr="00CE5AE0">
              <w:rPr>
                <w:rFonts w:ascii="Times New Roman" w:hAnsi="Times New Roman" w:cs="Times New Roman"/>
                <w:sz w:val="24"/>
                <w:szCs w:val="24"/>
              </w:rPr>
              <w:t>психо</w:t>
            </w:r>
            <w:proofErr w:type="spellEnd"/>
            <w:r w:rsidRPr="00CE5AE0">
              <w:rPr>
                <w:rFonts w:ascii="Times New Roman" w:hAnsi="Times New Roman" w:cs="Times New Roman"/>
                <w:sz w:val="24"/>
                <w:szCs w:val="24"/>
              </w:rPr>
              <w:t>-наркологический диспансер»</w:t>
            </w:r>
          </w:p>
        </w:tc>
        <w:tc>
          <w:tcPr>
            <w:tcW w:w="283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247434</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г. Светлогорск,</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ул. Школьная, 4</w:t>
            </w:r>
          </w:p>
        </w:tc>
        <w:tc>
          <w:tcPr>
            <w:tcW w:w="1843" w:type="dxa"/>
            <w:tcBorders>
              <w:top w:val="single" w:sz="4" w:space="0" w:color="auto"/>
              <w:left w:val="single" w:sz="4" w:space="0" w:color="auto"/>
              <w:bottom w:val="single" w:sz="4" w:space="0" w:color="auto"/>
              <w:right w:val="single" w:sz="4" w:space="0" w:color="auto"/>
            </w:tcBorders>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 xml:space="preserve">8 (0234) </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27 36 86</w:t>
            </w:r>
          </w:p>
          <w:p w:rsidR="00CE5AE0" w:rsidRPr="00CE5AE0" w:rsidRDefault="00CE5AE0">
            <w:pPr>
              <w:spacing w:line="280" w:lineRule="exact"/>
              <w:jc w:val="center"/>
              <w:rPr>
                <w:rFonts w:ascii="Times New Roman" w:hAnsi="Times New Roman" w:cs="Times New Roman"/>
                <w:sz w:val="24"/>
                <w:szCs w:val="24"/>
              </w:rPr>
            </w:pPr>
          </w:p>
        </w:tc>
      </w:tr>
      <w:tr w:rsidR="00CE5AE0" w:rsidRPr="00CE5AE0" w:rsidTr="00CE5AE0">
        <w:tc>
          <w:tcPr>
            <w:tcW w:w="67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12.</w:t>
            </w:r>
          </w:p>
        </w:tc>
        <w:tc>
          <w:tcPr>
            <w:tcW w:w="4536"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rPr>
                <w:rFonts w:ascii="Times New Roman" w:hAnsi="Times New Roman" w:cs="Times New Roman"/>
                <w:sz w:val="24"/>
                <w:szCs w:val="24"/>
              </w:rPr>
            </w:pPr>
            <w:r w:rsidRPr="00CE5AE0">
              <w:rPr>
                <w:rFonts w:ascii="Times New Roman" w:hAnsi="Times New Roman" w:cs="Times New Roman"/>
                <w:sz w:val="24"/>
                <w:szCs w:val="24"/>
              </w:rPr>
              <w:t>УЗ «</w:t>
            </w:r>
            <w:proofErr w:type="spellStart"/>
            <w:r w:rsidRPr="00CE5AE0">
              <w:rPr>
                <w:rFonts w:ascii="Times New Roman" w:hAnsi="Times New Roman" w:cs="Times New Roman"/>
                <w:sz w:val="24"/>
                <w:szCs w:val="24"/>
              </w:rPr>
              <w:t>Мозырская</w:t>
            </w:r>
            <w:proofErr w:type="spellEnd"/>
            <w:r w:rsidRPr="00CE5AE0">
              <w:rPr>
                <w:rFonts w:ascii="Times New Roman" w:hAnsi="Times New Roman" w:cs="Times New Roman"/>
                <w:sz w:val="24"/>
                <w:szCs w:val="24"/>
              </w:rPr>
              <w:t xml:space="preserve"> центральная городская поликлиника» филиал «</w:t>
            </w:r>
            <w:proofErr w:type="spellStart"/>
            <w:r w:rsidRPr="00CE5AE0">
              <w:rPr>
                <w:rFonts w:ascii="Times New Roman" w:hAnsi="Times New Roman" w:cs="Times New Roman"/>
                <w:sz w:val="24"/>
                <w:szCs w:val="24"/>
              </w:rPr>
              <w:t>Мозырский</w:t>
            </w:r>
            <w:proofErr w:type="spellEnd"/>
            <w:r w:rsidRPr="00CE5AE0">
              <w:rPr>
                <w:rFonts w:ascii="Times New Roman" w:hAnsi="Times New Roman" w:cs="Times New Roman"/>
                <w:sz w:val="24"/>
                <w:szCs w:val="24"/>
              </w:rPr>
              <w:t xml:space="preserve"> психоневрологический диспансер»</w:t>
            </w:r>
          </w:p>
        </w:tc>
        <w:tc>
          <w:tcPr>
            <w:tcW w:w="283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247760</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г. Мозырь,</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ул. Малинина, 9</w:t>
            </w:r>
          </w:p>
        </w:tc>
        <w:tc>
          <w:tcPr>
            <w:tcW w:w="1843"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 xml:space="preserve">8 (0236) </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22 96 69</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25 17 92</w:t>
            </w:r>
          </w:p>
        </w:tc>
      </w:tr>
      <w:tr w:rsidR="00CE5AE0" w:rsidRPr="00CE5AE0" w:rsidTr="00CE5AE0">
        <w:tc>
          <w:tcPr>
            <w:tcW w:w="67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13.</w:t>
            </w:r>
          </w:p>
        </w:tc>
        <w:tc>
          <w:tcPr>
            <w:tcW w:w="4536"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rPr>
                <w:rFonts w:ascii="Times New Roman" w:hAnsi="Times New Roman" w:cs="Times New Roman"/>
                <w:sz w:val="24"/>
                <w:szCs w:val="24"/>
              </w:rPr>
            </w:pPr>
            <w:r w:rsidRPr="00CE5AE0">
              <w:rPr>
                <w:rFonts w:ascii="Times New Roman" w:hAnsi="Times New Roman" w:cs="Times New Roman"/>
                <w:sz w:val="24"/>
                <w:szCs w:val="24"/>
              </w:rPr>
              <w:t>УЗ «Могилевская  областная психиатрическая больница»</w:t>
            </w:r>
          </w:p>
        </w:tc>
        <w:tc>
          <w:tcPr>
            <w:tcW w:w="283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212004</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г. Могилев,</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пр-т. Витебский,</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70</w:t>
            </w:r>
          </w:p>
        </w:tc>
        <w:tc>
          <w:tcPr>
            <w:tcW w:w="1843" w:type="dxa"/>
            <w:tcBorders>
              <w:top w:val="single" w:sz="4" w:space="0" w:color="auto"/>
              <w:left w:val="single" w:sz="4" w:space="0" w:color="auto"/>
              <w:bottom w:val="single" w:sz="4" w:space="0" w:color="auto"/>
              <w:right w:val="single" w:sz="4" w:space="0" w:color="auto"/>
            </w:tcBorders>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8 (0222)</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47 31 57</w:t>
            </w:r>
          </w:p>
          <w:p w:rsidR="00CE5AE0" w:rsidRPr="00CE5AE0" w:rsidRDefault="00CE5AE0">
            <w:pPr>
              <w:spacing w:line="280" w:lineRule="exact"/>
              <w:jc w:val="center"/>
              <w:rPr>
                <w:rFonts w:ascii="Times New Roman" w:hAnsi="Times New Roman" w:cs="Times New Roman"/>
                <w:sz w:val="24"/>
                <w:szCs w:val="24"/>
              </w:rPr>
            </w:pPr>
          </w:p>
        </w:tc>
      </w:tr>
      <w:tr w:rsidR="00CE5AE0" w:rsidRPr="00CE5AE0" w:rsidTr="00CE5AE0">
        <w:tc>
          <w:tcPr>
            <w:tcW w:w="67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14.</w:t>
            </w:r>
          </w:p>
        </w:tc>
        <w:tc>
          <w:tcPr>
            <w:tcW w:w="4536"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rPr>
                <w:rFonts w:ascii="Times New Roman" w:hAnsi="Times New Roman" w:cs="Times New Roman"/>
                <w:sz w:val="24"/>
                <w:szCs w:val="24"/>
              </w:rPr>
            </w:pPr>
            <w:r w:rsidRPr="00CE5AE0">
              <w:rPr>
                <w:rFonts w:ascii="Times New Roman" w:hAnsi="Times New Roman" w:cs="Times New Roman"/>
                <w:sz w:val="24"/>
                <w:szCs w:val="24"/>
              </w:rPr>
              <w:t>УЗ «</w:t>
            </w:r>
            <w:proofErr w:type="spellStart"/>
            <w:r w:rsidRPr="00CE5AE0">
              <w:rPr>
                <w:rFonts w:ascii="Times New Roman" w:hAnsi="Times New Roman" w:cs="Times New Roman"/>
                <w:sz w:val="24"/>
                <w:szCs w:val="24"/>
              </w:rPr>
              <w:t>Бобруйская</w:t>
            </w:r>
            <w:proofErr w:type="spellEnd"/>
            <w:r w:rsidRPr="00CE5AE0">
              <w:rPr>
                <w:rFonts w:ascii="Times New Roman" w:hAnsi="Times New Roman" w:cs="Times New Roman"/>
                <w:sz w:val="24"/>
                <w:szCs w:val="24"/>
              </w:rPr>
              <w:t xml:space="preserve"> ЦРБ» филиал «</w:t>
            </w:r>
            <w:proofErr w:type="spellStart"/>
            <w:r w:rsidRPr="00CE5AE0">
              <w:rPr>
                <w:rFonts w:ascii="Times New Roman" w:hAnsi="Times New Roman" w:cs="Times New Roman"/>
                <w:sz w:val="24"/>
                <w:szCs w:val="24"/>
              </w:rPr>
              <w:t>Бобруйский</w:t>
            </w:r>
            <w:proofErr w:type="spellEnd"/>
            <w:r w:rsidRPr="00CE5AE0">
              <w:rPr>
                <w:rFonts w:ascii="Times New Roman" w:hAnsi="Times New Roman" w:cs="Times New Roman"/>
                <w:sz w:val="24"/>
                <w:szCs w:val="24"/>
              </w:rPr>
              <w:t xml:space="preserve"> межрайонный наркологический диспансер»</w:t>
            </w:r>
          </w:p>
        </w:tc>
        <w:tc>
          <w:tcPr>
            <w:tcW w:w="283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213822</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г. Бобруйск,</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ул. Гагарина, 4</w:t>
            </w:r>
          </w:p>
        </w:tc>
        <w:tc>
          <w:tcPr>
            <w:tcW w:w="1843"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 xml:space="preserve">8 (0225) </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70 97 55</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70 97 13</w:t>
            </w:r>
          </w:p>
        </w:tc>
      </w:tr>
      <w:tr w:rsidR="00CE5AE0" w:rsidRPr="00CE5AE0" w:rsidTr="00CE5AE0">
        <w:tc>
          <w:tcPr>
            <w:tcW w:w="67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15.</w:t>
            </w:r>
          </w:p>
        </w:tc>
        <w:tc>
          <w:tcPr>
            <w:tcW w:w="4536"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rPr>
                <w:rFonts w:ascii="Times New Roman" w:hAnsi="Times New Roman" w:cs="Times New Roman"/>
                <w:sz w:val="24"/>
                <w:szCs w:val="24"/>
              </w:rPr>
            </w:pPr>
            <w:r w:rsidRPr="00CE5AE0">
              <w:rPr>
                <w:rFonts w:ascii="Times New Roman" w:hAnsi="Times New Roman" w:cs="Times New Roman"/>
                <w:sz w:val="24"/>
                <w:szCs w:val="24"/>
              </w:rPr>
              <w:t>УЗ «Минский областной клинический центр «Психиатрия-наркология»</w:t>
            </w:r>
          </w:p>
        </w:tc>
        <w:tc>
          <w:tcPr>
            <w:tcW w:w="283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220015</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 xml:space="preserve">г. Минск, </w:t>
            </w:r>
            <w:r w:rsidRPr="00CE5AE0">
              <w:rPr>
                <w:rFonts w:ascii="Times New Roman" w:hAnsi="Times New Roman" w:cs="Times New Roman"/>
                <w:sz w:val="24"/>
                <w:szCs w:val="24"/>
              </w:rPr>
              <w:br/>
              <w:t>ул. Бровки, 7</w:t>
            </w:r>
          </w:p>
        </w:tc>
        <w:tc>
          <w:tcPr>
            <w:tcW w:w="1843" w:type="dxa"/>
            <w:tcBorders>
              <w:top w:val="single" w:sz="4" w:space="0" w:color="auto"/>
              <w:left w:val="single" w:sz="4" w:space="0" w:color="auto"/>
              <w:bottom w:val="single" w:sz="4" w:space="0" w:color="auto"/>
              <w:right w:val="single" w:sz="4" w:space="0" w:color="auto"/>
            </w:tcBorders>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8(017) 331 85 88</w:t>
            </w:r>
          </w:p>
          <w:p w:rsidR="00CE5AE0" w:rsidRPr="00CE5AE0" w:rsidRDefault="00CE5AE0">
            <w:pPr>
              <w:spacing w:line="280" w:lineRule="exact"/>
              <w:jc w:val="center"/>
              <w:rPr>
                <w:rFonts w:ascii="Times New Roman" w:hAnsi="Times New Roman" w:cs="Times New Roman"/>
                <w:sz w:val="24"/>
                <w:szCs w:val="24"/>
              </w:rPr>
            </w:pPr>
          </w:p>
        </w:tc>
      </w:tr>
      <w:tr w:rsidR="00CE5AE0" w:rsidRPr="00CE5AE0" w:rsidTr="00CE5AE0">
        <w:tc>
          <w:tcPr>
            <w:tcW w:w="67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16.</w:t>
            </w:r>
          </w:p>
        </w:tc>
        <w:tc>
          <w:tcPr>
            <w:tcW w:w="4536"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rPr>
                <w:rFonts w:ascii="Times New Roman" w:hAnsi="Times New Roman" w:cs="Times New Roman"/>
                <w:sz w:val="24"/>
                <w:szCs w:val="24"/>
              </w:rPr>
            </w:pPr>
            <w:r w:rsidRPr="00CE5AE0">
              <w:rPr>
                <w:rFonts w:ascii="Times New Roman" w:hAnsi="Times New Roman" w:cs="Times New Roman"/>
                <w:sz w:val="24"/>
                <w:szCs w:val="24"/>
              </w:rPr>
              <w:t>УЗ «</w:t>
            </w:r>
            <w:proofErr w:type="spellStart"/>
            <w:r w:rsidRPr="00CE5AE0">
              <w:rPr>
                <w:rFonts w:ascii="Times New Roman" w:hAnsi="Times New Roman" w:cs="Times New Roman"/>
                <w:sz w:val="24"/>
                <w:szCs w:val="24"/>
              </w:rPr>
              <w:t>Молодечненская</w:t>
            </w:r>
            <w:proofErr w:type="spellEnd"/>
            <w:r w:rsidRPr="00CE5AE0">
              <w:rPr>
                <w:rFonts w:ascii="Times New Roman" w:hAnsi="Times New Roman" w:cs="Times New Roman"/>
                <w:sz w:val="24"/>
                <w:szCs w:val="24"/>
              </w:rPr>
              <w:t xml:space="preserve"> ЦРБ», психоневрологический диспансер</w:t>
            </w:r>
          </w:p>
        </w:tc>
        <w:tc>
          <w:tcPr>
            <w:tcW w:w="283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г. Молодечно,</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 xml:space="preserve">ул. </w:t>
            </w:r>
            <w:proofErr w:type="spellStart"/>
            <w:r w:rsidRPr="00CE5AE0">
              <w:rPr>
                <w:rFonts w:ascii="Times New Roman" w:hAnsi="Times New Roman" w:cs="Times New Roman"/>
                <w:sz w:val="24"/>
                <w:szCs w:val="24"/>
              </w:rPr>
              <w:t>В.Гастинец</w:t>
            </w:r>
            <w:proofErr w:type="spellEnd"/>
            <w:r w:rsidRPr="00CE5AE0">
              <w:rPr>
                <w:rFonts w:ascii="Times New Roman" w:hAnsi="Times New Roman" w:cs="Times New Roman"/>
                <w:sz w:val="24"/>
                <w:szCs w:val="24"/>
              </w:rPr>
              <w:t>, 58</w:t>
            </w:r>
          </w:p>
        </w:tc>
        <w:tc>
          <w:tcPr>
            <w:tcW w:w="1843"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8 (0176)</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50 05 04</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8(0176)</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58 04 05</w:t>
            </w:r>
          </w:p>
        </w:tc>
      </w:tr>
      <w:tr w:rsidR="00CE5AE0" w:rsidRPr="00CE5AE0" w:rsidTr="00CE5AE0">
        <w:tc>
          <w:tcPr>
            <w:tcW w:w="67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t>17.</w:t>
            </w:r>
          </w:p>
        </w:tc>
        <w:tc>
          <w:tcPr>
            <w:tcW w:w="4536"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rPr>
                <w:rFonts w:ascii="Times New Roman" w:hAnsi="Times New Roman" w:cs="Times New Roman"/>
                <w:sz w:val="24"/>
                <w:szCs w:val="24"/>
              </w:rPr>
            </w:pPr>
            <w:r w:rsidRPr="00CE5AE0">
              <w:rPr>
                <w:rFonts w:ascii="Times New Roman" w:hAnsi="Times New Roman" w:cs="Times New Roman"/>
                <w:sz w:val="24"/>
                <w:szCs w:val="24"/>
              </w:rPr>
              <w:t>УЗ «</w:t>
            </w:r>
            <w:proofErr w:type="spellStart"/>
            <w:r w:rsidRPr="00CE5AE0">
              <w:rPr>
                <w:rFonts w:ascii="Times New Roman" w:hAnsi="Times New Roman" w:cs="Times New Roman"/>
                <w:sz w:val="24"/>
                <w:szCs w:val="24"/>
              </w:rPr>
              <w:t>Солигорская</w:t>
            </w:r>
            <w:proofErr w:type="spellEnd"/>
            <w:r w:rsidRPr="00CE5AE0">
              <w:rPr>
                <w:rFonts w:ascii="Times New Roman" w:hAnsi="Times New Roman" w:cs="Times New Roman"/>
                <w:sz w:val="24"/>
                <w:szCs w:val="24"/>
              </w:rPr>
              <w:t xml:space="preserve"> ЦРБ», </w:t>
            </w:r>
          </w:p>
          <w:p w:rsidR="00CE5AE0" w:rsidRPr="00CE5AE0" w:rsidRDefault="00CE5AE0">
            <w:pPr>
              <w:spacing w:line="280" w:lineRule="exact"/>
              <w:rPr>
                <w:rFonts w:ascii="Times New Roman" w:hAnsi="Times New Roman" w:cs="Times New Roman"/>
                <w:sz w:val="24"/>
                <w:szCs w:val="24"/>
                <w:highlight w:val="yellow"/>
              </w:rPr>
            </w:pPr>
            <w:r w:rsidRPr="00CE5AE0">
              <w:rPr>
                <w:rFonts w:ascii="Times New Roman" w:hAnsi="Times New Roman" w:cs="Times New Roman"/>
                <w:sz w:val="24"/>
                <w:szCs w:val="24"/>
              </w:rPr>
              <w:lastRenderedPageBreak/>
              <w:t>«</w:t>
            </w:r>
            <w:proofErr w:type="spellStart"/>
            <w:r w:rsidRPr="00CE5AE0">
              <w:rPr>
                <w:rFonts w:ascii="Times New Roman" w:hAnsi="Times New Roman" w:cs="Times New Roman"/>
                <w:sz w:val="24"/>
                <w:szCs w:val="24"/>
              </w:rPr>
              <w:t>Солигорский</w:t>
            </w:r>
            <w:proofErr w:type="spellEnd"/>
            <w:r w:rsidRPr="00CE5AE0">
              <w:rPr>
                <w:rFonts w:ascii="Times New Roman" w:hAnsi="Times New Roman" w:cs="Times New Roman"/>
                <w:sz w:val="24"/>
                <w:szCs w:val="24"/>
              </w:rPr>
              <w:t xml:space="preserve"> психоневрологический диспансер»</w:t>
            </w:r>
          </w:p>
        </w:tc>
        <w:tc>
          <w:tcPr>
            <w:tcW w:w="283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lastRenderedPageBreak/>
              <w:t>г. Солигорск,</w:t>
            </w:r>
          </w:p>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lastRenderedPageBreak/>
              <w:t>ул. Молодежная, 5а</w:t>
            </w:r>
          </w:p>
        </w:tc>
        <w:tc>
          <w:tcPr>
            <w:tcW w:w="1843"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rFonts w:ascii="Times New Roman" w:hAnsi="Times New Roman" w:cs="Times New Roman"/>
                <w:sz w:val="24"/>
                <w:szCs w:val="24"/>
              </w:rPr>
            </w:pPr>
            <w:r w:rsidRPr="00CE5AE0">
              <w:rPr>
                <w:rFonts w:ascii="Times New Roman" w:hAnsi="Times New Roman" w:cs="Times New Roman"/>
                <w:sz w:val="24"/>
                <w:szCs w:val="24"/>
              </w:rPr>
              <w:lastRenderedPageBreak/>
              <w:t>8 (0174)</w:t>
            </w:r>
          </w:p>
          <w:p w:rsidR="00CE5AE0" w:rsidRPr="00CE5AE0" w:rsidRDefault="00CE5AE0">
            <w:pPr>
              <w:spacing w:line="280" w:lineRule="exact"/>
              <w:jc w:val="center"/>
              <w:rPr>
                <w:rFonts w:ascii="Times New Roman" w:hAnsi="Times New Roman" w:cs="Times New Roman"/>
                <w:sz w:val="24"/>
                <w:szCs w:val="24"/>
                <w:highlight w:val="yellow"/>
              </w:rPr>
            </w:pPr>
            <w:r w:rsidRPr="00CE5AE0">
              <w:rPr>
                <w:rFonts w:ascii="Times New Roman" w:hAnsi="Times New Roman" w:cs="Times New Roman"/>
                <w:sz w:val="24"/>
                <w:szCs w:val="24"/>
              </w:rPr>
              <w:lastRenderedPageBreak/>
              <w:t>22 11 22</w:t>
            </w:r>
          </w:p>
        </w:tc>
      </w:tr>
      <w:tr w:rsidR="00CE5AE0" w:rsidTr="00CE5AE0">
        <w:tc>
          <w:tcPr>
            <w:tcW w:w="67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sz w:val="24"/>
                <w:szCs w:val="24"/>
              </w:rPr>
            </w:pPr>
            <w:r w:rsidRPr="00CE5AE0">
              <w:rPr>
                <w:sz w:val="24"/>
                <w:szCs w:val="24"/>
              </w:rPr>
              <w:lastRenderedPageBreak/>
              <w:t>18.</w:t>
            </w:r>
          </w:p>
        </w:tc>
        <w:tc>
          <w:tcPr>
            <w:tcW w:w="4536"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rPr>
                <w:sz w:val="24"/>
                <w:szCs w:val="24"/>
                <w:highlight w:val="yellow"/>
              </w:rPr>
            </w:pPr>
            <w:r w:rsidRPr="00CE5AE0">
              <w:rPr>
                <w:sz w:val="24"/>
                <w:szCs w:val="24"/>
              </w:rPr>
              <w:t>УЗ «</w:t>
            </w:r>
            <w:proofErr w:type="spellStart"/>
            <w:r w:rsidRPr="00CE5AE0">
              <w:rPr>
                <w:sz w:val="24"/>
                <w:szCs w:val="24"/>
              </w:rPr>
              <w:t>Борисовская</w:t>
            </w:r>
            <w:proofErr w:type="spellEnd"/>
            <w:r w:rsidRPr="00CE5AE0">
              <w:rPr>
                <w:sz w:val="24"/>
                <w:szCs w:val="24"/>
              </w:rPr>
              <w:t xml:space="preserve"> ЦРБ», «</w:t>
            </w:r>
            <w:proofErr w:type="spellStart"/>
            <w:r w:rsidRPr="00CE5AE0">
              <w:rPr>
                <w:sz w:val="24"/>
                <w:szCs w:val="24"/>
              </w:rPr>
              <w:t>Борисовский</w:t>
            </w:r>
            <w:proofErr w:type="spellEnd"/>
            <w:r w:rsidRPr="00CE5AE0">
              <w:rPr>
                <w:sz w:val="24"/>
                <w:szCs w:val="24"/>
              </w:rPr>
              <w:t xml:space="preserve"> психоневрологический диспансер»</w:t>
            </w:r>
          </w:p>
        </w:tc>
        <w:tc>
          <w:tcPr>
            <w:tcW w:w="283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sz w:val="24"/>
                <w:szCs w:val="24"/>
              </w:rPr>
            </w:pPr>
            <w:r w:rsidRPr="00CE5AE0">
              <w:rPr>
                <w:sz w:val="24"/>
                <w:szCs w:val="24"/>
              </w:rPr>
              <w:t>222120</w:t>
            </w:r>
          </w:p>
          <w:p w:rsidR="00CE5AE0" w:rsidRPr="00CE5AE0" w:rsidRDefault="00CE5AE0">
            <w:pPr>
              <w:spacing w:line="280" w:lineRule="exact"/>
              <w:jc w:val="center"/>
              <w:rPr>
                <w:sz w:val="24"/>
                <w:szCs w:val="24"/>
              </w:rPr>
            </w:pPr>
            <w:r w:rsidRPr="00CE5AE0">
              <w:rPr>
                <w:sz w:val="24"/>
                <w:szCs w:val="24"/>
              </w:rPr>
              <w:t>г. Борисов,</w:t>
            </w:r>
          </w:p>
          <w:p w:rsidR="00CE5AE0" w:rsidRPr="00CE5AE0" w:rsidRDefault="00CE5AE0">
            <w:pPr>
              <w:spacing w:line="280" w:lineRule="exact"/>
              <w:jc w:val="center"/>
              <w:rPr>
                <w:sz w:val="24"/>
                <w:szCs w:val="24"/>
              </w:rPr>
            </w:pPr>
            <w:r w:rsidRPr="00CE5AE0">
              <w:rPr>
                <w:sz w:val="24"/>
                <w:szCs w:val="24"/>
              </w:rPr>
              <w:t>ул. Связная, 47</w:t>
            </w:r>
          </w:p>
        </w:tc>
        <w:tc>
          <w:tcPr>
            <w:tcW w:w="1843" w:type="dxa"/>
            <w:tcBorders>
              <w:top w:val="single" w:sz="4" w:space="0" w:color="auto"/>
              <w:left w:val="single" w:sz="4" w:space="0" w:color="auto"/>
              <w:bottom w:val="single" w:sz="4" w:space="0" w:color="auto"/>
              <w:right w:val="single" w:sz="4" w:space="0" w:color="auto"/>
            </w:tcBorders>
          </w:tcPr>
          <w:p w:rsidR="00CE5AE0" w:rsidRPr="00CE5AE0" w:rsidRDefault="00CE5AE0">
            <w:pPr>
              <w:spacing w:line="280" w:lineRule="exact"/>
              <w:jc w:val="center"/>
              <w:rPr>
                <w:sz w:val="24"/>
                <w:szCs w:val="24"/>
              </w:rPr>
            </w:pPr>
            <w:r w:rsidRPr="00CE5AE0">
              <w:rPr>
                <w:sz w:val="24"/>
                <w:szCs w:val="24"/>
              </w:rPr>
              <w:t>8 (0177)</w:t>
            </w:r>
          </w:p>
          <w:p w:rsidR="00CE5AE0" w:rsidRPr="00CE5AE0" w:rsidRDefault="00CE5AE0">
            <w:pPr>
              <w:spacing w:line="280" w:lineRule="exact"/>
              <w:jc w:val="center"/>
              <w:rPr>
                <w:sz w:val="24"/>
                <w:szCs w:val="24"/>
              </w:rPr>
            </w:pPr>
            <w:r w:rsidRPr="00CE5AE0">
              <w:rPr>
                <w:sz w:val="24"/>
                <w:szCs w:val="24"/>
              </w:rPr>
              <w:t>92 62 85</w:t>
            </w:r>
          </w:p>
          <w:p w:rsidR="00CE5AE0" w:rsidRPr="00CE5AE0" w:rsidRDefault="00CE5AE0">
            <w:pPr>
              <w:spacing w:line="280" w:lineRule="exact"/>
              <w:jc w:val="center"/>
              <w:rPr>
                <w:sz w:val="24"/>
                <w:szCs w:val="24"/>
              </w:rPr>
            </w:pPr>
            <w:r w:rsidRPr="00CE5AE0">
              <w:rPr>
                <w:sz w:val="24"/>
                <w:szCs w:val="24"/>
              </w:rPr>
              <w:t>92 99 72</w:t>
            </w:r>
          </w:p>
          <w:p w:rsidR="00CE5AE0" w:rsidRPr="00CE5AE0" w:rsidRDefault="00CE5AE0">
            <w:pPr>
              <w:spacing w:line="280" w:lineRule="exact"/>
              <w:jc w:val="center"/>
              <w:rPr>
                <w:sz w:val="24"/>
                <w:szCs w:val="24"/>
              </w:rPr>
            </w:pPr>
          </w:p>
        </w:tc>
      </w:tr>
      <w:tr w:rsidR="00CE5AE0" w:rsidTr="00CE5AE0">
        <w:tc>
          <w:tcPr>
            <w:tcW w:w="67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sz w:val="24"/>
                <w:szCs w:val="24"/>
              </w:rPr>
            </w:pPr>
            <w:r w:rsidRPr="00CE5AE0">
              <w:rPr>
                <w:sz w:val="24"/>
                <w:szCs w:val="24"/>
              </w:rPr>
              <w:t>19.</w:t>
            </w:r>
          </w:p>
        </w:tc>
        <w:tc>
          <w:tcPr>
            <w:tcW w:w="4536"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rPr>
                <w:sz w:val="24"/>
                <w:szCs w:val="24"/>
              </w:rPr>
            </w:pPr>
            <w:r w:rsidRPr="00CE5AE0">
              <w:rPr>
                <w:sz w:val="24"/>
                <w:szCs w:val="24"/>
              </w:rPr>
              <w:t>УЗ «Слуцкая ЦРБ»,</w:t>
            </w:r>
          </w:p>
          <w:p w:rsidR="00CE5AE0" w:rsidRPr="00CE5AE0" w:rsidRDefault="00CE5AE0">
            <w:pPr>
              <w:spacing w:line="280" w:lineRule="exact"/>
              <w:rPr>
                <w:sz w:val="24"/>
                <w:szCs w:val="24"/>
              </w:rPr>
            </w:pPr>
            <w:proofErr w:type="spellStart"/>
            <w:r w:rsidRPr="00CE5AE0">
              <w:rPr>
                <w:sz w:val="24"/>
                <w:szCs w:val="24"/>
              </w:rPr>
              <w:t>психонаркологическое</w:t>
            </w:r>
            <w:proofErr w:type="spellEnd"/>
            <w:r w:rsidRPr="00CE5AE0">
              <w:rPr>
                <w:sz w:val="24"/>
                <w:szCs w:val="24"/>
              </w:rPr>
              <w:t xml:space="preserve"> отделение</w:t>
            </w:r>
          </w:p>
          <w:p w:rsidR="00CE5AE0" w:rsidRPr="00CE5AE0" w:rsidRDefault="00CE5AE0">
            <w:pPr>
              <w:spacing w:line="280" w:lineRule="exact"/>
              <w:rPr>
                <w:sz w:val="24"/>
                <w:szCs w:val="24"/>
              </w:rPr>
            </w:pPr>
            <w:r w:rsidRPr="00CE5AE0">
              <w:rPr>
                <w:sz w:val="24"/>
                <w:szCs w:val="24"/>
              </w:rPr>
              <w:t>поликлиники</w:t>
            </w:r>
          </w:p>
        </w:tc>
        <w:tc>
          <w:tcPr>
            <w:tcW w:w="283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sz w:val="24"/>
                <w:szCs w:val="24"/>
              </w:rPr>
            </w:pPr>
            <w:r w:rsidRPr="00CE5AE0">
              <w:rPr>
                <w:sz w:val="24"/>
                <w:szCs w:val="24"/>
              </w:rPr>
              <w:t>г. Слуцк,</w:t>
            </w:r>
          </w:p>
          <w:p w:rsidR="00CE5AE0" w:rsidRPr="00CE5AE0" w:rsidRDefault="00CE5AE0">
            <w:pPr>
              <w:spacing w:line="280" w:lineRule="exact"/>
              <w:jc w:val="center"/>
              <w:rPr>
                <w:sz w:val="24"/>
                <w:szCs w:val="24"/>
              </w:rPr>
            </w:pPr>
            <w:r w:rsidRPr="00CE5AE0">
              <w:rPr>
                <w:sz w:val="24"/>
                <w:szCs w:val="24"/>
              </w:rPr>
              <w:t>ул. Чайковского, 21</w:t>
            </w:r>
          </w:p>
        </w:tc>
        <w:tc>
          <w:tcPr>
            <w:tcW w:w="1843"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sz w:val="24"/>
                <w:szCs w:val="24"/>
              </w:rPr>
            </w:pPr>
            <w:r w:rsidRPr="00CE5AE0">
              <w:rPr>
                <w:sz w:val="24"/>
                <w:szCs w:val="24"/>
              </w:rPr>
              <w:t xml:space="preserve">8(01795) </w:t>
            </w:r>
          </w:p>
          <w:p w:rsidR="00CE5AE0" w:rsidRPr="00CE5AE0" w:rsidRDefault="00CE5AE0">
            <w:pPr>
              <w:spacing w:line="280" w:lineRule="exact"/>
              <w:jc w:val="center"/>
              <w:rPr>
                <w:sz w:val="24"/>
                <w:szCs w:val="24"/>
              </w:rPr>
            </w:pPr>
            <w:r w:rsidRPr="00CE5AE0">
              <w:rPr>
                <w:sz w:val="24"/>
                <w:szCs w:val="24"/>
              </w:rPr>
              <w:t>7 17 60</w:t>
            </w:r>
          </w:p>
          <w:p w:rsidR="00CE5AE0" w:rsidRPr="00CE5AE0" w:rsidRDefault="00CE5AE0">
            <w:pPr>
              <w:spacing w:line="280" w:lineRule="exact"/>
              <w:jc w:val="center"/>
              <w:rPr>
                <w:sz w:val="24"/>
                <w:szCs w:val="24"/>
              </w:rPr>
            </w:pPr>
            <w:r w:rsidRPr="00CE5AE0">
              <w:rPr>
                <w:sz w:val="24"/>
                <w:szCs w:val="24"/>
              </w:rPr>
              <w:t>5 31 10</w:t>
            </w:r>
          </w:p>
        </w:tc>
      </w:tr>
      <w:tr w:rsidR="00CE5AE0" w:rsidTr="00CE5AE0">
        <w:tc>
          <w:tcPr>
            <w:tcW w:w="67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sz w:val="24"/>
                <w:szCs w:val="24"/>
              </w:rPr>
            </w:pPr>
            <w:r w:rsidRPr="00CE5AE0">
              <w:rPr>
                <w:sz w:val="24"/>
                <w:szCs w:val="24"/>
              </w:rPr>
              <w:t>20.</w:t>
            </w:r>
          </w:p>
        </w:tc>
        <w:tc>
          <w:tcPr>
            <w:tcW w:w="4536"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rPr>
                <w:sz w:val="24"/>
                <w:szCs w:val="24"/>
              </w:rPr>
            </w:pPr>
            <w:r w:rsidRPr="00CE5AE0">
              <w:rPr>
                <w:sz w:val="24"/>
                <w:szCs w:val="24"/>
              </w:rPr>
              <w:t>УЗ «</w:t>
            </w:r>
            <w:proofErr w:type="spellStart"/>
            <w:r w:rsidRPr="00CE5AE0">
              <w:rPr>
                <w:sz w:val="24"/>
                <w:szCs w:val="24"/>
              </w:rPr>
              <w:t>Жодинская</w:t>
            </w:r>
            <w:proofErr w:type="spellEnd"/>
            <w:r w:rsidRPr="00CE5AE0">
              <w:rPr>
                <w:sz w:val="24"/>
                <w:szCs w:val="24"/>
              </w:rPr>
              <w:t xml:space="preserve"> ЦГБ»,</w:t>
            </w:r>
          </w:p>
          <w:p w:rsidR="00CE5AE0" w:rsidRPr="00CE5AE0" w:rsidRDefault="00CE5AE0">
            <w:pPr>
              <w:spacing w:line="280" w:lineRule="exact"/>
              <w:rPr>
                <w:sz w:val="24"/>
                <w:szCs w:val="24"/>
                <w:highlight w:val="yellow"/>
              </w:rPr>
            </w:pPr>
            <w:proofErr w:type="spellStart"/>
            <w:r w:rsidRPr="00CE5AE0">
              <w:rPr>
                <w:sz w:val="24"/>
                <w:szCs w:val="24"/>
              </w:rPr>
              <w:t>психонаркологическое</w:t>
            </w:r>
            <w:proofErr w:type="spellEnd"/>
            <w:r w:rsidRPr="00CE5AE0">
              <w:rPr>
                <w:sz w:val="24"/>
                <w:szCs w:val="24"/>
              </w:rPr>
              <w:t xml:space="preserve"> отделение городской поликлиники</w:t>
            </w:r>
          </w:p>
        </w:tc>
        <w:tc>
          <w:tcPr>
            <w:tcW w:w="283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sz w:val="24"/>
                <w:szCs w:val="24"/>
              </w:rPr>
            </w:pPr>
            <w:r w:rsidRPr="00CE5AE0">
              <w:rPr>
                <w:sz w:val="24"/>
                <w:szCs w:val="24"/>
              </w:rPr>
              <w:t>г. Жодино,</w:t>
            </w:r>
          </w:p>
          <w:p w:rsidR="00CE5AE0" w:rsidRPr="00CE5AE0" w:rsidRDefault="00CE5AE0">
            <w:pPr>
              <w:spacing w:line="280" w:lineRule="exact"/>
              <w:jc w:val="center"/>
              <w:rPr>
                <w:sz w:val="24"/>
                <w:szCs w:val="24"/>
              </w:rPr>
            </w:pPr>
            <w:r w:rsidRPr="00CE5AE0">
              <w:rPr>
                <w:sz w:val="24"/>
                <w:szCs w:val="24"/>
              </w:rPr>
              <w:t>ул. 50 лет Октября, 17</w:t>
            </w:r>
          </w:p>
        </w:tc>
        <w:tc>
          <w:tcPr>
            <w:tcW w:w="1843"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sz w:val="24"/>
                <w:szCs w:val="24"/>
              </w:rPr>
            </w:pPr>
            <w:r w:rsidRPr="00CE5AE0">
              <w:rPr>
                <w:sz w:val="24"/>
                <w:szCs w:val="24"/>
              </w:rPr>
              <w:t>8 (0177)</w:t>
            </w:r>
          </w:p>
          <w:p w:rsidR="00CE5AE0" w:rsidRPr="00CE5AE0" w:rsidRDefault="00CE5AE0">
            <w:pPr>
              <w:spacing w:line="280" w:lineRule="exact"/>
              <w:jc w:val="center"/>
              <w:rPr>
                <w:sz w:val="24"/>
                <w:szCs w:val="24"/>
              </w:rPr>
            </w:pPr>
            <w:r w:rsidRPr="00CE5AE0">
              <w:rPr>
                <w:sz w:val="24"/>
                <w:szCs w:val="24"/>
              </w:rPr>
              <w:t>53 51 02</w:t>
            </w:r>
          </w:p>
        </w:tc>
      </w:tr>
      <w:tr w:rsidR="00CE5AE0" w:rsidTr="00CE5AE0">
        <w:tc>
          <w:tcPr>
            <w:tcW w:w="67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sz w:val="24"/>
                <w:szCs w:val="24"/>
              </w:rPr>
            </w:pPr>
            <w:r w:rsidRPr="00CE5AE0">
              <w:rPr>
                <w:sz w:val="24"/>
                <w:szCs w:val="24"/>
              </w:rPr>
              <w:t>21.</w:t>
            </w:r>
          </w:p>
        </w:tc>
        <w:tc>
          <w:tcPr>
            <w:tcW w:w="4536"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rPr>
                <w:sz w:val="24"/>
                <w:szCs w:val="24"/>
              </w:rPr>
            </w:pPr>
            <w:r w:rsidRPr="00CE5AE0">
              <w:rPr>
                <w:sz w:val="24"/>
                <w:szCs w:val="24"/>
              </w:rPr>
              <w:t>УЗ «Витебский областной клинический центр психиатрии и наркологии»</w:t>
            </w:r>
          </w:p>
        </w:tc>
        <w:tc>
          <w:tcPr>
            <w:tcW w:w="283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sz w:val="24"/>
                <w:szCs w:val="24"/>
              </w:rPr>
            </w:pPr>
            <w:r w:rsidRPr="00CE5AE0">
              <w:rPr>
                <w:sz w:val="24"/>
                <w:szCs w:val="24"/>
              </w:rPr>
              <w:t>211300</w:t>
            </w:r>
          </w:p>
          <w:p w:rsidR="00CE5AE0" w:rsidRPr="00CE5AE0" w:rsidRDefault="00CE5AE0">
            <w:pPr>
              <w:spacing w:line="280" w:lineRule="exact"/>
              <w:jc w:val="center"/>
              <w:rPr>
                <w:sz w:val="24"/>
                <w:szCs w:val="24"/>
              </w:rPr>
            </w:pPr>
            <w:r w:rsidRPr="00CE5AE0">
              <w:rPr>
                <w:sz w:val="24"/>
                <w:szCs w:val="24"/>
              </w:rPr>
              <w:t xml:space="preserve">Витебский район, п. </w:t>
            </w:r>
            <w:proofErr w:type="spellStart"/>
            <w:r w:rsidRPr="00CE5AE0">
              <w:rPr>
                <w:sz w:val="24"/>
                <w:szCs w:val="24"/>
              </w:rPr>
              <w:t>Витьба</w:t>
            </w:r>
            <w:proofErr w:type="spellEnd"/>
            <w:r w:rsidRPr="00CE5AE0">
              <w:rPr>
                <w:sz w:val="24"/>
                <w:szCs w:val="24"/>
              </w:rPr>
              <w:t xml:space="preserve">, </w:t>
            </w:r>
          </w:p>
          <w:p w:rsidR="00CE5AE0" w:rsidRPr="00CE5AE0" w:rsidRDefault="00CE5AE0">
            <w:pPr>
              <w:spacing w:line="280" w:lineRule="exact"/>
              <w:jc w:val="center"/>
              <w:rPr>
                <w:sz w:val="24"/>
                <w:szCs w:val="24"/>
              </w:rPr>
            </w:pPr>
            <w:r w:rsidRPr="00CE5AE0">
              <w:rPr>
                <w:sz w:val="24"/>
                <w:szCs w:val="24"/>
              </w:rPr>
              <w:t>ул. Центральная, 1а</w:t>
            </w:r>
          </w:p>
        </w:tc>
        <w:tc>
          <w:tcPr>
            <w:tcW w:w="1843" w:type="dxa"/>
            <w:tcBorders>
              <w:top w:val="single" w:sz="4" w:space="0" w:color="auto"/>
              <w:left w:val="single" w:sz="4" w:space="0" w:color="auto"/>
              <w:bottom w:val="single" w:sz="4" w:space="0" w:color="auto"/>
              <w:right w:val="single" w:sz="4" w:space="0" w:color="auto"/>
            </w:tcBorders>
          </w:tcPr>
          <w:p w:rsidR="00CE5AE0" w:rsidRPr="00CE5AE0" w:rsidRDefault="00CE5AE0">
            <w:pPr>
              <w:spacing w:line="280" w:lineRule="exact"/>
              <w:jc w:val="center"/>
              <w:rPr>
                <w:sz w:val="24"/>
                <w:szCs w:val="24"/>
              </w:rPr>
            </w:pPr>
            <w:r w:rsidRPr="00CE5AE0">
              <w:rPr>
                <w:sz w:val="24"/>
                <w:szCs w:val="24"/>
              </w:rPr>
              <w:t>8 (0212)</w:t>
            </w:r>
          </w:p>
          <w:p w:rsidR="00CE5AE0" w:rsidRPr="00CE5AE0" w:rsidRDefault="00CE5AE0">
            <w:pPr>
              <w:spacing w:line="280" w:lineRule="exact"/>
              <w:jc w:val="center"/>
              <w:rPr>
                <w:sz w:val="24"/>
                <w:szCs w:val="24"/>
              </w:rPr>
            </w:pPr>
            <w:r w:rsidRPr="00CE5AE0">
              <w:rPr>
                <w:sz w:val="24"/>
                <w:szCs w:val="24"/>
              </w:rPr>
              <w:t>61 45 76</w:t>
            </w:r>
          </w:p>
          <w:p w:rsidR="00CE5AE0" w:rsidRPr="00CE5AE0" w:rsidRDefault="00CE5AE0">
            <w:pPr>
              <w:spacing w:line="280" w:lineRule="exact"/>
              <w:jc w:val="center"/>
              <w:rPr>
                <w:sz w:val="24"/>
                <w:szCs w:val="24"/>
              </w:rPr>
            </w:pPr>
          </w:p>
        </w:tc>
      </w:tr>
      <w:tr w:rsidR="00CE5AE0" w:rsidTr="00CE5AE0">
        <w:tc>
          <w:tcPr>
            <w:tcW w:w="67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sz w:val="24"/>
                <w:szCs w:val="24"/>
              </w:rPr>
            </w:pPr>
            <w:r w:rsidRPr="00CE5AE0">
              <w:rPr>
                <w:sz w:val="24"/>
                <w:szCs w:val="24"/>
              </w:rPr>
              <w:t>22.</w:t>
            </w:r>
          </w:p>
        </w:tc>
        <w:tc>
          <w:tcPr>
            <w:tcW w:w="4536"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rPr>
                <w:sz w:val="24"/>
                <w:szCs w:val="24"/>
              </w:rPr>
            </w:pPr>
            <w:r w:rsidRPr="00CE5AE0">
              <w:rPr>
                <w:sz w:val="24"/>
                <w:szCs w:val="24"/>
              </w:rPr>
              <w:t xml:space="preserve">УЗ «Витебский областной клинический центр психиатрии и наркологии», диспансер </w:t>
            </w:r>
          </w:p>
        </w:tc>
        <w:tc>
          <w:tcPr>
            <w:tcW w:w="283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sz w:val="24"/>
                <w:szCs w:val="24"/>
              </w:rPr>
            </w:pPr>
            <w:r w:rsidRPr="00CE5AE0">
              <w:rPr>
                <w:sz w:val="24"/>
                <w:szCs w:val="24"/>
              </w:rPr>
              <w:t>210023</w:t>
            </w:r>
          </w:p>
          <w:p w:rsidR="00CE5AE0" w:rsidRPr="00CE5AE0" w:rsidRDefault="00CE5AE0">
            <w:pPr>
              <w:spacing w:line="280" w:lineRule="exact"/>
              <w:jc w:val="center"/>
              <w:rPr>
                <w:sz w:val="24"/>
                <w:szCs w:val="24"/>
              </w:rPr>
            </w:pPr>
            <w:r w:rsidRPr="00CE5AE0">
              <w:rPr>
                <w:sz w:val="24"/>
                <w:szCs w:val="24"/>
              </w:rPr>
              <w:t xml:space="preserve">г. Витебск, ул. </w:t>
            </w:r>
            <w:proofErr w:type="gramStart"/>
            <w:r w:rsidRPr="00CE5AE0">
              <w:rPr>
                <w:sz w:val="24"/>
                <w:szCs w:val="24"/>
              </w:rPr>
              <w:t>Коммунистическая</w:t>
            </w:r>
            <w:proofErr w:type="gramEnd"/>
            <w:r w:rsidRPr="00CE5AE0">
              <w:rPr>
                <w:sz w:val="24"/>
                <w:szCs w:val="24"/>
              </w:rPr>
              <w:t>, 6</w:t>
            </w:r>
          </w:p>
        </w:tc>
        <w:tc>
          <w:tcPr>
            <w:tcW w:w="1843" w:type="dxa"/>
            <w:tcBorders>
              <w:top w:val="single" w:sz="4" w:space="0" w:color="auto"/>
              <w:left w:val="single" w:sz="4" w:space="0" w:color="auto"/>
              <w:bottom w:val="single" w:sz="4" w:space="0" w:color="auto"/>
              <w:right w:val="single" w:sz="4" w:space="0" w:color="auto"/>
            </w:tcBorders>
          </w:tcPr>
          <w:p w:rsidR="00CE5AE0" w:rsidRPr="00CE5AE0" w:rsidRDefault="00CE5AE0">
            <w:pPr>
              <w:spacing w:line="280" w:lineRule="exact"/>
              <w:jc w:val="center"/>
              <w:rPr>
                <w:sz w:val="24"/>
                <w:szCs w:val="24"/>
              </w:rPr>
            </w:pPr>
            <w:r w:rsidRPr="00CE5AE0">
              <w:rPr>
                <w:sz w:val="24"/>
                <w:szCs w:val="24"/>
              </w:rPr>
              <w:t>8 (0212)</w:t>
            </w:r>
          </w:p>
          <w:p w:rsidR="00CE5AE0" w:rsidRPr="00CE5AE0" w:rsidRDefault="00CE5AE0">
            <w:pPr>
              <w:spacing w:line="280" w:lineRule="exact"/>
              <w:jc w:val="center"/>
              <w:rPr>
                <w:sz w:val="24"/>
                <w:szCs w:val="24"/>
              </w:rPr>
            </w:pPr>
            <w:r w:rsidRPr="00CE5AE0">
              <w:rPr>
                <w:sz w:val="24"/>
                <w:szCs w:val="24"/>
              </w:rPr>
              <w:t>61 45 76</w:t>
            </w:r>
          </w:p>
          <w:p w:rsidR="00CE5AE0" w:rsidRPr="00CE5AE0" w:rsidRDefault="00CE5AE0">
            <w:pPr>
              <w:spacing w:line="280" w:lineRule="exact"/>
              <w:jc w:val="center"/>
              <w:rPr>
                <w:sz w:val="24"/>
                <w:szCs w:val="24"/>
              </w:rPr>
            </w:pPr>
          </w:p>
        </w:tc>
      </w:tr>
      <w:tr w:rsidR="00CE5AE0" w:rsidTr="00CE5AE0">
        <w:tc>
          <w:tcPr>
            <w:tcW w:w="67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sz w:val="24"/>
                <w:szCs w:val="24"/>
              </w:rPr>
            </w:pPr>
            <w:r w:rsidRPr="00CE5AE0">
              <w:rPr>
                <w:sz w:val="24"/>
                <w:szCs w:val="24"/>
              </w:rPr>
              <w:t>23.</w:t>
            </w:r>
          </w:p>
        </w:tc>
        <w:tc>
          <w:tcPr>
            <w:tcW w:w="4536"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both"/>
              <w:rPr>
                <w:sz w:val="24"/>
                <w:szCs w:val="24"/>
              </w:rPr>
            </w:pPr>
            <w:r w:rsidRPr="00CE5AE0">
              <w:rPr>
                <w:sz w:val="24"/>
                <w:szCs w:val="24"/>
              </w:rPr>
              <w:t>УЗ «Оршанская центральная  поликлиника» филиал «Оршанский психоневрологический диспансер»</w:t>
            </w:r>
          </w:p>
        </w:tc>
        <w:tc>
          <w:tcPr>
            <w:tcW w:w="2835" w:type="dxa"/>
            <w:tcBorders>
              <w:top w:val="single" w:sz="4" w:space="0" w:color="auto"/>
              <w:left w:val="single" w:sz="4" w:space="0" w:color="auto"/>
              <w:bottom w:val="single" w:sz="4" w:space="0" w:color="auto"/>
              <w:right w:val="single" w:sz="4" w:space="0" w:color="auto"/>
            </w:tcBorders>
          </w:tcPr>
          <w:p w:rsidR="00CE5AE0" w:rsidRPr="00CE5AE0" w:rsidRDefault="00CE5AE0">
            <w:pPr>
              <w:spacing w:line="280" w:lineRule="exact"/>
              <w:jc w:val="center"/>
              <w:rPr>
                <w:sz w:val="24"/>
                <w:szCs w:val="24"/>
              </w:rPr>
            </w:pPr>
            <w:r w:rsidRPr="00CE5AE0">
              <w:rPr>
                <w:sz w:val="24"/>
                <w:szCs w:val="24"/>
              </w:rPr>
              <w:t>211391</w:t>
            </w:r>
          </w:p>
          <w:p w:rsidR="00CE5AE0" w:rsidRPr="00CE5AE0" w:rsidRDefault="00CE5AE0">
            <w:pPr>
              <w:spacing w:line="280" w:lineRule="exact"/>
              <w:jc w:val="center"/>
              <w:rPr>
                <w:sz w:val="24"/>
                <w:szCs w:val="24"/>
              </w:rPr>
            </w:pPr>
            <w:r w:rsidRPr="00CE5AE0">
              <w:rPr>
                <w:sz w:val="24"/>
                <w:szCs w:val="24"/>
              </w:rPr>
              <w:t xml:space="preserve">г. Орша, </w:t>
            </w:r>
            <w:r w:rsidRPr="00CE5AE0">
              <w:rPr>
                <w:sz w:val="24"/>
                <w:szCs w:val="24"/>
              </w:rPr>
              <w:br/>
              <w:t>ул. Ленина, 38</w:t>
            </w:r>
          </w:p>
          <w:p w:rsidR="00CE5AE0" w:rsidRPr="00CE5AE0" w:rsidRDefault="00CE5AE0">
            <w:pPr>
              <w:spacing w:line="280" w:lineRule="exact"/>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sz w:val="24"/>
                <w:szCs w:val="24"/>
              </w:rPr>
            </w:pPr>
            <w:r w:rsidRPr="00CE5AE0">
              <w:rPr>
                <w:sz w:val="24"/>
                <w:szCs w:val="24"/>
              </w:rPr>
              <w:t>8 (0216)</w:t>
            </w:r>
          </w:p>
          <w:p w:rsidR="00CE5AE0" w:rsidRPr="00CE5AE0" w:rsidRDefault="00CE5AE0">
            <w:pPr>
              <w:spacing w:line="280" w:lineRule="exact"/>
              <w:jc w:val="center"/>
              <w:rPr>
                <w:sz w:val="24"/>
                <w:szCs w:val="24"/>
              </w:rPr>
            </w:pPr>
            <w:r w:rsidRPr="00CE5AE0">
              <w:rPr>
                <w:sz w:val="24"/>
                <w:szCs w:val="24"/>
              </w:rPr>
              <w:t>51 00 19</w:t>
            </w:r>
          </w:p>
        </w:tc>
      </w:tr>
      <w:tr w:rsidR="00CE5AE0" w:rsidTr="00CE5AE0">
        <w:tc>
          <w:tcPr>
            <w:tcW w:w="67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sz w:val="24"/>
                <w:szCs w:val="24"/>
              </w:rPr>
            </w:pPr>
            <w:r w:rsidRPr="00CE5AE0">
              <w:rPr>
                <w:sz w:val="24"/>
                <w:szCs w:val="24"/>
              </w:rPr>
              <w:t>24.</w:t>
            </w:r>
          </w:p>
        </w:tc>
        <w:tc>
          <w:tcPr>
            <w:tcW w:w="4536"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rPr>
                <w:sz w:val="24"/>
                <w:szCs w:val="24"/>
              </w:rPr>
            </w:pPr>
            <w:r w:rsidRPr="00CE5AE0">
              <w:rPr>
                <w:sz w:val="24"/>
                <w:szCs w:val="24"/>
              </w:rPr>
              <w:t>УЗ «</w:t>
            </w:r>
            <w:proofErr w:type="spellStart"/>
            <w:r w:rsidRPr="00CE5AE0">
              <w:rPr>
                <w:sz w:val="24"/>
                <w:szCs w:val="24"/>
              </w:rPr>
              <w:t>Новополоцкая</w:t>
            </w:r>
            <w:proofErr w:type="spellEnd"/>
            <w:r w:rsidRPr="00CE5AE0">
              <w:rPr>
                <w:sz w:val="24"/>
                <w:szCs w:val="24"/>
              </w:rPr>
              <w:t xml:space="preserve"> ЦГБ» филиал «</w:t>
            </w:r>
            <w:proofErr w:type="spellStart"/>
            <w:r w:rsidRPr="00CE5AE0">
              <w:rPr>
                <w:sz w:val="24"/>
                <w:szCs w:val="24"/>
              </w:rPr>
              <w:t>Новополоцкий</w:t>
            </w:r>
            <w:proofErr w:type="spellEnd"/>
            <w:r w:rsidRPr="00CE5AE0">
              <w:rPr>
                <w:sz w:val="24"/>
                <w:szCs w:val="24"/>
              </w:rPr>
              <w:t xml:space="preserve"> психоневрологический диспансер»</w:t>
            </w:r>
          </w:p>
        </w:tc>
        <w:tc>
          <w:tcPr>
            <w:tcW w:w="283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sz w:val="24"/>
                <w:szCs w:val="24"/>
              </w:rPr>
            </w:pPr>
            <w:r w:rsidRPr="00CE5AE0">
              <w:rPr>
                <w:sz w:val="24"/>
                <w:szCs w:val="24"/>
              </w:rPr>
              <w:t>211440</w:t>
            </w:r>
          </w:p>
          <w:p w:rsidR="00CE5AE0" w:rsidRPr="00CE5AE0" w:rsidRDefault="00CE5AE0">
            <w:pPr>
              <w:spacing w:line="280" w:lineRule="exact"/>
              <w:jc w:val="center"/>
              <w:rPr>
                <w:sz w:val="24"/>
                <w:szCs w:val="24"/>
              </w:rPr>
            </w:pPr>
            <w:r w:rsidRPr="00CE5AE0">
              <w:rPr>
                <w:sz w:val="24"/>
                <w:szCs w:val="24"/>
              </w:rPr>
              <w:t xml:space="preserve">г. Новополоцк, </w:t>
            </w:r>
            <w:r w:rsidRPr="00CE5AE0">
              <w:rPr>
                <w:sz w:val="24"/>
                <w:szCs w:val="24"/>
              </w:rPr>
              <w:br/>
              <w:t>ул. Гайдара, 4</w:t>
            </w:r>
          </w:p>
        </w:tc>
        <w:tc>
          <w:tcPr>
            <w:tcW w:w="1843"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sz w:val="24"/>
                <w:szCs w:val="24"/>
              </w:rPr>
            </w:pPr>
            <w:r w:rsidRPr="00CE5AE0">
              <w:rPr>
                <w:sz w:val="24"/>
                <w:szCs w:val="24"/>
              </w:rPr>
              <w:t>8 (0214)</w:t>
            </w:r>
          </w:p>
          <w:p w:rsidR="00CE5AE0" w:rsidRPr="00CE5AE0" w:rsidRDefault="00CE5AE0">
            <w:pPr>
              <w:spacing w:line="280" w:lineRule="exact"/>
              <w:jc w:val="center"/>
              <w:rPr>
                <w:sz w:val="24"/>
                <w:szCs w:val="24"/>
              </w:rPr>
            </w:pPr>
            <w:r w:rsidRPr="00CE5AE0">
              <w:rPr>
                <w:sz w:val="24"/>
                <w:szCs w:val="24"/>
              </w:rPr>
              <w:t>3</w:t>
            </w:r>
            <w:r w:rsidRPr="00CE5AE0">
              <w:rPr>
                <w:sz w:val="24"/>
                <w:szCs w:val="24"/>
                <w:lang w:val="en-US"/>
              </w:rPr>
              <w:t xml:space="preserve"> </w:t>
            </w:r>
            <w:r w:rsidRPr="00CE5AE0">
              <w:rPr>
                <w:sz w:val="24"/>
                <w:szCs w:val="24"/>
              </w:rPr>
              <w:t>96</w:t>
            </w:r>
            <w:r w:rsidRPr="00CE5AE0">
              <w:rPr>
                <w:sz w:val="24"/>
                <w:szCs w:val="24"/>
                <w:lang w:val="en-US"/>
              </w:rPr>
              <w:t xml:space="preserve"> </w:t>
            </w:r>
            <w:r w:rsidRPr="00CE5AE0">
              <w:rPr>
                <w:sz w:val="24"/>
                <w:szCs w:val="24"/>
              </w:rPr>
              <w:t>77</w:t>
            </w:r>
          </w:p>
          <w:p w:rsidR="00CE5AE0" w:rsidRPr="00CE5AE0" w:rsidRDefault="00CE5AE0">
            <w:pPr>
              <w:spacing w:line="280" w:lineRule="exact"/>
              <w:jc w:val="center"/>
              <w:rPr>
                <w:sz w:val="24"/>
                <w:szCs w:val="24"/>
              </w:rPr>
            </w:pPr>
            <w:r w:rsidRPr="00CE5AE0">
              <w:rPr>
                <w:sz w:val="24"/>
                <w:szCs w:val="24"/>
              </w:rPr>
              <w:t>3</w:t>
            </w:r>
            <w:r w:rsidRPr="00CE5AE0">
              <w:rPr>
                <w:sz w:val="24"/>
                <w:szCs w:val="24"/>
                <w:lang w:val="en-US"/>
              </w:rPr>
              <w:t xml:space="preserve"> </w:t>
            </w:r>
            <w:r w:rsidRPr="00CE5AE0">
              <w:rPr>
                <w:sz w:val="24"/>
                <w:szCs w:val="24"/>
              </w:rPr>
              <w:t>94</w:t>
            </w:r>
            <w:r w:rsidRPr="00CE5AE0">
              <w:rPr>
                <w:sz w:val="24"/>
                <w:szCs w:val="24"/>
                <w:lang w:val="en-US"/>
              </w:rPr>
              <w:t xml:space="preserve"> </w:t>
            </w:r>
            <w:r w:rsidRPr="00CE5AE0">
              <w:rPr>
                <w:sz w:val="24"/>
                <w:szCs w:val="24"/>
              </w:rPr>
              <w:t>74</w:t>
            </w:r>
          </w:p>
        </w:tc>
      </w:tr>
      <w:tr w:rsidR="00CE5AE0" w:rsidTr="00CE5AE0">
        <w:tc>
          <w:tcPr>
            <w:tcW w:w="67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sz w:val="24"/>
                <w:szCs w:val="24"/>
              </w:rPr>
            </w:pPr>
            <w:r w:rsidRPr="00CE5AE0">
              <w:rPr>
                <w:sz w:val="24"/>
                <w:szCs w:val="24"/>
              </w:rPr>
              <w:t>25.</w:t>
            </w:r>
          </w:p>
        </w:tc>
        <w:tc>
          <w:tcPr>
            <w:tcW w:w="4536"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rPr>
                <w:sz w:val="24"/>
                <w:szCs w:val="24"/>
              </w:rPr>
            </w:pPr>
            <w:r w:rsidRPr="00CE5AE0">
              <w:rPr>
                <w:sz w:val="24"/>
                <w:szCs w:val="24"/>
              </w:rPr>
              <w:t>УЗ «</w:t>
            </w:r>
            <w:proofErr w:type="spellStart"/>
            <w:r w:rsidRPr="00CE5AE0">
              <w:rPr>
                <w:sz w:val="24"/>
                <w:szCs w:val="24"/>
              </w:rPr>
              <w:t>Лепельская</w:t>
            </w:r>
            <w:proofErr w:type="spellEnd"/>
            <w:r w:rsidRPr="00CE5AE0">
              <w:rPr>
                <w:sz w:val="24"/>
                <w:szCs w:val="24"/>
              </w:rPr>
              <w:t xml:space="preserve"> областная психиатрическая больница»</w:t>
            </w:r>
          </w:p>
        </w:tc>
        <w:tc>
          <w:tcPr>
            <w:tcW w:w="283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sz w:val="24"/>
                <w:szCs w:val="24"/>
              </w:rPr>
            </w:pPr>
            <w:r w:rsidRPr="00CE5AE0">
              <w:rPr>
                <w:sz w:val="24"/>
                <w:szCs w:val="24"/>
              </w:rPr>
              <w:t>211174</w:t>
            </w:r>
          </w:p>
          <w:p w:rsidR="00CE5AE0" w:rsidRPr="00CE5AE0" w:rsidRDefault="00CE5AE0">
            <w:pPr>
              <w:spacing w:line="280" w:lineRule="exact"/>
              <w:jc w:val="center"/>
              <w:rPr>
                <w:sz w:val="24"/>
                <w:szCs w:val="24"/>
              </w:rPr>
            </w:pPr>
            <w:r w:rsidRPr="00CE5AE0">
              <w:rPr>
                <w:sz w:val="24"/>
                <w:szCs w:val="24"/>
              </w:rPr>
              <w:t xml:space="preserve">г. Лепель, </w:t>
            </w:r>
            <w:r w:rsidRPr="00CE5AE0">
              <w:rPr>
                <w:sz w:val="24"/>
                <w:szCs w:val="24"/>
              </w:rPr>
              <w:br/>
              <w:t>ул. Карла Маркса, 24</w:t>
            </w:r>
          </w:p>
        </w:tc>
        <w:tc>
          <w:tcPr>
            <w:tcW w:w="1843"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sz w:val="24"/>
                <w:szCs w:val="24"/>
              </w:rPr>
            </w:pPr>
            <w:r w:rsidRPr="00CE5AE0">
              <w:rPr>
                <w:sz w:val="24"/>
                <w:szCs w:val="24"/>
              </w:rPr>
              <w:t>8 (0213)</w:t>
            </w:r>
          </w:p>
          <w:p w:rsidR="00CE5AE0" w:rsidRPr="00CE5AE0" w:rsidRDefault="00CE5AE0">
            <w:pPr>
              <w:spacing w:line="280" w:lineRule="exact"/>
              <w:jc w:val="center"/>
              <w:rPr>
                <w:sz w:val="24"/>
                <w:szCs w:val="24"/>
              </w:rPr>
            </w:pPr>
            <w:r w:rsidRPr="00CE5AE0">
              <w:rPr>
                <w:sz w:val="24"/>
                <w:szCs w:val="24"/>
              </w:rPr>
              <w:t>24 26 80</w:t>
            </w:r>
          </w:p>
          <w:p w:rsidR="00CE5AE0" w:rsidRPr="00CE5AE0" w:rsidRDefault="00CE5AE0">
            <w:pPr>
              <w:spacing w:line="280" w:lineRule="exact"/>
              <w:jc w:val="center"/>
              <w:rPr>
                <w:sz w:val="24"/>
                <w:szCs w:val="24"/>
              </w:rPr>
            </w:pPr>
            <w:r w:rsidRPr="00CE5AE0">
              <w:rPr>
                <w:sz w:val="24"/>
                <w:szCs w:val="24"/>
              </w:rPr>
              <w:t>24 12 02</w:t>
            </w:r>
          </w:p>
        </w:tc>
      </w:tr>
      <w:tr w:rsidR="00CE5AE0" w:rsidTr="00CE5AE0">
        <w:tc>
          <w:tcPr>
            <w:tcW w:w="67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sz w:val="24"/>
                <w:szCs w:val="24"/>
              </w:rPr>
            </w:pPr>
            <w:r w:rsidRPr="00CE5AE0">
              <w:rPr>
                <w:sz w:val="24"/>
                <w:szCs w:val="24"/>
              </w:rPr>
              <w:t>26.</w:t>
            </w:r>
          </w:p>
        </w:tc>
        <w:tc>
          <w:tcPr>
            <w:tcW w:w="4536"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rPr>
                <w:sz w:val="24"/>
                <w:szCs w:val="24"/>
              </w:rPr>
            </w:pPr>
            <w:r w:rsidRPr="00CE5AE0">
              <w:rPr>
                <w:sz w:val="24"/>
                <w:szCs w:val="24"/>
              </w:rPr>
              <w:t>УЗ «Полоцкая областная психиатрическая больница»</w:t>
            </w:r>
          </w:p>
        </w:tc>
        <w:tc>
          <w:tcPr>
            <w:tcW w:w="2835" w:type="dxa"/>
            <w:tcBorders>
              <w:top w:val="single" w:sz="4" w:space="0" w:color="auto"/>
              <w:left w:val="single" w:sz="4" w:space="0" w:color="auto"/>
              <w:bottom w:val="single" w:sz="4" w:space="0" w:color="auto"/>
              <w:right w:val="single" w:sz="4" w:space="0" w:color="auto"/>
            </w:tcBorders>
          </w:tcPr>
          <w:p w:rsidR="00CE5AE0" w:rsidRPr="00CE5AE0" w:rsidRDefault="00CE5AE0">
            <w:pPr>
              <w:spacing w:line="280" w:lineRule="exact"/>
              <w:jc w:val="center"/>
              <w:rPr>
                <w:sz w:val="24"/>
                <w:szCs w:val="24"/>
              </w:rPr>
            </w:pPr>
            <w:r w:rsidRPr="00CE5AE0">
              <w:rPr>
                <w:sz w:val="24"/>
                <w:szCs w:val="24"/>
              </w:rPr>
              <w:t>211402</w:t>
            </w:r>
          </w:p>
          <w:p w:rsidR="00CE5AE0" w:rsidRPr="00CE5AE0" w:rsidRDefault="00CE5AE0">
            <w:pPr>
              <w:spacing w:line="280" w:lineRule="exact"/>
              <w:jc w:val="center"/>
              <w:rPr>
                <w:sz w:val="24"/>
                <w:szCs w:val="24"/>
              </w:rPr>
            </w:pPr>
            <w:r w:rsidRPr="00CE5AE0">
              <w:rPr>
                <w:sz w:val="24"/>
                <w:szCs w:val="24"/>
              </w:rPr>
              <w:t xml:space="preserve">Полоцк, </w:t>
            </w:r>
            <w:r w:rsidRPr="00CE5AE0">
              <w:rPr>
                <w:sz w:val="24"/>
                <w:szCs w:val="24"/>
              </w:rPr>
              <w:br/>
            </w:r>
            <w:r w:rsidRPr="00CE5AE0">
              <w:rPr>
                <w:sz w:val="24"/>
                <w:szCs w:val="24"/>
              </w:rPr>
              <w:lastRenderedPageBreak/>
              <w:t>ул. 23 Гвардейцев, 4а</w:t>
            </w:r>
          </w:p>
          <w:p w:rsidR="00CE5AE0" w:rsidRPr="00CE5AE0" w:rsidRDefault="00CE5AE0">
            <w:pPr>
              <w:spacing w:line="280" w:lineRule="exact"/>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sz w:val="24"/>
                <w:szCs w:val="24"/>
              </w:rPr>
            </w:pPr>
            <w:r w:rsidRPr="00CE5AE0">
              <w:rPr>
                <w:sz w:val="24"/>
                <w:szCs w:val="24"/>
              </w:rPr>
              <w:lastRenderedPageBreak/>
              <w:t>8 (0214)</w:t>
            </w:r>
          </w:p>
          <w:p w:rsidR="00CE5AE0" w:rsidRPr="00CE5AE0" w:rsidRDefault="00CE5AE0">
            <w:pPr>
              <w:spacing w:line="280" w:lineRule="exact"/>
              <w:jc w:val="center"/>
              <w:rPr>
                <w:sz w:val="24"/>
                <w:szCs w:val="24"/>
              </w:rPr>
            </w:pPr>
            <w:r w:rsidRPr="00CE5AE0">
              <w:rPr>
                <w:sz w:val="24"/>
                <w:szCs w:val="24"/>
              </w:rPr>
              <w:lastRenderedPageBreak/>
              <w:t>77 30 68</w:t>
            </w:r>
          </w:p>
          <w:p w:rsidR="00CE5AE0" w:rsidRPr="00CE5AE0" w:rsidRDefault="00CE5AE0">
            <w:pPr>
              <w:spacing w:line="280" w:lineRule="exact"/>
              <w:jc w:val="center"/>
              <w:rPr>
                <w:sz w:val="24"/>
                <w:szCs w:val="24"/>
              </w:rPr>
            </w:pPr>
            <w:r w:rsidRPr="00CE5AE0">
              <w:rPr>
                <w:sz w:val="24"/>
                <w:szCs w:val="24"/>
              </w:rPr>
              <w:t>77 32 17</w:t>
            </w:r>
          </w:p>
        </w:tc>
      </w:tr>
      <w:tr w:rsidR="00CE5AE0" w:rsidTr="00CE5AE0">
        <w:tc>
          <w:tcPr>
            <w:tcW w:w="67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sz w:val="24"/>
                <w:szCs w:val="24"/>
              </w:rPr>
            </w:pPr>
            <w:r w:rsidRPr="00CE5AE0">
              <w:rPr>
                <w:sz w:val="24"/>
                <w:szCs w:val="24"/>
              </w:rPr>
              <w:lastRenderedPageBreak/>
              <w:t>27.</w:t>
            </w:r>
          </w:p>
        </w:tc>
        <w:tc>
          <w:tcPr>
            <w:tcW w:w="4536"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rPr>
                <w:sz w:val="24"/>
                <w:szCs w:val="24"/>
              </w:rPr>
            </w:pPr>
            <w:r w:rsidRPr="00CE5AE0">
              <w:rPr>
                <w:sz w:val="24"/>
                <w:szCs w:val="24"/>
              </w:rPr>
              <w:t>УЗ «</w:t>
            </w:r>
            <w:proofErr w:type="spellStart"/>
            <w:r w:rsidRPr="00CE5AE0">
              <w:rPr>
                <w:sz w:val="24"/>
                <w:szCs w:val="24"/>
              </w:rPr>
              <w:t>Браславская</w:t>
            </w:r>
            <w:proofErr w:type="spellEnd"/>
            <w:r w:rsidRPr="00CE5AE0">
              <w:rPr>
                <w:sz w:val="24"/>
                <w:szCs w:val="24"/>
              </w:rPr>
              <w:t xml:space="preserve"> областная психиатрическая больница «Слободка»</w:t>
            </w:r>
          </w:p>
        </w:tc>
        <w:tc>
          <w:tcPr>
            <w:tcW w:w="2835"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sz w:val="24"/>
                <w:szCs w:val="24"/>
              </w:rPr>
            </w:pPr>
            <w:r w:rsidRPr="00CE5AE0">
              <w:rPr>
                <w:sz w:val="24"/>
                <w:szCs w:val="24"/>
              </w:rPr>
              <w:t>211977</w:t>
            </w:r>
          </w:p>
          <w:p w:rsidR="00CE5AE0" w:rsidRPr="00CE5AE0" w:rsidRDefault="00CE5AE0">
            <w:pPr>
              <w:spacing w:line="280" w:lineRule="exact"/>
              <w:jc w:val="center"/>
              <w:rPr>
                <w:sz w:val="24"/>
                <w:szCs w:val="24"/>
              </w:rPr>
            </w:pPr>
            <w:r w:rsidRPr="00CE5AE0">
              <w:rPr>
                <w:sz w:val="24"/>
                <w:szCs w:val="24"/>
              </w:rPr>
              <w:t xml:space="preserve">Витебская область, </w:t>
            </w:r>
            <w:proofErr w:type="spellStart"/>
            <w:r w:rsidRPr="00CE5AE0">
              <w:rPr>
                <w:sz w:val="24"/>
                <w:szCs w:val="24"/>
              </w:rPr>
              <w:t>Браславский</w:t>
            </w:r>
            <w:proofErr w:type="spellEnd"/>
            <w:r w:rsidRPr="00CE5AE0">
              <w:rPr>
                <w:sz w:val="24"/>
                <w:szCs w:val="24"/>
              </w:rPr>
              <w:t xml:space="preserve"> район, </w:t>
            </w:r>
            <w:proofErr w:type="spellStart"/>
            <w:r w:rsidRPr="00CE5AE0">
              <w:rPr>
                <w:sz w:val="24"/>
                <w:szCs w:val="24"/>
              </w:rPr>
              <w:t>аг</w:t>
            </w:r>
            <w:proofErr w:type="spellEnd"/>
            <w:r w:rsidRPr="00CE5AE0">
              <w:rPr>
                <w:sz w:val="24"/>
                <w:szCs w:val="24"/>
              </w:rPr>
              <w:t>. Слободка</w:t>
            </w:r>
          </w:p>
        </w:tc>
        <w:tc>
          <w:tcPr>
            <w:tcW w:w="1843" w:type="dxa"/>
            <w:tcBorders>
              <w:top w:val="single" w:sz="4" w:space="0" w:color="auto"/>
              <w:left w:val="single" w:sz="4" w:space="0" w:color="auto"/>
              <w:bottom w:val="single" w:sz="4" w:space="0" w:color="auto"/>
              <w:right w:val="single" w:sz="4" w:space="0" w:color="auto"/>
            </w:tcBorders>
            <w:hideMark/>
          </w:tcPr>
          <w:p w:rsidR="00CE5AE0" w:rsidRPr="00CE5AE0" w:rsidRDefault="00CE5AE0">
            <w:pPr>
              <w:spacing w:line="280" w:lineRule="exact"/>
              <w:jc w:val="center"/>
              <w:rPr>
                <w:sz w:val="24"/>
                <w:szCs w:val="24"/>
              </w:rPr>
            </w:pPr>
            <w:r w:rsidRPr="00CE5AE0">
              <w:rPr>
                <w:sz w:val="24"/>
                <w:szCs w:val="24"/>
              </w:rPr>
              <w:t>8 (0215)</w:t>
            </w:r>
          </w:p>
          <w:p w:rsidR="00CE5AE0" w:rsidRPr="00CE5AE0" w:rsidRDefault="00CE5AE0">
            <w:pPr>
              <w:spacing w:line="280" w:lineRule="exact"/>
              <w:jc w:val="center"/>
              <w:rPr>
                <w:sz w:val="24"/>
                <w:szCs w:val="24"/>
              </w:rPr>
            </w:pPr>
            <w:r w:rsidRPr="00CE5AE0">
              <w:rPr>
                <w:sz w:val="24"/>
                <w:szCs w:val="24"/>
              </w:rPr>
              <w:t>33 30 37</w:t>
            </w:r>
          </w:p>
        </w:tc>
      </w:tr>
    </w:tbl>
    <w:p w:rsidR="00CE5AE0" w:rsidRDefault="00CE5AE0" w:rsidP="00CE5AE0">
      <w:pPr>
        <w:spacing w:line="280" w:lineRule="exact"/>
        <w:rPr>
          <w:rFonts w:eastAsia="Calibri"/>
          <w:sz w:val="30"/>
          <w:szCs w:val="30"/>
        </w:rPr>
      </w:pPr>
    </w:p>
    <w:p w:rsidR="00CE5AE0" w:rsidRDefault="00CE5AE0" w:rsidP="00CE5AE0">
      <w:pPr>
        <w:pStyle w:val="a6"/>
        <w:spacing w:before="0" w:beforeAutospacing="0" w:after="0" w:afterAutospacing="0"/>
        <w:jc w:val="both"/>
        <w:rPr>
          <w:sz w:val="30"/>
          <w:szCs w:val="30"/>
          <w:lang w:val="en-US"/>
        </w:rPr>
      </w:pPr>
    </w:p>
    <w:p w:rsidR="00CE5AE0" w:rsidRPr="00CE5AE0" w:rsidRDefault="00CE5AE0" w:rsidP="00CE5AE0">
      <w:pPr>
        <w:pStyle w:val="a6"/>
        <w:spacing w:before="0" w:beforeAutospacing="0" w:after="0" w:afterAutospacing="0"/>
        <w:jc w:val="both"/>
        <w:rPr>
          <w:lang w:val="en-US"/>
        </w:rPr>
      </w:pPr>
    </w:p>
    <w:p w:rsidR="00824EE9" w:rsidRDefault="00824EE9"/>
    <w:sectPr w:rsidR="00824E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015"/>
    <w:rsid w:val="00000485"/>
    <w:rsid w:val="0000150C"/>
    <w:rsid w:val="00011D0D"/>
    <w:rsid w:val="00012272"/>
    <w:rsid w:val="00023BBE"/>
    <w:rsid w:val="00031D0A"/>
    <w:rsid w:val="00034473"/>
    <w:rsid w:val="0004551A"/>
    <w:rsid w:val="00045C34"/>
    <w:rsid w:val="000625EB"/>
    <w:rsid w:val="00085677"/>
    <w:rsid w:val="0009741F"/>
    <w:rsid w:val="00097A0B"/>
    <w:rsid w:val="000A4B99"/>
    <w:rsid w:val="000B07AD"/>
    <w:rsid w:val="000B14D9"/>
    <w:rsid w:val="000B2751"/>
    <w:rsid w:val="000B7019"/>
    <w:rsid w:val="000C670F"/>
    <w:rsid w:val="000E226C"/>
    <w:rsid w:val="000E5C2D"/>
    <w:rsid w:val="000F03F3"/>
    <w:rsid w:val="000F6FFF"/>
    <w:rsid w:val="001022FE"/>
    <w:rsid w:val="001105B9"/>
    <w:rsid w:val="00114775"/>
    <w:rsid w:val="001218A7"/>
    <w:rsid w:val="001237C3"/>
    <w:rsid w:val="00132A55"/>
    <w:rsid w:val="00155F44"/>
    <w:rsid w:val="00160792"/>
    <w:rsid w:val="00162FDD"/>
    <w:rsid w:val="001634A3"/>
    <w:rsid w:val="0016688B"/>
    <w:rsid w:val="001743EC"/>
    <w:rsid w:val="00175592"/>
    <w:rsid w:val="00180623"/>
    <w:rsid w:val="00184055"/>
    <w:rsid w:val="00187A73"/>
    <w:rsid w:val="001B0A0F"/>
    <w:rsid w:val="001B3040"/>
    <w:rsid w:val="001B4B0A"/>
    <w:rsid w:val="001C5C84"/>
    <w:rsid w:val="001C7895"/>
    <w:rsid w:val="001C7C6B"/>
    <w:rsid w:val="001E4969"/>
    <w:rsid w:val="001F4840"/>
    <w:rsid w:val="002131C0"/>
    <w:rsid w:val="00224D49"/>
    <w:rsid w:val="00231730"/>
    <w:rsid w:val="002420D8"/>
    <w:rsid w:val="002607EB"/>
    <w:rsid w:val="0027530E"/>
    <w:rsid w:val="00285CFC"/>
    <w:rsid w:val="002864F9"/>
    <w:rsid w:val="00287EDC"/>
    <w:rsid w:val="00292130"/>
    <w:rsid w:val="002A0EA0"/>
    <w:rsid w:val="002A470B"/>
    <w:rsid w:val="002A7177"/>
    <w:rsid w:val="002B4480"/>
    <w:rsid w:val="002C2BDA"/>
    <w:rsid w:val="002D0B4F"/>
    <w:rsid w:val="002E0F89"/>
    <w:rsid w:val="002E4720"/>
    <w:rsid w:val="002F00BD"/>
    <w:rsid w:val="003028F1"/>
    <w:rsid w:val="00307405"/>
    <w:rsid w:val="00307E54"/>
    <w:rsid w:val="00315D15"/>
    <w:rsid w:val="00324B78"/>
    <w:rsid w:val="00327531"/>
    <w:rsid w:val="00331F1F"/>
    <w:rsid w:val="003561CA"/>
    <w:rsid w:val="00356F1F"/>
    <w:rsid w:val="003754AA"/>
    <w:rsid w:val="00383239"/>
    <w:rsid w:val="003949A1"/>
    <w:rsid w:val="003956E2"/>
    <w:rsid w:val="003B18BE"/>
    <w:rsid w:val="003B3347"/>
    <w:rsid w:val="003B585C"/>
    <w:rsid w:val="003B5D2C"/>
    <w:rsid w:val="003C5140"/>
    <w:rsid w:val="003D2625"/>
    <w:rsid w:val="003D698C"/>
    <w:rsid w:val="003E0F88"/>
    <w:rsid w:val="003E145B"/>
    <w:rsid w:val="003E1C4F"/>
    <w:rsid w:val="003E2E9B"/>
    <w:rsid w:val="003F3EC4"/>
    <w:rsid w:val="004041EA"/>
    <w:rsid w:val="0040526A"/>
    <w:rsid w:val="00405D1D"/>
    <w:rsid w:val="00411ACD"/>
    <w:rsid w:val="004201FC"/>
    <w:rsid w:val="00423611"/>
    <w:rsid w:val="00424BDD"/>
    <w:rsid w:val="0042550C"/>
    <w:rsid w:val="004268CF"/>
    <w:rsid w:val="00435C66"/>
    <w:rsid w:val="00436595"/>
    <w:rsid w:val="0044315A"/>
    <w:rsid w:val="00453AD3"/>
    <w:rsid w:val="00453F75"/>
    <w:rsid w:val="00460678"/>
    <w:rsid w:val="00462249"/>
    <w:rsid w:val="00463886"/>
    <w:rsid w:val="004846BE"/>
    <w:rsid w:val="00492CD8"/>
    <w:rsid w:val="00495975"/>
    <w:rsid w:val="00497EEF"/>
    <w:rsid w:val="004A0898"/>
    <w:rsid w:val="004A5635"/>
    <w:rsid w:val="004A752B"/>
    <w:rsid w:val="004B5D08"/>
    <w:rsid w:val="004B7D0F"/>
    <w:rsid w:val="004C4A8C"/>
    <w:rsid w:val="004D6FB1"/>
    <w:rsid w:val="004E3F66"/>
    <w:rsid w:val="004F6797"/>
    <w:rsid w:val="00501810"/>
    <w:rsid w:val="00523AC6"/>
    <w:rsid w:val="00524CBD"/>
    <w:rsid w:val="0052672D"/>
    <w:rsid w:val="00531555"/>
    <w:rsid w:val="00533117"/>
    <w:rsid w:val="005407FB"/>
    <w:rsid w:val="00541092"/>
    <w:rsid w:val="00550BBD"/>
    <w:rsid w:val="00581926"/>
    <w:rsid w:val="005820A5"/>
    <w:rsid w:val="00583E62"/>
    <w:rsid w:val="00583F22"/>
    <w:rsid w:val="005A4536"/>
    <w:rsid w:val="005A62D4"/>
    <w:rsid w:val="005B0D78"/>
    <w:rsid w:val="005B2DAC"/>
    <w:rsid w:val="005B4FF1"/>
    <w:rsid w:val="005C269F"/>
    <w:rsid w:val="005C7B8F"/>
    <w:rsid w:val="005D309B"/>
    <w:rsid w:val="005D7949"/>
    <w:rsid w:val="005E2E61"/>
    <w:rsid w:val="005F286B"/>
    <w:rsid w:val="005F3AC3"/>
    <w:rsid w:val="005F3DF1"/>
    <w:rsid w:val="005F6485"/>
    <w:rsid w:val="00600CA2"/>
    <w:rsid w:val="006019EF"/>
    <w:rsid w:val="0061278C"/>
    <w:rsid w:val="00613BFE"/>
    <w:rsid w:val="00617D3C"/>
    <w:rsid w:val="0065124E"/>
    <w:rsid w:val="006514D8"/>
    <w:rsid w:val="00654F1A"/>
    <w:rsid w:val="00655BFD"/>
    <w:rsid w:val="00664914"/>
    <w:rsid w:val="006664E1"/>
    <w:rsid w:val="0066784F"/>
    <w:rsid w:val="00674F61"/>
    <w:rsid w:val="00681A1A"/>
    <w:rsid w:val="00687E9C"/>
    <w:rsid w:val="006935E6"/>
    <w:rsid w:val="006955E6"/>
    <w:rsid w:val="00697874"/>
    <w:rsid w:val="006A30DC"/>
    <w:rsid w:val="006A46AC"/>
    <w:rsid w:val="006A70AF"/>
    <w:rsid w:val="006B3D05"/>
    <w:rsid w:val="006B7907"/>
    <w:rsid w:val="006D5410"/>
    <w:rsid w:val="006D7962"/>
    <w:rsid w:val="006E27DA"/>
    <w:rsid w:val="006E3B45"/>
    <w:rsid w:val="006E69EC"/>
    <w:rsid w:val="00716F13"/>
    <w:rsid w:val="0072066F"/>
    <w:rsid w:val="0072112C"/>
    <w:rsid w:val="00722645"/>
    <w:rsid w:val="00722A81"/>
    <w:rsid w:val="007267C1"/>
    <w:rsid w:val="00745786"/>
    <w:rsid w:val="007511CB"/>
    <w:rsid w:val="007533D0"/>
    <w:rsid w:val="00771064"/>
    <w:rsid w:val="007828BB"/>
    <w:rsid w:val="00783BE6"/>
    <w:rsid w:val="007843DF"/>
    <w:rsid w:val="00796DDD"/>
    <w:rsid w:val="00797364"/>
    <w:rsid w:val="007A497D"/>
    <w:rsid w:val="007A4C42"/>
    <w:rsid w:val="007B2370"/>
    <w:rsid w:val="007B4015"/>
    <w:rsid w:val="007B6815"/>
    <w:rsid w:val="007C44CE"/>
    <w:rsid w:val="007C56E7"/>
    <w:rsid w:val="007D0421"/>
    <w:rsid w:val="007D0BE2"/>
    <w:rsid w:val="007D20F0"/>
    <w:rsid w:val="007E46B0"/>
    <w:rsid w:val="007E633F"/>
    <w:rsid w:val="007F12B7"/>
    <w:rsid w:val="007F238C"/>
    <w:rsid w:val="00803847"/>
    <w:rsid w:val="008168A5"/>
    <w:rsid w:val="00824EE9"/>
    <w:rsid w:val="00845F6E"/>
    <w:rsid w:val="008557CA"/>
    <w:rsid w:val="0088701B"/>
    <w:rsid w:val="008A2B83"/>
    <w:rsid w:val="008A45FE"/>
    <w:rsid w:val="008C0FEA"/>
    <w:rsid w:val="008C1B10"/>
    <w:rsid w:val="008C2CAC"/>
    <w:rsid w:val="008D5B31"/>
    <w:rsid w:val="008D66A3"/>
    <w:rsid w:val="008D7D58"/>
    <w:rsid w:val="008E471F"/>
    <w:rsid w:val="0091620B"/>
    <w:rsid w:val="00942F25"/>
    <w:rsid w:val="0095719C"/>
    <w:rsid w:val="009572DF"/>
    <w:rsid w:val="00983060"/>
    <w:rsid w:val="009A2623"/>
    <w:rsid w:val="009A6F1E"/>
    <w:rsid w:val="009B62F9"/>
    <w:rsid w:val="009C0FD0"/>
    <w:rsid w:val="009E4309"/>
    <w:rsid w:val="009F215B"/>
    <w:rsid w:val="009F7512"/>
    <w:rsid w:val="00A0430F"/>
    <w:rsid w:val="00A1003D"/>
    <w:rsid w:val="00A25A30"/>
    <w:rsid w:val="00A26E0F"/>
    <w:rsid w:val="00A4632A"/>
    <w:rsid w:val="00A543DF"/>
    <w:rsid w:val="00A61A96"/>
    <w:rsid w:val="00A622F2"/>
    <w:rsid w:val="00A66977"/>
    <w:rsid w:val="00A7785C"/>
    <w:rsid w:val="00A95526"/>
    <w:rsid w:val="00AB29F6"/>
    <w:rsid w:val="00AB6672"/>
    <w:rsid w:val="00B013BA"/>
    <w:rsid w:val="00B13593"/>
    <w:rsid w:val="00B13DB2"/>
    <w:rsid w:val="00B2250C"/>
    <w:rsid w:val="00B24BE9"/>
    <w:rsid w:val="00B32409"/>
    <w:rsid w:val="00B331D9"/>
    <w:rsid w:val="00B501FD"/>
    <w:rsid w:val="00B83E04"/>
    <w:rsid w:val="00B8653E"/>
    <w:rsid w:val="00B92180"/>
    <w:rsid w:val="00BB5D88"/>
    <w:rsid w:val="00BB6CC3"/>
    <w:rsid w:val="00BC7260"/>
    <w:rsid w:val="00BD3842"/>
    <w:rsid w:val="00BE2A9D"/>
    <w:rsid w:val="00BE301D"/>
    <w:rsid w:val="00BE44B5"/>
    <w:rsid w:val="00C043AA"/>
    <w:rsid w:val="00C1023F"/>
    <w:rsid w:val="00C1306A"/>
    <w:rsid w:val="00C13FC3"/>
    <w:rsid w:val="00C1582E"/>
    <w:rsid w:val="00C16FFB"/>
    <w:rsid w:val="00C3090C"/>
    <w:rsid w:val="00C35B0F"/>
    <w:rsid w:val="00C45E8F"/>
    <w:rsid w:val="00C5442D"/>
    <w:rsid w:val="00C62257"/>
    <w:rsid w:val="00C71FF6"/>
    <w:rsid w:val="00C92C7F"/>
    <w:rsid w:val="00C971A0"/>
    <w:rsid w:val="00CA736E"/>
    <w:rsid w:val="00CB70BF"/>
    <w:rsid w:val="00CD6F95"/>
    <w:rsid w:val="00CE5AE0"/>
    <w:rsid w:val="00D03045"/>
    <w:rsid w:val="00D11CA4"/>
    <w:rsid w:val="00D155EA"/>
    <w:rsid w:val="00D77311"/>
    <w:rsid w:val="00D85544"/>
    <w:rsid w:val="00D865EE"/>
    <w:rsid w:val="00D90DA5"/>
    <w:rsid w:val="00D9626E"/>
    <w:rsid w:val="00DC15FA"/>
    <w:rsid w:val="00DC2600"/>
    <w:rsid w:val="00DC34F7"/>
    <w:rsid w:val="00DC57C5"/>
    <w:rsid w:val="00DD25D7"/>
    <w:rsid w:val="00DD51CA"/>
    <w:rsid w:val="00DD6D65"/>
    <w:rsid w:val="00DE1736"/>
    <w:rsid w:val="00DE1956"/>
    <w:rsid w:val="00DE3752"/>
    <w:rsid w:val="00E03F48"/>
    <w:rsid w:val="00E279DD"/>
    <w:rsid w:val="00E32591"/>
    <w:rsid w:val="00E40090"/>
    <w:rsid w:val="00E47435"/>
    <w:rsid w:val="00E5650A"/>
    <w:rsid w:val="00E747A6"/>
    <w:rsid w:val="00E87E0B"/>
    <w:rsid w:val="00EB3C74"/>
    <w:rsid w:val="00EB6F76"/>
    <w:rsid w:val="00EE79F3"/>
    <w:rsid w:val="00F0358D"/>
    <w:rsid w:val="00F03627"/>
    <w:rsid w:val="00F206EB"/>
    <w:rsid w:val="00F220D3"/>
    <w:rsid w:val="00F231D7"/>
    <w:rsid w:val="00F37EAB"/>
    <w:rsid w:val="00F4242C"/>
    <w:rsid w:val="00F61E5E"/>
    <w:rsid w:val="00F71918"/>
    <w:rsid w:val="00F73D6E"/>
    <w:rsid w:val="00F82C4C"/>
    <w:rsid w:val="00F87617"/>
    <w:rsid w:val="00F93CA3"/>
    <w:rsid w:val="00F961D3"/>
    <w:rsid w:val="00FB00A3"/>
    <w:rsid w:val="00FB62B9"/>
    <w:rsid w:val="00FC07FD"/>
    <w:rsid w:val="00FC55DE"/>
    <w:rsid w:val="00FE68A1"/>
    <w:rsid w:val="00FF3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E5AE0"/>
    <w:rPr>
      <w:b/>
      <w:bCs/>
    </w:rPr>
  </w:style>
  <w:style w:type="paragraph" w:styleId="a4">
    <w:name w:val="Balloon Text"/>
    <w:basedOn w:val="a"/>
    <w:link w:val="a5"/>
    <w:uiPriority w:val="99"/>
    <w:semiHidden/>
    <w:unhideWhenUsed/>
    <w:rsid w:val="00CE5A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5AE0"/>
    <w:rPr>
      <w:rFonts w:ascii="Tahoma" w:hAnsi="Tahoma" w:cs="Tahoma"/>
      <w:sz w:val="16"/>
      <w:szCs w:val="16"/>
    </w:rPr>
  </w:style>
  <w:style w:type="paragraph" w:styleId="a6">
    <w:name w:val="Normal (Web)"/>
    <w:basedOn w:val="a"/>
    <w:uiPriority w:val="99"/>
    <w:semiHidden/>
    <w:unhideWhenUsed/>
    <w:rsid w:val="00CE5A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CE5A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E5AE0"/>
    <w:rPr>
      <w:b/>
      <w:bCs/>
    </w:rPr>
  </w:style>
  <w:style w:type="paragraph" w:styleId="a4">
    <w:name w:val="Balloon Text"/>
    <w:basedOn w:val="a"/>
    <w:link w:val="a5"/>
    <w:uiPriority w:val="99"/>
    <w:semiHidden/>
    <w:unhideWhenUsed/>
    <w:rsid w:val="00CE5A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5AE0"/>
    <w:rPr>
      <w:rFonts w:ascii="Tahoma" w:hAnsi="Tahoma" w:cs="Tahoma"/>
      <w:sz w:val="16"/>
      <w:szCs w:val="16"/>
    </w:rPr>
  </w:style>
  <w:style w:type="paragraph" w:styleId="a6">
    <w:name w:val="Normal (Web)"/>
    <w:basedOn w:val="a"/>
    <w:uiPriority w:val="99"/>
    <w:semiHidden/>
    <w:unhideWhenUsed/>
    <w:rsid w:val="00CE5A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CE5A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1953">
      <w:bodyDiv w:val="1"/>
      <w:marLeft w:val="0"/>
      <w:marRight w:val="0"/>
      <w:marTop w:val="0"/>
      <w:marBottom w:val="0"/>
      <w:divBdr>
        <w:top w:val="none" w:sz="0" w:space="0" w:color="auto"/>
        <w:left w:val="none" w:sz="0" w:space="0" w:color="auto"/>
        <w:bottom w:val="none" w:sz="0" w:space="0" w:color="auto"/>
        <w:right w:val="none" w:sz="0" w:space="0" w:color="auto"/>
      </w:divBdr>
    </w:div>
    <w:div w:id="798493074">
      <w:bodyDiv w:val="1"/>
      <w:marLeft w:val="0"/>
      <w:marRight w:val="0"/>
      <w:marTop w:val="0"/>
      <w:marBottom w:val="0"/>
      <w:divBdr>
        <w:top w:val="none" w:sz="0" w:space="0" w:color="auto"/>
        <w:left w:val="none" w:sz="0" w:space="0" w:color="auto"/>
        <w:bottom w:val="none" w:sz="0" w:space="0" w:color="auto"/>
        <w:right w:val="none" w:sz="0" w:space="0" w:color="auto"/>
      </w:divBdr>
    </w:div>
    <w:div w:id="1786270011">
      <w:bodyDiv w:val="1"/>
      <w:marLeft w:val="0"/>
      <w:marRight w:val="0"/>
      <w:marTop w:val="0"/>
      <w:marBottom w:val="0"/>
      <w:divBdr>
        <w:top w:val="none" w:sz="0" w:space="0" w:color="auto"/>
        <w:left w:val="none" w:sz="0" w:space="0" w:color="auto"/>
        <w:bottom w:val="none" w:sz="0" w:space="0" w:color="auto"/>
        <w:right w:val="none" w:sz="0" w:space="0" w:color="auto"/>
      </w:divBdr>
    </w:div>
    <w:div w:id="199009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log.gov.by/ru/news_ministerstva_mogilev_ru/view/r-igromanija-priznaki-i-posledstvijar-3461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alog.gov.by/ru/news_ministerstva_mogilev_ru/view/r-igrovajar-zavisimost-rabotaet-telefon-ekstrennoj-psixologicheskoj-pomoschir-34618/"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2031</Words>
  <Characters>11577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13581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2020-06-24T15:06:00Z</dcterms:created>
  <dcterms:modified xsi:type="dcterms:W3CDTF">2020-06-24T15:21:00Z</dcterms:modified>
</cp:coreProperties>
</file>