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5D" w:rsidRPr="00C3285D" w:rsidRDefault="00C3285D" w:rsidP="00C3285D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2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C32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"http://osobennosti.net/roditelyam/azbuka-dlya-roditelej/rebenok-s-dtsp-i-puti-pomoshchi/58-sovety-roditelyam-vospityvayushchim-detej-s-detskim-tserebralnym-paralichom.html" </w:instrText>
      </w:r>
      <w:r w:rsidRPr="00C32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C3285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Советы </w:t>
      </w:r>
      <w:proofErr w:type="gramStart"/>
      <w:r w:rsidRPr="00C3285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родителям</w:t>
      </w:r>
      <w:proofErr w:type="gramEnd"/>
      <w:r w:rsidRPr="00C3285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воспитывающим детей с детским </w:t>
      </w:r>
      <w:bookmarkStart w:id="0" w:name="_GoBack"/>
      <w:bookmarkEnd w:id="0"/>
      <w:r w:rsidRPr="00C3285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церебральным параличом</w:t>
      </w:r>
      <w:r w:rsidRPr="00C32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родителей рождение ребёнка с детским церебральным параличом является тяжёлым испытанием. Родственники испытывают разнообразные переживания, связанные с состоянием ребёнка: растерянность, постоянное беспокойство о будущем, страх, к которому часто добавляются чувство вины, депрессия, разочарование, а также ярость, вызванная неразрешимостью самой проблемы заболевания. Высокая нервн</w:t>
      </w:r>
      <w:proofErr w:type="gram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психическая и физическая нагрузка на семью в целом часто приводит к исчезновению качеств, необходимых для её успешного функционирования.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развитие ребёнка с ограниченными возможностями здоровья в семье часто происходит в условиях </w:t>
      </w:r>
      <w:proofErr w:type="spell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родителей, что обусловливает наличие незрелости эмоциональн</w:t>
      </w:r>
      <w:proofErr w:type="gram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волевой сферы, выражающейся в несамостоятельности решений и действий, чувстве незащищённости, в пониженной критичности по отношению к себе, повышенной требовательности к заботе других о себе. Кроме того, развитие ребёнка в ограниченном пространстве ведёт к </w:t>
      </w:r>
      <w:proofErr w:type="gram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</w:t>
      </w:r>
      <w:proofErr w:type="gram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аутизации</w:t>
      </w:r>
      <w:proofErr w:type="spell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(ослаблению контактов с окружающими). В силу </w:t>
      </w:r>
      <w:proofErr w:type="spell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ребёнка страдают коммуникативные способности, обуславливающие снижение самооценки, неуверенность в себе, замкнутость. И чем выше коэффициент  интеллектуального развития ребёнка, тем больше риск развития комплекса неполноценности, влекущего за собой мнительность, тревожность, и в </w:t>
      </w:r>
      <w:proofErr w:type="gram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депрессию.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 Ваш ребёнок – особый, и Вам необходимо это принимать и учитывать.   Остановимся на некоторых принципах организации эффективного взаимодействия родителей с особым ребёнком.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   Активность и самостоятельность ребёнка.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обязан помочь ребёнку, но именно помочь, а не сделать за него. Самое сложное — смотреть на его неудачные попытки, его усталость, порой отчаяние. Выдержать это напряжение, это состояние сознательной беспомощности — Ваша задача и великий подвиг родительской любви. Надо осознать, что Ваша вера в возможность и силы ребёнка, придаст ему силы и мужество.</w:t>
      </w:r>
    </w:p>
    <w:p w:rsid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2) </w:t>
      </w:r>
      <w:r w:rsidRPr="00C32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Постоянная упорная тренировка каждый день.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развитие и физическое, и умственное, происходит последовательно, оно не терпит скачков и перерывов. Поэтому каждую ступеньку своего восхождения ребёнок должен пройти сам. Только тогда он действительно научиться управлять собой. Наша с вами задача — развить и поддержать эту активность, последовательно ставить перед ребёнком всё более сложные цели. Каждая уступка лени — это предательство своего ребёнка.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    Сознательная беспомощность родителя.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поймали себя на мысли, что не можете больше смотреть на неудачные  попытки ребёнка и готовы что- то сделать за него — ВЫ ЖАЛЕЕТЕ  НЕ ЕГО,  А СЕБЯ!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сделали что- то за ребёнка — ВЫ ОТНЯЛИ у него шанс научиться чему- то новому.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всячески активизировать сохранные психические и физические возможности ребёнка и тем самым побуждать к компенсации дефекта. Наша цель — сделать эти возможности, навыки средством для полноценной творческой жизни ребёнка. Умение общаться с людьми, обаяние, остроумие, широта интересов, разнообразные знания помогут компенсировать и </w:t>
      </w:r>
      <w:proofErr w:type="spell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сверхкомпенсировать</w:t>
      </w:r>
      <w:proofErr w:type="spell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недостатки ребёнка, дадут ему возможность чувствовать себя на </w:t>
      </w: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равных среди </w:t>
      </w:r>
      <w:proofErr w:type="spell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</w:t>
      </w:r>
      <w:proofErr w:type="gramStart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proofErr w:type="spellEnd"/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 нужно компенсировать физический недостаток интеллектуальным, эмоциональным и нравственным развитием.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    Безусловное принятие ребёнка и его дефекта родителями.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проблем большого количества семей, где растут больные дети, является реакция отрицания родителями ограниченных возможностей ребёнка. Такие родители строят планы относительно образования и профессии ребёнка, настаивают на высокой успешности его деятельности, для них характерно честолюбие по отношению к ребёнку. Помните, что реакция отрицания дефекта родителями может вызвать нарушения в личностной сфере ребёнка, так как у него повышается нервное напряжение, он начинает чувствовать себя беспомощным и неумелым.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личностное развитие ребёнка возможно в том случае, когда родитель принимает все особенности ребёнка, учитывает ограничения, которые накладывает заболевание и старается соотносить свои требования с возможностями ребёнка. Главным принципом общения родителей с ребёнком является </w:t>
      </w:r>
      <w:r w:rsidRPr="00C32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«необходимость достижения как можно большего, где возможно»</w:t>
      </w: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Больному ребёнку необходимо то же самое, что и здоровому, и Вы в состоянии дать ему то, в чём он нуждается больше всего — осмысленную заботу и Вашу любовь.</w:t>
      </w:r>
    </w:p>
    <w:p w:rsidR="00C3285D" w:rsidRPr="00C3285D" w:rsidRDefault="00C3285D" w:rsidP="00C3285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>Советы родителям.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280418" wp14:editId="1C31FA1E">
            <wp:simplePos x="0" y="0"/>
            <wp:positionH relativeFrom="column">
              <wp:posOffset>359410</wp:posOffset>
            </wp:positionH>
            <wp:positionV relativeFrom="paragraph">
              <wp:posOffset>-1905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Рисунок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жалейте ребенка из-за того, что он не такой, как все.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ребенку свою любовь и внимание, но не забывайте, что есть и другие члены семьи, которые в них тоже нуждаются.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ни на что, сохраняйте положительное представление о своем ребенке.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свой быт так, чтобы никто в семье не чувствовал себя “жертвой”, отказываясь от своей личной жизни.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ограждайте ребенка от обязанностей и проблем. Решайте все дела вместе с ним.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Предоставляйте ребенку максимально возможную  самостоятельность в действиях и принятии решений.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своей внешностью и поведением. Ребенок должен гордиться Вами.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отказать ребенку в чем-либо, если считаете его требования чрезмерными.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разговаривайте с ребенком. Помните, что ни телевизор, ни игрушки, ни компьютер не заменят ему Вас.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ограничивайте ребенка в общении со сверстниками.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прибегайте к советам специалистов.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читайте, и не только педагогическую, но и художественную литературу.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Общайтесь с семьями, где есть дети. Передавайте свой опыт и перенимайте чужой.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когда-нибудь ребенок повзрослеет, готовьте его к будущей жизни, говорите о ней.</w:t>
      </w:r>
    </w:p>
    <w:p w:rsidR="00C3285D" w:rsidRPr="00C3285D" w:rsidRDefault="00C3285D" w:rsidP="00C328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85D" w:rsidRPr="00C3285D" w:rsidRDefault="00C3285D" w:rsidP="00C32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>Письмо родителям.</w:t>
      </w:r>
    </w:p>
    <w:p w:rsidR="00C3285D" w:rsidRPr="00C3285D" w:rsidRDefault="00C3285D" w:rsidP="00C328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14BFBD5" wp14:editId="0B091B69">
            <wp:simplePos x="0" y="0"/>
            <wp:positionH relativeFrom="column">
              <wp:posOffset>235585</wp:posOffset>
            </wp:positionH>
            <wp:positionV relativeFrom="paragraph">
              <wp:posOffset>172085</wp:posOffset>
            </wp:positionV>
            <wp:extent cx="14668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19" y="21240"/>
                <wp:lineTo x="21319" y="0"/>
                <wp:lineTo x="0" y="0"/>
              </wp:wrapPolygon>
            </wp:wrapTight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балуйте меня, вы меня этим портите. Я очень хорошо знаю, что не обязательно предоставлять мне все, что я запрашиваю, я просто испытываю вас.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быть твердыми со мной, я предпочитаю именно такой подход. Это позволяет мне определить свое место.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полагайтесь на силу в отношениях со мной. Это приучит меня к тому, что считаться нужно не только с силой.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обещаний, которые вы не можете исполнить, это ослабит мою веру в вас.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для меня и за меня того, что я в состоянии могу сделать сам.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поправляйте меня в присутствии посторонних людей. Я обращу гораздо больше внимания на ваше замечание, если вы скажите мне все спокойно с глазу на глаз.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обсуждать мое поведение в самый разгар конфликта. Мой слух притупляется в это время, и у меня остается мало желания сотрудничать с вами. Поговорим несколько позднее.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чувствовать, что мои поступки - смертельный грех.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придирайтесь ко мне и не ворчите на меня. Если вы будете это делать, то я буду вынужден защищаться.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подвергайте слишком большому испытанию мою честь. Будучи запуган, я легко превращусь в лжеца.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я люблю экспериментировать. Таким образом, я познаю мир.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защищайте меня от последствий собственных ошибок. Я учусь на собственном опыте.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от меня отделаться, когда я задаю откровенные вопросы, тогда я буду искать информацию на стороне.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беспокойтесь, что мы проводим вместе слишком мало времени. Значение имеет то, как мы его проводим.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я не могу успешно развиваться без внимания и одобрения. Относитесь ко мне так же, как вы относитесь к своим друзьям. Тогда я тоже стану вашим другом.</w:t>
      </w:r>
    </w:p>
    <w:p w:rsidR="00C3285D" w:rsidRPr="00C3285D" w:rsidRDefault="00C3285D" w:rsidP="00C3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5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кроме того, я вас так сильно люблю, пожалуйста, ответьте мне тем же!</w:t>
      </w:r>
    </w:p>
    <w:p w:rsidR="00DE7CBE" w:rsidRDefault="00DE7CBE" w:rsidP="00C3285D">
      <w:pPr>
        <w:ind w:firstLine="567"/>
      </w:pPr>
    </w:p>
    <w:sectPr w:rsidR="00DE7CBE" w:rsidSect="00C3285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5D"/>
    <w:rsid w:val="00C3285D"/>
    <w:rsid w:val="00D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28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85D"/>
    <w:rPr>
      <w:b/>
      <w:bCs/>
    </w:rPr>
  </w:style>
  <w:style w:type="character" w:styleId="a6">
    <w:name w:val="Emphasis"/>
    <w:basedOn w:val="a0"/>
    <w:uiPriority w:val="20"/>
    <w:qFormat/>
    <w:rsid w:val="00C328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28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85D"/>
    <w:rPr>
      <w:b/>
      <w:bCs/>
    </w:rPr>
  </w:style>
  <w:style w:type="character" w:styleId="a6">
    <w:name w:val="Emphasis"/>
    <w:basedOn w:val="a0"/>
    <w:uiPriority w:val="20"/>
    <w:qFormat/>
    <w:rsid w:val="00C328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2016-10-20T17:08:00Z</dcterms:created>
  <dcterms:modified xsi:type="dcterms:W3CDTF">2016-10-20T17:12:00Z</dcterms:modified>
</cp:coreProperties>
</file>