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FC" w:rsidRPr="003B0BFC" w:rsidRDefault="003B0BFC" w:rsidP="003B0BFC">
      <w:pPr>
        <w:spacing w:before="100" w:beforeAutospacing="1" w:after="45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D9B00"/>
          <w:sz w:val="27"/>
          <w:szCs w:val="27"/>
          <w:lang w:eastAsia="ru-RU"/>
        </w:rPr>
      </w:pPr>
      <w:r w:rsidRPr="003B0BFC">
        <w:rPr>
          <w:rFonts w:ascii="Arial" w:eastAsia="Times New Roman" w:hAnsi="Arial" w:cs="Arial"/>
          <w:b/>
          <w:bCs/>
          <w:caps/>
          <w:color w:val="FD9B00"/>
          <w:sz w:val="27"/>
          <w:szCs w:val="27"/>
          <w:lang w:eastAsia="ru-RU"/>
        </w:rPr>
        <w:t xml:space="preserve">СПИСОК КАНЦЕЛЯРСКИХ ПРИНАДЛЕЖНОСТЕЙ ДЛЯ </w:t>
      </w:r>
      <w:r>
        <w:rPr>
          <w:rFonts w:ascii="Arial" w:eastAsia="Times New Roman" w:hAnsi="Arial" w:cs="Arial"/>
          <w:b/>
          <w:bCs/>
          <w:caps/>
          <w:color w:val="FD9B00"/>
          <w:sz w:val="27"/>
          <w:szCs w:val="27"/>
          <w:lang w:val="en-US" w:eastAsia="ru-RU"/>
        </w:rPr>
        <w:t>2</w:t>
      </w:r>
      <w:r w:rsidRPr="003B0BFC">
        <w:rPr>
          <w:rFonts w:ascii="Arial" w:eastAsia="Times New Roman" w:hAnsi="Arial" w:cs="Arial"/>
          <w:b/>
          <w:bCs/>
          <w:caps/>
          <w:color w:val="FD9B00"/>
          <w:sz w:val="27"/>
          <w:szCs w:val="27"/>
          <w:lang w:eastAsia="ru-RU"/>
        </w:rPr>
        <w:t>-4 КЛАССОВ</w:t>
      </w:r>
    </w:p>
    <w:p w:rsidR="003B0BFC" w:rsidRPr="003B0BFC" w:rsidRDefault="003B0BFC" w:rsidP="003B0BFC">
      <w:pPr>
        <w:spacing w:before="100" w:beforeAutospacing="1" w:after="100" w:afterAutospacing="1" w:line="288" w:lineRule="atLeast"/>
        <w:ind w:firstLine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0" w:name="_GoBack"/>
      <w:bookmarkEnd w:id="0"/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Тетради 12 или18 листов — 10+10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Тетрадь 48 листов — 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Дневник с обложкой — 1+1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Обложки д/</w:t>
      </w:r>
      <w:proofErr w:type="spellStart"/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тетр</w:t>
      </w:r>
      <w:proofErr w:type="gramStart"/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.и</w:t>
      </w:r>
      <w:proofErr w:type="spellEnd"/>
      <w:proofErr w:type="gramEnd"/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учебн</w:t>
      </w:r>
      <w:proofErr w:type="spellEnd"/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— 10+10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Папка д/</w:t>
      </w:r>
      <w:proofErr w:type="spellStart"/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тетр</w:t>
      </w:r>
      <w:proofErr w:type="spellEnd"/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А-5 и А-4 — 1+1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Папка для труда — 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Пенал — 1.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Мешок для физкультурной формы и сменной обуви — 1+1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Ручки с синим стержнем — 5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Карандаши ч. гр. Т. ТМ. М. 2М. — 5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Ластики — 1 наб.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Точилка — 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Линейка 15, 20, 30 см — 3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Треугольники — 4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Трафареты и спец. линейки — 3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Транспортир — 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Механический карандаш и грифели — 1+1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Подставка и закладки для книг — 1+6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Спирограф — 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Цветные мелки — 1 наб.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Фломастеры — 1 наб.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Цветная бумага и цветной картон — 2+2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Альбом или папка д/рисования — 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Тетрадь для нот — 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Краски акварельные и гуашевые — 1+1 наб.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Стакан-непроливайка палитра — 1+1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Кисти для рисования и клея — 4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Ножницы — 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Клей жидкий и клей-карандаш — 1+1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Ручки разноцветные — 1 наб.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Карандаши цветные — 1 наб.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Пластилин — 1 наб.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Доска для пластилина — 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Клеенка и фартук с нарукавниками — 1+1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Настольный органайзер — 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Готовальня или циркуль — 1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Маркеры и </w:t>
      </w:r>
      <w:proofErr w:type="spellStart"/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текстовыделители</w:t>
      </w:r>
      <w:proofErr w:type="spellEnd"/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— 4+4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Расписание уроков — 2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Билет учащегося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Бейдж</w:t>
      </w:r>
      <w:proofErr w:type="spellEnd"/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Папка-файл — 10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Папка-уголок — 5</w:t>
      </w:r>
    </w:p>
    <w:p w:rsidR="003B0BFC" w:rsidRPr="003B0BFC" w:rsidRDefault="003B0BFC" w:rsidP="003B0B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B0BF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Скоросшиватели — 5</w:t>
      </w:r>
    </w:p>
    <w:p w:rsidR="00EA66DF" w:rsidRDefault="00EA66DF"/>
    <w:sectPr w:rsidR="00EA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41AA"/>
    <w:multiLevelType w:val="multilevel"/>
    <w:tmpl w:val="ABE6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FC"/>
    <w:rsid w:val="003B0BFC"/>
    <w:rsid w:val="00E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>Krokoz™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2016-08-18T17:24:00Z</dcterms:created>
  <dcterms:modified xsi:type="dcterms:W3CDTF">2016-08-18T17:25:00Z</dcterms:modified>
</cp:coreProperties>
</file>