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C7" w:rsidRPr="00B05BC7" w:rsidRDefault="00B05BC7" w:rsidP="00B05BC7">
      <w:pPr>
        <w:pStyle w:val="a6"/>
        <w:jc w:val="center"/>
        <w:rPr>
          <w:b/>
          <w:sz w:val="32"/>
          <w:szCs w:val="32"/>
        </w:rPr>
      </w:pPr>
      <w:r>
        <w:br/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in;height:111pt" fillcolor="black">
            <v:shadow color="#868686"/>
            <v:textpath style="font-family:&quot;Arial Black&quot;" fitshape="t" trim="t" string="«Твоё здоровье и инфекции,&#10; передающиеся&#10; половым путём»"/>
          </v:shape>
        </w:pict>
      </w:r>
      <w:r w:rsidRPr="00B05BC7">
        <w:rPr>
          <w:b/>
          <w:sz w:val="32"/>
          <w:szCs w:val="32"/>
        </w:rPr>
        <w:t xml:space="preserve">С участием акушерки амбулатории </w:t>
      </w:r>
      <w:proofErr w:type="spellStart"/>
      <w:r w:rsidRPr="00B05BC7">
        <w:rPr>
          <w:b/>
          <w:sz w:val="32"/>
          <w:szCs w:val="32"/>
        </w:rPr>
        <w:t>аг</w:t>
      </w:r>
      <w:proofErr w:type="spellEnd"/>
      <w:r w:rsidRPr="00B05BC7">
        <w:rPr>
          <w:b/>
          <w:sz w:val="32"/>
          <w:szCs w:val="32"/>
        </w:rPr>
        <w:t xml:space="preserve">. </w:t>
      </w:r>
      <w:proofErr w:type="spellStart"/>
      <w:r w:rsidRPr="00B05BC7">
        <w:rPr>
          <w:b/>
          <w:sz w:val="32"/>
          <w:szCs w:val="32"/>
        </w:rPr>
        <w:t>Гнезно</w:t>
      </w:r>
      <w:proofErr w:type="spellEnd"/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</w:p>
    <w:p w:rsidR="00B05BC7" w:rsidRPr="00B05BC7" w:rsidRDefault="00B05BC7" w:rsidP="00B05BC7">
      <w:pPr>
        <w:pStyle w:val="a6"/>
      </w:pPr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  <w:r>
        <w:t>Цели:</w:t>
      </w:r>
    </w:p>
    <w:p w:rsidR="00B05BC7" w:rsidRDefault="00B05BC7" w:rsidP="00B05BC7">
      <w:pPr>
        <w:pStyle w:val="a6"/>
      </w:pPr>
      <w:r>
        <w:t>сформировать ценное отношение к своему здоровью;</w:t>
      </w:r>
    </w:p>
    <w:p w:rsidR="00B05BC7" w:rsidRDefault="00B05BC7" w:rsidP="00B05BC7">
      <w:pPr>
        <w:pStyle w:val="a6"/>
      </w:pPr>
      <w:r>
        <w:t>сформировать представление о том, какие заболевания передаются половым путем;</w:t>
      </w:r>
    </w:p>
    <w:p w:rsidR="00B05BC7" w:rsidRDefault="00B05BC7" w:rsidP="00B05BC7">
      <w:pPr>
        <w:pStyle w:val="a6"/>
      </w:pPr>
      <w:r>
        <w:t xml:space="preserve">сформировать представление о том, как определить способы защиты от заболеваний, передаваемых половым путем. </w:t>
      </w:r>
    </w:p>
    <w:p w:rsidR="00B05BC7" w:rsidRDefault="00B05BC7" w:rsidP="00B05BC7">
      <w:pPr>
        <w:pStyle w:val="a6"/>
      </w:pPr>
      <w:r>
        <w:rPr>
          <w:b/>
          <w:bCs/>
        </w:rPr>
        <w:t xml:space="preserve">Задание: </w:t>
      </w:r>
    </w:p>
    <w:p w:rsidR="00B05BC7" w:rsidRDefault="00B05BC7" w:rsidP="00B05BC7">
      <w:pPr>
        <w:pStyle w:val="a6"/>
      </w:pPr>
      <w:r>
        <w:t>* Помочь детям развивать в себе привычку к здоровому и творческому образу жизни;</w:t>
      </w:r>
    </w:p>
    <w:p w:rsidR="00B05BC7" w:rsidRDefault="00B05BC7" w:rsidP="00B05BC7">
      <w:pPr>
        <w:pStyle w:val="a6"/>
      </w:pPr>
      <w:r>
        <w:t>* Выработать умение правильно делать обоснованные выводы.</w:t>
      </w:r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  <w:r>
        <w:rPr>
          <w:b/>
          <w:bCs/>
        </w:rPr>
        <w:t xml:space="preserve">К концу занятия учащиеся должны: </w:t>
      </w:r>
    </w:p>
    <w:p w:rsidR="00B05BC7" w:rsidRDefault="00B05BC7" w:rsidP="00B05BC7">
      <w:pPr>
        <w:pStyle w:val="a6"/>
      </w:pPr>
      <w:r>
        <w:t>* Владеть информацией об ИППП;</w:t>
      </w:r>
    </w:p>
    <w:p w:rsidR="00B05BC7" w:rsidRDefault="00B05BC7" w:rsidP="00B05BC7">
      <w:pPr>
        <w:pStyle w:val="a6"/>
      </w:pPr>
      <w:r>
        <w:t xml:space="preserve">* Быть убежденными, что вести правильный образ жизни – более предпочтительно. </w:t>
      </w:r>
    </w:p>
    <w:p w:rsidR="00B05BC7" w:rsidRDefault="00B05BC7" w:rsidP="00B05BC7">
      <w:pPr>
        <w:pStyle w:val="a6"/>
        <w:jc w:val="center"/>
      </w:pPr>
      <w:r>
        <w:rPr>
          <w:b/>
          <w:bCs/>
          <w:sz w:val="27"/>
          <w:szCs w:val="27"/>
        </w:rPr>
        <w:t>Инфекции, передающиеся половым путем.</w:t>
      </w:r>
    </w:p>
    <w:p w:rsidR="00B05BC7" w:rsidRDefault="00B05BC7" w:rsidP="00B05BC7">
      <w:pPr>
        <w:pStyle w:val="a6"/>
      </w:pPr>
      <w:r>
        <w:t>Что такое ИППП?</w:t>
      </w:r>
    </w:p>
    <w:p w:rsidR="00B05BC7" w:rsidRDefault="00B05BC7" w:rsidP="00B05BC7">
      <w:pPr>
        <w:pStyle w:val="a6"/>
      </w:pPr>
      <w:r>
        <w:t xml:space="preserve">Существуют около 30 заболеваний, которые объединили в одну группу, потому что все ни передаются человеку при сексуальных контактах. Их сокращенно называют </w:t>
      </w:r>
      <w:r>
        <w:rPr>
          <w:b/>
          <w:bCs/>
          <w:color w:val="C00000"/>
        </w:rPr>
        <w:t>ИППП</w:t>
      </w:r>
      <w:r>
        <w:rPr>
          <w:color w:val="C00000"/>
        </w:rPr>
        <w:t xml:space="preserve"> </w:t>
      </w:r>
      <w:r>
        <w:t xml:space="preserve">– </w:t>
      </w:r>
      <w:r>
        <w:rPr>
          <w:i/>
          <w:iCs/>
        </w:rPr>
        <w:t>инфекции, передаваемые половым путем.</w:t>
      </w:r>
    </w:p>
    <w:p w:rsidR="00B05BC7" w:rsidRDefault="00B05BC7" w:rsidP="00B05BC7">
      <w:pPr>
        <w:pStyle w:val="a6"/>
      </w:pPr>
      <w:r>
        <w:t>Причинами ИППП могут быть различные возбудители: вирусы, бактерии, дрожжевые грибы, простейшие и даже членистоногие насекомые.</w:t>
      </w:r>
    </w:p>
    <w:p w:rsidR="00B05BC7" w:rsidRDefault="00B05BC7" w:rsidP="00B05BC7">
      <w:pPr>
        <w:pStyle w:val="a6"/>
      </w:pPr>
      <w:r>
        <w:t>Динамика роста венерическими заболеваниями</w:t>
      </w:r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  <w:proofErr w:type="gramStart"/>
      <w:r>
        <w:t>) ИППП имеют общие признаки:</w:t>
      </w:r>
      <w:proofErr w:type="gramEnd"/>
    </w:p>
    <w:p w:rsidR="00B05BC7" w:rsidRDefault="00B05BC7" w:rsidP="00B05BC7">
      <w:pPr>
        <w:pStyle w:val="a6"/>
      </w:pPr>
      <w:r>
        <w:t>Передаются при сексуальных контактах;</w:t>
      </w:r>
    </w:p>
    <w:p w:rsidR="00B05BC7" w:rsidRDefault="00B05BC7" w:rsidP="00B05BC7">
      <w:pPr>
        <w:pStyle w:val="a6"/>
      </w:pPr>
      <w:r>
        <w:t xml:space="preserve">имеют скрытый период. От момента проникновения в организм до </w:t>
      </w:r>
      <w:proofErr w:type="gramStart"/>
      <w:r>
        <w:t>появления</w:t>
      </w:r>
      <w:proofErr w:type="gramEnd"/>
      <w:r>
        <w:t xml:space="preserve"> каких – либо признаков заболевания может пройти от 3 дней до 6 месяцев, иногда даже до нескольких лет. Часто протекают скрыто (без каких – либо проявлений) и случайно выявляются при обследовании.</w:t>
      </w:r>
    </w:p>
    <w:p w:rsidR="00B05BC7" w:rsidRDefault="00B05BC7" w:rsidP="00B05BC7">
      <w:pPr>
        <w:pStyle w:val="a6"/>
      </w:pPr>
      <w:r>
        <w:t>Повреждают многие органы и ткани организма (мочеполовую систему, нервную систему, печень, сердце, кожные покровы).</w:t>
      </w:r>
    </w:p>
    <w:p w:rsidR="00B05BC7" w:rsidRDefault="00B05BC7" w:rsidP="00B05BC7">
      <w:pPr>
        <w:pStyle w:val="a6"/>
      </w:pPr>
      <w:r>
        <w:t>Более раннее начало лечения чаще приводит к выздоровлению.</w:t>
      </w:r>
    </w:p>
    <w:p w:rsidR="00B05BC7" w:rsidRDefault="00B05BC7" w:rsidP="00B05BC7">
      <w:pPr>
        <w:pStyle w:val="a6"/>
      </w:pPr>
      <w:r>
        <w:t xml:space="preserve">Самопроизвольно не излечиваются. </w:t>
      </w:r>
    </w:p>
    <w:p w:rsidR="00B05BC7" w:rsidRDefault="00B05BC7" w:rsidP="00B05BC7">
      <w:pPr>
        <w:pStyle w:val="a6"/>
      </w:pPr>
      <w:r>
        <w:t xml:space="preserve">Приводят к большому количеству осложнений (бесплодие, импотенция, параличи, рак, поражение кожи и суставов, потеря зрения и прочее). </w:t>
      </w:r>
    </w:p>
    <w:p w:rsidR="00B05BC7" w:rsidRDefault="00B05BC7" w:rsidP="00B05BC7">
      <w:pPr>
        <w:pStyle w:val="a6"/>
      </w:pPr>
      <w:r>
        <w:t>Некоторые из этих заболеваний передаются через кровь (нестерильные иглы, шприцы, инструменты для татуировок, прокалывание ушей).</w:t>
      </w:r>
    </w:p>
    <w:p w:rsidR="00B05BC7" w:rsidRDefault="00B05BC7" w:rsidP="00B05BC7">
      <w:pPr>
        <w:pStyle w:val="a6"/>
      </w:pPr>
      <w:r>
        <w:lastRenderedPageBreak/>
        <w:t xml:space="preserve">Часто встречается сочетание нескольких ИППП у одного человека. Возбудители ИППП легко передаются от человека человеку. </w:t>
      </w:r>
    </w:p>
    <w:p w:rsidR="00B05BC7" w:rsidRDefault="00B05BC7" w:rsidP="00B05BC7">
      <w:pPr>
        <w:pStyle w:val="a6"/>
        <w:jc w:val="center"/>
      </w:pPr>
      <w:r>
        <w:rPr>
          <w:b/>
          <w:bCs/>
        </w:rPr>
        <w:t>Какие заболевания относятся к ИППП?</w:t>
      </w:r>
    </w:p>
    <w:p w:rsidR="00B05BC7" w:rsidRDefault="00B05BC7" w:rsidP="00B05BC7">
      <w:pPr>
        <w:pStyle w:val="a6"/>
      </w:pPr>
      <w:r>
        <w:t>Долгое время к числу ИППП относили общеизвестные заболевания:</w:t>
      </w:r>
    </w:p>
    <w:p w:rsidR="00B05BC7" w:rsidRDefault="00B05BC7" w:rsidP="00B05BC7">
      <w:pPr>
        <w:pStyle w:val="a6"/>
      </w:pPr>
      <w:r>
        <w:t>сифилис;</w:t>
      </w:r>
    </w:p>
    <w:p w:rsidR="00B05BC7" w:rsidRDefault="00B05BC7" w:rsidP="00B05BC7">
      <w:pPr>
        <w:pStyle w:val="a6"/>
      </w:pPr>
      <w:r>
        <w:t>гонорея;</w:t>
      </w:r>
    </w:p>
    <w:p w:rsidR="00B05BC7" w:rsidRDefault="00B05BC7" w:rsidP="00B05BC7">
      <w:pPr>
        <w:pStyle w:val="a6"/>
      </w:pPr>
      <w:proofErr w:type="spellStart"/>
      <w:r>
        <w:t>урогенитальный</w:t>
      </w:r>
      <w:proofErr w:type="spellEnd"/>
      <w:r>
        <w:t xml:space="preserve"> кандидоз (молочница).</w:t>
      </w:r>
    </w:p>
    <w:p w:rsidR="00B05BC7" w:rsidRDefault="00B05BC7" w:rsidP="00B05BC7">
      <w:pPr>
        <w:pStyle w:val="a6"/>
      </w:pPr>
      <w:r>
        <w:t>В последнее время появилась группа ИППП второго поколения:</w:t>
      </w:r>
    </w:p>
    <w:p w:rsidR="00B05BC7" w:rsidRDefault="00B05BC7" w:rsidP="00B05BC7">
      <w:pPr>
        <w:pStyle w:val="a6"/>
      </w:pPr>
      <w:r>
        <w:t>трихомониаз;</w:t>
      </w:r>
    </w:p>
    <w:p w:rsidR="00B05BC7" w:rsidRDefault="00B05BC7" w:rsidP="00B05BC7">
      <w:pPr>
        <w:pStyle w:val="a6"/>
      </w:pPr>
      <w:proofErr w:type="spellStart"/>
      <w:r>
        <w:t>хламидиоз</w:t>
      </w:r>
      <w:proofErr w:type="spellEnd"/>
      <w:r>
        <w:t>;</w:t>
      </w:r>
    </w:p>
    <w:p w:rsidR="00B05BC7" w:rsidRDefault="00B05BC7" w:rsidP="00B05BC7">
      <w:pPr>
        <w:pStyle w:val="a6"/>
      </w:pPr>
      <w:r>
        <w:t>генитальный герпес;</w:t>
      </w:r>
    </w:p>
    <w:p w:rsidR="00B05BC7" w:rsidRDefault="00B05BC7" w:rsidP="00B05BC7">
      <w:pPr>
        <w:pStyle w:val="a6"/>
      </w:pPr>
      <w:r>
        <w:t>венерические бородавки;</w:t>
      </w:r>
    </w:p>
    <w:p w:rsidR="00B05BC7" w:rsidRDefault="00B05BC7" w:rsidP="00B05BC7">
      <w:pPr>
        <w:pStyle w:val="a6"/>
      </w:pPr>
      <w:r>
        <w:t>гепатит</w:t>
      </w:r>
      <w:proofErr w:type="gramStart"/>
      <w:r>
        <w:t xml:space="preserve"> В</w:t>
      </w:r>
      <w:proofErr w:type="gramEnd"/>
      <w:r>
        <w:t xml:space="preserve"> и С;</w:t>
      </w:r>
    </w:p>
    <w:p w:rsidR="00B05BC7" w:rsidRDefault="00B05BC7" w:rsidP="00B05BC7">
      <w:pPr>
        <w:pStyle w:val="a6"/>
      </w:pPr>
      <w:r>
        <w:t>ВИЧ – инфекция;</w:t>
      </w:r>
    </w:p>
    <w:p w:rsidR="00B05BC7" w:rsidRDefault="00B05BC7" w:rsidP="00B05BC7">
      <w:pPr>
        <w:pStyle w:val="a6"/>
      </w:pPr>
      <w:r>
        <w:t>Лобковый педикулез, чесотка.</w:t>
      </w:r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628650"/>
            <wp:effectExtent l="19050" t="0" r="0" b="0"/>
            <wp:wrapSquare wrapText="bothSides"/>
            <wp:docPr id="2" name="Рисунок 2" descr="http://doc4web.ru/uploads/files/24/24096/hello_html_m7185c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4/24096/hello_html_m7185c87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628650"/>
            <wp:effectExtent l="19050" t="0" r="0" b="0"/>
            <wp:wrapSquare wrapText="bothSides"/>
            <wp:docPr id="3" name="Рисунок 3" descr="http://doc4web.ru/uploads/files/24/24096/hello_html_5934bd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4/24096/hello_html_5934bd3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628650"/>
            <wp:effectExtent l="19050" t="0" r="0" b="0"/>
            <wp:wrapSquare wrapText="bothSides"/>
            <wp:docPr id="4" name="Рисунок 4" descr="http://doc4web.ru/uploads/files/24/24096/hello_html_m57198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24/24096/hello_html_m5719859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BC7" w:rsidRDefault="00B05BC7" w:rsidP="00B05BC7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57175"/>
            <wp:effectExtent l="19050" t="0" r="9525" b="0"/>
            <wp:wrapSquare wrapText="bothSides"/>
            <wp:docPr id="5" name="Рисунок 5" descr="http://doc4web.ru/uploads/files/24/24096/hello_html_m45fbe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24/24096/hello_html_m45fbe56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57175"/>
            <wp:effectExtent l="19050" t="0" r="9525" b="0"/>
            <wp:wrapSquare wrapText="bothSides"/>
            <wp:docPr id="6" name="Рисунок 6" descr="http://doc4web.ru/uploads/files/24/24096/hello_html_m45fbe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24/24096/hello_html_m45fbe56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57175"/>
            <wp:effectExtent l="19050" t="0" r="9525" b="0"/>
            <wp:wrapSquare wrapText="bothSides"/>
            <wp:docPr id="7" name="Рисунок 7" descr="http://doc4web.ru/uploads/files/24/24096/hello_html_m45fbe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24/24096/hello_html_m45fbe56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29400" cy="876300"/>
            <wp:effectExtent l="19050" t="0" r="0" b="0"/>
            <wp:wrapSquare wrapText="bothSides"/>
            <wp:docPr id="8" name="Рисунок 8" descr="http://doc4web.ru/uploads/files/24/24096/hello_html_5770c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24/24096/hello_html_5770c77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BC7" w:rsidRDefault="00B05BC7" w:rsidP="00B05BC7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314325"/>
            <wp:effectExtent l="19050" t="0" r="9525" b="0"/>
            <wp:wrapSquare wrapText="bothSides"/>
            <wp:docPr id="9" name="Рисунок 9" descr="http://doc4web.ru/uploads/files/24/24096/hello_html_2a2b9d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24/24096/hello_html_2a2b9d6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314325"/>
            <wp:effectExtent l="19050" t="0" r="9525" b="0"/>
            <wp:wrapSquare wrapText="bothSides"/>
            <wp:docPr id="10" name="Рисунок 10" descr="http://doc4web.ru/uploads/files/24/24096/hello_html_2a2b9d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4web.ru/uploads/files/24/24096/hello_html_2a2b9d6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628650"/>
            <wp:effectExtent l="19050" t="0" r="9525" b="0"/>
            <wp:wrapSquare wrapText="bothSides"/>
            <wp:docPr id="11" name="Рисунок 11" descr="http://doc4web.ru/uploads/files/24/24096/hello_html_m43662e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24/24096/hello_html_m43662e7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628650"/>
            <wp:effectExtent l="19050" t="0" r="0" b="0"/>
            <wp:wrapSquare wrapText="bothSides"/>
            <wp:docPr id="12" name="Рисунок 12" descr="http://doc4web.ru/uploads/files/24/24096/hello_html_4b6da2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24/24096/hello_html_4b6da2d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</w:p>
    <w:p w:rsidR="00B05BC7" w:rsidRDefault="00B05BC7" w:rsidP="00B05BC7">
      <w:pPr>
        <w:pStyle w:val="a6"/>
      </w:pPr>
      <w:r>
        <w:rPr>
          <w:b/>
          <w:bCs/>
          <w:color w:val="C00000"/>
        </w:rPr>
        <w:t>Сифилис</w:t>
      </w:r>
      <w:r>
        <w:t xml:space="preserve"> вызывается бледной спирохетой (трепонемой). Передается контактно-половым путем и при попадании возбудителя в кровь через ссадины на коже.</w:t>
      </w:r>
    </w:p>
    <w:p w:rsidR="00B05BC7" w:rsidRDefault="00B05BC7" w:rsidP="00B05BC7">
      <w:pPr>
        <w:pStyle w:val="a6"/>
      </w:pPr>
      <w:r>
        <w:t xml:space="preserve">Признаки болезни проявляются только через 3-4 недели после заражения. На месте внедрившейся инфекции образуется плотная ссадина или язва – твердый шанкр. Она безболезненна и резко ограничена от здоровой ткани. Вскоре твердый шанкр исчезает без всякого лечения, и человек чувствует себя здоровым. </w:t>
      </w:r>
    </w:p>
    <w:p w:rsidR="00B05BC7" w:rsidRDefault="00B05BC7" w:rsidP="00B05BC7">
      <w:pPr>
        <w:pStyle w:val="a6"/>
      </w:pPr>
      <w:r>
        <w:t xml:space="preserve">Но это состояние обманчиво. Возбудитель распространяется по всему организму, и через 1-2 месяца на коже появляется сыпь, которая пропадает и появляется вновь. Затем все это проходит, но через некоторое время могут начаться головные боли и боли в костях. </w:t>
      </w:r>
    </w:p>
    <w:p w:rsidR="00B05BC7" w:rsidRDefault="00B05BC7" w:rsidP="00B05BC7">
      <w:pPr>
        <w:pStyle w:val="a6"/>
      </w:pPr>
      <w:r>
        <w:t>В запущенных случаях поражается нервная ткань спинного мозга, теряется чувствительность ног, проваливается нос, поражаются зубы, появляются тяжелые поражения кожи и внутренних органов. Сифилис передается по наследству.</w:t>
      </w:r>
    </w:p>
    <w:p w:rsidR="00B05BC7" w:rsidRDefault="00B05BC7" w:rsidP="00B05BC7">
      <w:pPr>
        <w:pStyle w:val="a6"/>
      </w:pPr>
      <w:r>
        <w:t xml:space="preserve">В настоящее время сифилис успешно лечат. Однако успех лечения во многом зависит от стадии заболевания. Запущенные случаи с трудом поддаются лечению. Человеческий организм не обладает иммунной памятью к этому заболеванию, поэтому вылечившиеся люди могут </w:t>
      </w:r>
      <w:proofErr w:type="gramStart"/>
      <w:r>
        <w:t>заразится</w:t>
      </w:r>
      <w:proofErr w:type="gramEnd"/>
      <w:r>
        <w:t xml:space="preserve"> снова. </w:t>
      </w:r>
    </w:p>
    <w:p w:rsidR="00B05BC7" w:rsidRDefault="00B05BC7" w:rsidP="00B05BC7">
      <w:pPr>
        <w:pStyle w:val="a6"/>
      </w:pPr>
      <w:proofErr w:type="spellStart"/>
      <w:r>
        <w:rPr>
          <w:b/>
          <w:bCs/>
          <w:color w:val="C00000"/>
        </w:rPr>
        <w:lastRenderedPageBreak/>
        <w:t>Хламидиоз</w:t>
      </w:r>
      <w:proofErr w:type="spellEnd"/>
      <w:r>
        <w:t xml:space="preserve">, вызывается микроорганизмом, паразитирующим внутри клетки. Известно к настоящему времени 5 видов </w:t>
      </w:r>
      <w:proofErr w:type="spellStart"/>
      <w:r>
        <w:t>хламидий</w:t>
      </w:r>
      <w:proofErr w:type="spellEnd"/>
      <w:r>
        <w:t xml:space="preserve">. Три вида передаются только контактно-половым путем, а два могут передаваться бытовым путем. </w:t>
      </w:r>
    </w:p>
    <w:p w:rsidR="00B05BC7" w:rsidRDefault="00B05BC7" w:rsidP="00B05BC7">
      <w:pPr>
        <w:pStyle w:val="a6"/>
      </w:pPr>
      <w:r>
        <w:t xml:space="preserve">Симптомы заболевания самые разнообразные и диагноз заболевания установить очень трудно. Одним из самых тяжелых осложнений является бесплодие. </w:t>
      </w:r>
    </w:p>
    <w:p w:rsidR="00B05BC7" w:rsidRDefault="00B05BC7" w:rsidP="00B05BC7">
      <w:pPr>
        <w:pStyle w:val="a6"/>
      </w:pPr>
      <w:r>
        <w:t xml:space="preserve">Лечение </w:t>
      </w:r>
      <w:proofErr w:type="spellStart"/>
      <w:r>
        <w:t>хламидиоза</w:t>
      </w:r>
      <w:proofErr w:type="spellEnd"/>
      <w:r>
        <w:t xml:space="preserve"> длительное – до одного года.</w:t>
      </w:r>
    </w:p>
    <w:p w:rsidR="00B05BC7" w:rsidRDefault="00B05BC7" w:rsidP="00B05BC7">
      <w:pPr>
        <w:pStyle w:val="a6"/>
      </w:pPr>
      <w:r>
        <w:t xml:space="preserve">Еще древние греки знали о </w:t>
      </w:r>
      <w:r>
        <w:rPr>
          <w:b/>
          <w:bCs/>
          <w:color w:val="C00000"/>
        </w:rPr>
        <w:t>герпесе</w:t>
      </w:r>
      <w:r>
        <w:t xml:space="preserve">. Именно они дали этой инфекции такое название, поскольку греческое слово «герпес» означает «расползаться» (действительно, </w:t>
      </w:r>
      <w:proofErr w:type="spellStart"/>
      <w:r>
        <w:t>герпетические</w:t>
      </w:r>
      <w:proofErr w:type="spellEnd"/>
      <w:r>
        <w:t xml:space="preserve"> пузырьки как бы расползаются по поверхности кожи).</w:t>
      </w:r>
    </w:p>
    <w:p w:rsidR="00B05BC7" w:rsidRDefault="00B05BC7" w:rsidP="00B05BC7">
      <w:pPr>
        <w:pStyle w:val="a6"/>
      </w:pPr>
      <w:r>
        <w:t xml:space="preserve">Симптомы – боли внизу живота, покраснение слизистых и кожи, </w:t>
      </w:r>
      <w:proofErr w:type="spellStart"/>
      <w:r>
        <w:t>герпетические</w:t>
      </w:r>
      <w:proofErr w:type="spellEnd"/>
      <w:r>
        <w:t xml:space="preserve"> пузырьки.</w:t>
      </w:r>
    </w:p>
    <w:p w:rsidR="00B05BC7" w:rsidRDefault="00B05BC7" w:rsidP="00B05BC7">
      <w:pPr>
        <w:pStyle w:val="a6"/>
      </w:pPr>
      <w:r>
        <w:rPr>
          <w:b/>
          <w:bCs/>
          <w:color w:val="C00000"/>
        </w:rPr>
        <w:t>Трихомоноз</w:t>
      </w:r>
      <w:r>
        <w:t xml:space="preserve"> вызывается простейшим организмом – трихомонадой. Пути передачи – контактно-половой и бытовой – купание в грязных водоемах со стоячей водой, в том числе иногда и в частных бассейнах. </w:t>
      </w:r>
    </w:p>
    <w:p w:rsidR="00B05BC7" w:rsidRDefault="00B05BC7" w:rsidP="00B05BC7">
      <w:pPr>
        <w:pStyle w:val="a6"/>
      </w:pPr>
      <w:r>
        <w:t xml:space="preserve">Симптомы похожи на симптомы гонореи, поэтому любое состояние дискомфорта в половых путях – зуд, выделение и прочее требует лабораторной диагностики с целью определения возбудителя. </w:t>
      </w:r>
    </w:p>
    <w:p w:rsidR="00B05BC7" w:rsidRDefault="00B05BC7" w:rsidP="00B05BC7">
      <w:pPr>
        <w:pStyle w:val="a6"/>
      </w:pPr>
      <w:r>
        <w:t>Заболевание излечимо.</w:t>
      </w:r>
    </w:p>
    <w:p w:rsidR="00B05BC7" w:rsidRDefault="00B05BC7" w:rsidP="00B05BC7">
      <w:pPr>
        <w:pStyle w:val="a6"/>
      </w:pPr>
      <w:r>
        <w:rPr>
          <w:b/>
          <w:bCs/>
          <w:color w:val="C00000"/>
        </w:rPr>
        <w:t>Гонорею</w:t>
      </w:r>
      <w:r>
        <w:t xml:space="preserve"> вызывают гонококки. Инфекция передается при половых контактах, а также через вещи, принадлежащие больному человеку. Поэтому недопустимо пользоваться чужим нижним бельем, колготками, мочалками. </w:t>
      </w:r>
    </w:p>
    <w:p w:rsidR="00B05BC7" w:rsidRDefault="00B05BC7" w:rsidP="00B05BC7">
      <w:pPr>
        <w:pStyle w:val="a6"/>
      </w:pPr>
      <w:r>
        <w:t xml:space="preserve">Признаками заболевания являются гнойные выделения из половых органов и сильная резь при мочеиспускании, повышение температуры. Гнойные выделения заметны утром, после сна. Инфекция распространяется и захватывает мочевой пузырь, почки, а также внутренние половые органы. </w:t>
      </w:r>
    </w:p>
    <w:p w:rsidR="00B05BC7" w:rsidRDefault="00B05BC7" w:rsidP="00B05BC7">
      <w:pPr>
        <w:pStyle w:val="a6"/>
      </w:pPr>
      <w:r>
        <w:t xml:space="preserve">Иммунная память на это заболевание также отсутствует. </w:t>
      </w:r>
    </w:p>
    <w:p w:rsidR="00B05BC7" w:rsidRDefault="00B05BC7" w:rsidP="00B05BC7">
      <w:pPr>
        <w:pStyle w:val="a6"/>
      </w:pPr>
      <w:r>
        <w:t xml:space="preserve">В Беларуси </w:t>
      </w:r>
      <w:proofErr w:type="gramStart"/>
      <w:r>
        <w:t>за</w:t>
      </w:r>
      <w:proofErr w:type="gramEnd"/>
      <w:r>
        <w:t xml:space="preserve"> </w:t>
      </w:r>
      <w:proofErr w:type="gramStart"/>
      <w:r>
        <w:t>последние</w:t>
      </w:r>
      <w:proofErr w:type="gramEnd"/>
      <w:r>
        <w:t xml:space="preserve"> 6 лет заболеваемость сифилисом возросла в 40 раз, причем катастрофический рост отмечен среди детей и подростков – в 45 раз! В 20 раз увеличилось число случаев врожденного сифилиса. </w:t>
      </w:r>
    </w:p>
    <w:p w:rsidR="003519EF" w:rsidRDefault="003519EF"/>
    <w:sectPr w:rsidR="003519EF" w:rsidSect="00B05BC7">
      <w:pgSz w:w="11906" w:h="16838"/>
      <w:pgMar w:top="1134" w:right="22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52371"/>
    <w:multiLevelType w:val="multilevel"/>
    <w:tmpl w:val="A6FC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3127B"/>
    <w:multiLevelType w:val="multilevel"/>
    <w:tmpl w:val="54B2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6738E"/>
    <w:multiLevelType w:val="multilevel"/>
    <w:tmpl w:val="D994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D04EF"/>
    <w:multiLevelType w:val="multilevel"/>
    <w:tmpl w:val="FA88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C7"/>
    <w:rsid w:val="000635E5"/>
    <w:rsid w:val="000B4BD6"/>
    <w:rsid w:val="000D78C9"/>
    <w:rsid w:val="000E191B"/>
    <w:rsid w:val="000F3D03"/>
    <w:rsid w:val="000F40B2"/>
    <w:rsid w:val="00101F52"/>
    <w:rsid w:val="0012434A"/>
    <w:rsid w:val="001667D5"/>
    <w:rsid w:val="001C12B1"/>
    <w:rsid w:val="001C15D3"/>
    <w:rsid w:val="001E432F"/>
    <w:rsid w:val="002160B5"/>
    <w:rsid w:val="00222BA0"/>
    <w:rsid w:val="002651D0"/>
    <w:rsid w:val="00281C88"/>
    <w:rsid w:val="002906B1"/>
    <w:rsid w:val="002C07ED"/>
    <w:rsid w:val="002D2E8B"/>
    <w:rsid w:val="00331B54"/>
    <w:rsid w:val="003519EF"/>
    <w:rsid w:val="003B1CC0"/>
    <w:rsid w:val="003F1ED0"/>
    <w:rsid w:val="00402907"/>
    <w:rsid w:val="004357F4"/>
    <w:rsid w:val="004636F8"/>
    <w:rsid w:val="004C28FC"/>
    <w:rsid w:val="004E3488"/>
    <w:rsid w:val="004E4B18"/>
    <w:rsid w:val="005224D8"/>
    <w:rsid w:val="0056108C"/>
    <w:rsid w:val="0059437F"/>
    <w:rsid w:val="00594CC9"/>
    <w:rsid w:val="00597920"/>
    <w:rsid w:val="005B15FE"/>
    <w:rsid w:val="005B32C6"/>
    <w:rsid w:val="005F7376"/>
    <w:rsid w:val="00650932"/>
    <w:rsid w:val="00657944"/>
    <w:rsid w:val="00681313"/>
    <w:rsid w:val="00693ED7"/>
    <w:rsid w:val="006A0BD5"/>
    <w:rsid w:val="006B0872"/>
    <w:rsid w:val="006E7466"/>
    <w:rsid w:val="00700F31"/>
    <w:rsid w:val="007037EC"/>
    <w:rsid w:val="00713AF4"/>
    <w:rsid w:val="007145FA"/>
    <w:rsid w:val="00725576"/>
    <w:rsid w:val="007643E2"/>
    <w:rsid w:val="007B0669"/>
    <w:rsid w:val="00832ABB"/>
    <w:rsid w:val="00875270"/>
    <w:rsid w:val="0093564F"/>
    <w:rsid w:val="00942F2A"/>
    <w:rsid w:val="00987286"/>
    <w:rsid w:val="009A04DD"/>
    <w:rsid w:val="009A61B2"/>
    <w:rsid w:val="009C1952"/>
    <w:rsid w:val="009E09E7"/>
    <w:rsid w:val="009F0397"/>
    <w:rsid w:val="00A82C96"/>
    <w:rsid w:val="00B05BC7"/>
    <w:rsid w:val="00B74013"/>
    <w:rsid w:val="00BF64EC"/>
    <w:rsid w:val="00C141AA"/>
    <w:rsid w:val="00C20B56"/>
    <w:rsid w:val="00C533C0"/>
    <w:rsid w:val="00C63537"/>
    <w:rsid w:val="00CA2734"/>
    <w:rsid w:val="00CC2C0B"/>
    <w:rsid w:val="00CD7E5B"/>
    <w:rsid w:val="00CE588D"/>
    <w:rsid w:val="00CF7544"/>
    <w:rsid w:val="00D01F72"/>
    <w:rsid w:val="00D17EDB"/>
    <w:rsid w:val="00D262CE"/>
    <w:rsid w:val="00DE64E2"/>
    <w:rsid w:val="00DF00FF"/>
    <w:rsid w:val="00E36403"/>
    <w:rsid w:val="00F158E1"/>
    <w:rsid w:val="00F37B7C"/>
    <w:rsid w:val="00F8605C"/>
    <w:rsid w:val="00FB0180"/>
    <w:rsid w:val="00FD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C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05B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794</Words>
  <Characters>4531</Characters>
  <Application>Microsoft Office Word</Application>
  <DocSecurity>0</DocSecurity>
  <Lines>37</Lines>
  <Paragraphs>10</Paragraphs>
  <ScaleCrop>false</ScaleCrop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2016-02-20T06:44:00Z</dcterms:created>
  <dcterms:modified xsi:type="dcterms:W3CDTF">2016-02-20T06:50:00Z</dcterms:modified>
</cp:coreProperties>
</file>