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46" w:rsidRDefault="007A2C46" w:rsidP="007A2C46">
      <w:pPr>
        <w:pStyle w:val="a3"/>
        <w:jc w:val="center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ВСЕМИРНЫЙ ДЕНЬ БЕЗ ТАБАКА: </w:t>
      </w:r>
    </w:p>
    <w:p w:rsidR="007A2C46" w:rsidRDefault="007A2C46" w:rsidP="007A2C46">
      <w:pPr>
        <w:pStyle w:val="a3"/>
        <w:jc w:val="center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ЗАЩИТИМ </w:t>
      </w:r>
    </w:p>
    <w:p w:rsidR="007A2C46" w:rsidRDefault="007A2C46" w:rsidP="007A2C46">
      <w:pPr>
        <w:pStyle w:val="a3"/>
        <w:jc w:val="center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РОДНУЮ ЗЕМЛЮ </w:t>
      </w:r>
      <w:proofErr w:type="gramStart"/>
      <w:r w:rsidRPr="007A2C46">
        <w:rPr>
          <w:rFonts w:ascii="Times New Roman" w:hAnsi="Times New Roman" w:cs="Times New Roman"/>
        </w:rPr>
        <w:t>ОТ</w:t>
      </w:r>
      <w:proofErr w:type="gramEnd"/>
      <w:r w:rsidRPr="007A2C46">
        <w:rPr>
          <w:rFonts w:ascii="Times New Roman" w:hAnsi="Times New Roman" w:cs="Times New Roman"/>
        </w:rPr>
        <w:t xml:space="preserve"> </w:t>
      </w:r>
    </w:p>
    <w:p w:rsidR="007A2C46" w:rsidRDefault="007A2C46" w:rsidP="007A2C46">
      <w:pPr>
        <w:pStyle w:val="a3"/>
        <w:jc w:val="center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ТАБАЧНОГО ДЫМА!</w:t>
      </w:r>
    </w:p>
    <w:p w:rsidR="00DB51C3" w:rsidRDefault="00DB51C3" w:rsidP="007A2C4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час</w:t>
      </w:r>
      <w:bookmarkStart w:id="0" w:name="_GoBack"/>
      <w:bookmarkEnd w:id="0"/>
    </w:p>
    <w:p w:rsid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31 мая традиционно отмечается Всемирный день без табака. Тема Всемирного Дня без табака, предложенная Всемирной организацией здравоохранения (ВОЗ) в этом году – «Предупреждения о вреде табака для здоровья». ВОЗ отмечает эффективность воздействия на сознание людей предупредительных надписей и изображений (рисунков) о вреде </w:t>
      </w:r>
      <w:proofErr w:type="spellStart"/>
      <w:r w:rsidRPr="007A2C46">
        <w:rPr>
          <w:rFonts w:ascii="Times New Roman" w:hAnsi="Times New Roman" w:cs="Times New Roman"/>
        </w:rPr>
        <w:t>табакокурения</w:t>
      </w:r>
      <w:proofErr w:type="spellEnd"/>
      <w:r w:rsidRPr="007A2C46">
        <w:rPr>
          <w:rFonts w:ascii="Times New Roman" w:hAnsi="Times New Roman" w:cs="Times New Roman"/>
        </w:rPr>
        <w:t xml:space="preserve"> для здоровья, в частности, при их размещении на пачках с табачными изделиями, и предлагает активнее использовать этот способ профилактики </w:t>
      </w:r>
      <w:proofErr w:type="spellStart"/>
      <w:r w:rsidRPr="007A2C46">
        <w:rPr>
          <w:rFonts w:ascii="Times New Roman" w:hAnsi="Times New Roman" w:cs="Times New Roman"/>
        </w:rPr>
        <w:t>табакокурения</w:t>
      </w:r>
      <w:proofErr w:type="spellEnd"/>
      <w:r w:rsidRPr="007A2C46">
        <w:rPr>
          <w:rFonts w:ascii="Times New Roman" w:hAnsi="Times New Roman" w:cs="Times New Roman"/>
        </w:rPr>
        <w:t xml:space="preserve">, прежде всего, </w:t>
      </w:r>
      <w:proofErr w:type="gramStart"/>
      <w:r w:rsidRPr="007A2C46">
        <w:rPr>
          <w:rFonts w:ascii="Times New Roman" w:hAnsi="Times New Roman" w:cs="Times New Roman"/>
        </w:rPr>
        <w:t>среди</w:t>
      </w:r>
      <w:proofErr w:type="gramEnd"/>
      <w:r w:rsidRPr="007A2C46">
        <w:rPr>
          <w:rFonts w:ascii="Times New Roman" w:hAnsi="Times New Roman" w:cs="Times New Roman"/>
        </w:rPr>
        <w:t xml:space="preserve"> курящих.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С 15 по 31 мая 2009 года в Республике Беларусь проводится антитабачная акция «Беларусь против табака» под девизом «Защитим родную землю от табачного дыма!» (Приказ Министерства здравоохранения Республики Беларусь от 05.05.2009г. №426).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Это призыв для всех, кому небезразлично собственное здоровье и здоровье будущих поколений. Создание окружающей среды, свободной от табачного дыма, защита здоровья некурящих, профилактика заболеваний, </w:t>
      </w:r>
      <w:proofErr w:type="spellStart"/>
      <w:r w:rsidRPr="007A2C46">
        <w:rPr>
          <w:rFonts w:ascii="Times New Roman" w:hAnsi="Times New Roman" w:cs="Times New Roman"/>
        </w:rPr>
        <w:t>причинно</w:t>
      </w:r>
      <w:proofErr w:type="spellEnd"/>
      <w:r w:rsidRPr="007A2C46">
        <w:rPr>
          <w:rFonts w:ascii="Times New Roman" w:hAnsi="Times New Roman" w:cs="Times New Roman"/>
        </w:rPr>
        <w:t xml:space="preserve"> связанных с </w:t>
      </w:r>
      <w:proofErr w:type="spellStart"/>
      <w:r w:rsidRPr="007A2C46">
        <w:rPr>
          <w:rFonts w:ascii="Times New Roman" w:hAnsi="Times New Roman" w:cs="Times New Roman"/>
        </w:rPr>
        <w:t>табакокурением</w:t>
      </w:r>
      <w:proofErr w:type="spellEnd"/>
      <w:r w:rsidRPr="007A2C46">
        <w:rPr>
          <w:rFonts w:ascii="Times New Roman" w:hAnsi="Times New Roman" w:cs="Times New Roman"/>
        </w:rPr>
        <w:t>, пропаганда здорового образа жизни среди населения Республики Беларусь – основные направления мероприятий акции.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В рамках акции запланировано: консультирование в организациях здравоохранения республики для желающих бросить курить,  работа телефонов доверия, проведение «круглых столов» и пресс-конференций по вопросам профилактики </w:t>
      </w:r>
      <w:proofErr w:type="spellStart"/>
      <w:r w:rsidRPr="007A2C46">
        <w:rPr>
          <w:rFonts w:ascii="Times New Roman" w:hAnsi="Times New Roman" w:cs="Times New Roman"/>
        </w:rPr>
        <w:t>табакокурения</w:t>
      </w:r>
      <w:proofErr w:type="spellEnd"/>
      <w:r w:rsidRPr="007A2C46">
        <w:rPr>
          <w:rFonts w:ascii="Times New Roman" w:hAnsi="Times New Roman" w:cs="Times New Roman"/>
        </w:rPr>
        <w:t>, массовых мероприятий для населения (кин</w:t>
      </w:r>
      <w:proofErr w:type="gramStart"/>
      <w:r w:rsidRPr="007A2C46">
        <w:rPr>
          <w:rFonts w:ascii="Times New Roman" w:hAnsi="Times New Roman" w:cs="Times New Roman"/>
        </w:rPr>
        <w:t>о-</w:t>
      </w:r>
      <w:proofErr w:type="gramEnd"/>
      <w:r w:rsidRPr="007A2C46">
        <w:rPr>
          <w:rFonts w:ascii="Times New Roman" w:hAnsi="Times New Roman" w:cs="Times New Roman"/>
        </w:rPr>
        <w:t xml:space="preserve"> и </w:t>
      </w:r>
      <w:proofErr w:type="spellStart"/>
      <w:r w:rsidRPr="007A2C46">
        <w:rPr>
          <w:rFonts w:ascii="Times New Roman" w:hAnsi="Times New Roman" w:cs="Times New Roman"/>
        </w:rPr>
        <w:t>видеолектории</w:t>
      </w:r>
      <w:proofErr w:type="spellEnd"/>
      <w:r w:rsidRPr="007A2C46">
        <w:rPr>
          <w:rFonts w:ascii="Times New Roman" w:hAnsi="Times New Roman" w:cs="Times New Roman"/>
        </w:rPr>
        <w:t>, праздники и ярмарки здоровья, тематические вечера, дискотеки и т.п.), посвященные антитабачной акции.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Курение является социальной проблемой общества. Для курящих проблемой является бросить курить, для некурящих – избежать влияния курильщиков и не «заразиться» их привычкой, а также – сохранить свое здоровье.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Употребление табака – единственная реально устранимая причина смерти во всем мире, по которой гибнет примерно половина всех лиц, курящих в течение длительного времени.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По оценкам Всемирной Организации Здравоохранения (далее – ВОЗ), курение занимает второе место в мире в списке причин преждевременной смерти людей, вследствие чего ежегодно погибает около 5 миллионов человек. Курение уже убивает каждого десятого человека в мире, и при сохранении нынешней структуры курения около 500 миллионов живущих в настоящее время людей могут в конечном итоге погибнуть в результате потребления табака. Более половины этого числа составляют подростки и дети. Ожидается, что к 2030 году табак станет главной причиной смерти во всем мире, обусловливая  примерно 10 миллионов смертей в год (каждого шестого человека в мире). До последнего времени эта эпидемия хронических болезней и преждевременной смертности касалась, главным образом, богатых стран, однако сейчас она быстро распространяется на развивающиеся страны. К 2020 году семь случаев смерти из десяти, по прогнозам специалистов, будут происходить в странах с низким и средним уровнем доходов населения.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Распространенность </w:t>
      </w:r>
      <w:proofErr w:type="spellStart"/>
      <w:r w:rsidRPr="007A2C46">
        <w:rPr>
          <w:rFonts w:ascii="Times New Roman" w:hAnsi="Times New Roman" w:cs="Times New Roman"/>
        </w:rPr>
        <w:t>табакокурения</w:t>
      </w:r>
      <w:proofErr w:type="spellEnd"/>
      <w:r w:rsidRPr="007A2C46">
        <w:rPr>
          <w:rFonts w:ascii="Times New Roman" w:hAnsi="Times New Roman" w:cs="Times New Roman"/>
        </w:rPr>
        <w:t xml:space="preserve"> в Беларуси находится на достаточно высоком уровне: ежегодно от болезней, причинно связанных с курением, умирают 15,5 тысяч жителей республики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Право некурящих находиться в чистой от дыма окружающей среде — вопрос, вызывающий много эмоций. Противоречия концентрируются вокруг проблемы, насколько серьезно угрожает некурящим пассивно поглощаемый дым, называемый также «вторичным» или «побочным» дымом.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lastRenderedPageBreak/>
        <w:t xml:space="preserve">Исследования показали, что опасность от пассивного курения весьма реальна. Дым, струящийся от зажженной сигареты, оставленной в пепельнице, — это не тот же дым, который вдыхает </w:t>
      </w:r>
      <w:proofErr w:type="gramStart"/>
      <w:r w:rsidRPr="007A2C46">
        <w:rPr>
          <w:rFonts w:ascii="Times New Roman" w:hAnsi="Times New Roman" w:cs="Times New Roman"/>
        </w:rPr>
        <w:t>куря­щий</w:t>
      </w:r>
      <w:proofErr w:type="gramEnd"/>
      <w:r w:rsidRPr="007A2C46">
        <w:rPr>
          <w:rFonts w:ascii="Times New Roman" w:hAnsi="Times New Roman" w:cs="Times New Roman"/>
        </w:rPr>
        <w:t xml:space="preserve">. Курящий вдыхает дым, который профильтрован </w:t>
      </w:r>
      <w:proofErr w:type="gramStart"/>
      <w:r w:rsidRPr="007A2C46">
        <w:rPr>
          <w:rFonts w:ascii="Times New Roman" w:hAnsi="Times New Roman" w:cs="Times New Roman"/>
        </w:rPr>
        <w:t>таба­ком</w:t>
      </w:r>
      <w:proofErr w:type="gramEnd"/>
      <w:r w:rsidRPr="007A2C46">
        <w:rPr>
          <w:rFonts w:ascii="Times New Roman" w:hAnsi="Times New Roman" w:cs="Times New Roman"/>
        </w:rPr>
        <w:t xml:space="preserve">, содержащимся в сигарете (и обычно еще ее специаль­ным фильтром), в то время как некурящий вдыхает абсо­лютно неотфильтрованный дым. Этот неотфильтрованный «побочный» дым содержит в пятьдесят раз больше </w:t>
      </w:r>
      <w:proofErr w:type="gramStart"/>
      <w:r w:rsidRPr="007A2C46">
        <w:rPr>
          <w:rFonts w:ascii="Times New Roman" w:hAnsi="Times New Roman" w:cs="Times New Roman"/>
        </w:rPr>
        <w:t>канцеро­генов</w:t>
      </w:r>
      <w:proofErr w:type="gramEnd"/>
      <w:r w:rsidRPr="007A2C46">
        <w:rPr>
          <w:rFonts w:ascii="Times New Roman" w:hAnsi="Times New Roman" w:cs="Times New Roman"/>
        </w:rPr>
        <w:t xml:space="preserve">, вдвое больше смол и никотина, в пять раз больше окиси углерода и в пятьдесят раз больше аммиака, чем дым, вдыхаемый через сигарету. Хотя некурящие обычно не </w:t>
      </w:r>
      <w:proofErr w:type="gramStart"/>
      <w:r w:rsidRPr="007A2C46">
        <w:rPr>
          <w:rFonts w:ascii="Times New Roman" w:hAnsi="Times New Roman" w:cs="Times New Roman"/>
        </w:rPr>
        <w:t>вды­хают</w:t>
      </w:r>
      <w:proofErr w:type="gramEnd"/>
      <w:r w:rsidRPr="007A2C46">
        <w:rPr>
          <w:rFonts w:ascii="Times New Roman" w:hAnsi="Times New Roman" w:cs="Times New Roman"/>
        </w:rPr>
        <w:t xml:space="preserve"> побочный дым в такой концентрации, в какой курящий вдыхает основной дым, вдыхаемая концентрация все же эквивалентна (для среднего жителя Соединенных Штатов) одной выкуренной сигарете в день. Для людей, работающих в сильно накуренных помещениях типа бара или офиса, </w:t>
      </w:r>
      <w:proofErr w:type="gramStart"/>
      <w:r w:rsidRPr="007A2C46">
        <w:rPr>
          <w:rFonts w:ascii="Times New Roman" w:hAnsi="Times New Roman" w:cs="Times New Roman"/>
        </w:rPr>
        <w:t>сте­пень</w:t>
      </w:r>
      <w:proofErr w:type="gramEnd"/>
      <w:r w:rsidRPr="007A2C46">
        <w:rPr>
          <w:rFonts w:ascii="Times New Roman" w:hAnsi="Times New Roman" w:cs="Times New Roman"/>
        </w:rPr>
        <w:t xml:space="preserve"> пассивного курения может достигать эквивалента в четырнадцать сигарет в день.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Рак, поражающий пассивных курильщиков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Существуют убедительные данные, свидетельствующие об увеличении числа случаев рака легких среди некурящих, которые живут вместе с </w:t>
      </w:r>
      <w:proofErr w:type="gramStart"/>
      <w:r w:rsidRPr="007A2C46">
        <w:rPr>
          <w:rFonts w:ascii="Times New Roman" w:hAnsi="Times New Roman" w:cs="Times New Roman"/>
        </w:rPr>
        <w:t>курящими</w:t>
      </w:r>
      <w:proofErr w:type="gramEnd"/>
      <w:r w:rsidRPr="007A2C46">
        <w:rPr>
          <w:rFonts w:ascii="Times New Roman" w:hAnsi="Times New Roman" w:cs="Times New Roman"/>
        </w:rPr>
        <w:t xml:space="preserve">. Независимые </w:t>
      </w:r>
      <w:proofErr w:type="gramStart"/>
      <w:r w:rsidRPr="007A2C46">
        <w:rPr>
          <w:rFonts w:ascii="Times New Roman" w:hAnsi="Times New Roman" w:cs="Times New Roman"/>
        </w:rPr>
        <w:t>исследова­ния</w:t>
      </w:r>
      <w:proofErr w:type="gramEnd"/>
      <w:r w:rsidRPr="007A2C46">
        <w:rPr>
          <w:rFonts w:ascii="Times New Roman" w:hAnsi="Times New Roman" w:cs="Times New Roman"/>
        </w:rPr>
        <w:t xml:space="preserve"> в Соединенных Штатах, Японии, Греции и Западной Гер­манки показали, что некурящие супруги курящих заболе­вают раком легких в два-три раза чаще, чем супруги некуря­щих. Ясное представление о ситуации в целом даст такая цифра: пассивное курение служит причиной большего числа смертей ежегодно (около 5000 в Соединенных Штатах), чем общее количество смертей от всех форм индустриального загрязнения воздуха, вместе взятых.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Другие эффекты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Вдыхаемый пассивно табачный дым является для легких сильным раздражителем. Он </w:t>
      </w:r>
      <w:proofErr w:type="gramStart"/>
      <w:r w:rsidRPr="007A2C46">
        <w:rPr>
          <w:rFonts w:ascii="Times New Roman" w:hAnsi="Times New Roman" w:cs="Times New Roman"/>
        </w:rPr>
        <w:t>вызывает</w:t>
      </w:r>
      <w:proofErr w:type="gramEnd"/>
      <w:r w:rsidRPr="007A2C46">
        <w:rPr>
          <w:rFonts w:ascii="Times New Roman" w:hAnsi="Times New Roman" w:cs="Times New Roman"/>
        </w:rPr>
        <w:t xml:space="preserve"> по меньшей мере неприятные ощущения и кашель. Исследования показали, что дети, выросшие в домах курящих, демонстрируют </w:t>
      </w:r>
      <w:proofErr w:type="gramStart"/>
      <w:r w:rsidRPr="007A2C46">
        <w:rPr>
          <w:rFonts w:ascii="Times New Roman" w:hAnsi="Times New Roman" w:cs="Times New Roman"/>
        </w:rPr>
        <w:t>приз­наки</w:t>
      </w:r>
      <w:proofErr w:type="gramEnd"/>
      <w:r w:rsidRPr="007A2C46">
        <w:rPr>
          <w:rFonts w:ascii="Times New Roman" w:hAnsi="Times New Roman" w:cs="Times New Roman"/>
        </w:rPr>
        <w:t xml:space="preserve"> расстройств, которые тесно связаны с заболеваниями сердца во взрослом возрасте. Например, у них </w:t>
      </w:r>
      <w:proofErr w:type="gramStart"/>
      <w:r w:rsidRPr="007A2C46">
        <w:rPr>
          <w:rFonts w:ascii="Times New Roman" w:hAnsi="Times New Roman" w:cs="Times New Roman"/>
        </w:rPr>
        <w:t>обнаружи­вают</w:t>
      </w:r>
      <w:proofErr w:type="gramEnd"/>
      <w:r w:rsidRPr="007A2C46">
        <w:rPr>
          <w:rFonts w:ascii="Times New Roman" w:hAnsi="Times New Roman" w:cs="Times New Roman"/>
        </w:rPr>
        <w:t xml:space="preserve"> увеличенную жесткость артерий, утолщение стенок камер сердца и неблагоприятное изменение соотношений в крови липопротеинов высокой и низкой плотности (гл. 8).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У людей, страдающих астмой (приступы затрудненности дыхания, вызываемые сужением бронхиол), пассивное </w:t>
      </w:r>
      <w:proofErr w:type="gramStart"/>
      <w:r w:rsidRPr="007A2C46">
        <w:rPr>
          <w:rFonts w:ascii="Times New Roman" w:hAnsi="Times New Roman" w:cs="Times New Roman"/>
        </w:rPr>
        <w:t>куре­ние</w:t>
      </w:r>
      <w:proofErr w:type="gramEnd"/>
      <w:r w:rsidRPr="007A2C46">
        <w:rPr>
          <w:rFonts w:ascii="Times New Roman" w:hAnsi="Times New Roman" w:cs="Times New Roman"/>
        </w:rPr>
        <w:t xml:space="preserve"> может спровоцировать сильный приступ. Это особенно касается детей. Частота заболевания астмой у детей, </w:t>
      </w:r>
      <w:proofErr w:type="gramStart"/>
      <w:r w:rsidRPr="007A2C46">
        <w:rPr>
          <w:rFonts w:ascii="Times New Roman" w:hAnsi="Times New Roman" w:cs="Times New Roman"/>
        </w:rPr>
        <w:t>живу­щих</w:t>
      </w:r>
      <w:proofErr w:type="gramEnd"/>
      <w:r w:rsidRPr="007A2C46">
        <w:rPr>
          <w:rFonts w:ascii="Times New Roman" w:hAnsi="Times New Roman" w:cs="Times New Roman"/>
        </w:rPr>
        <w:t xml:space="preserve"> в домах, где кто-нибудь курит, выше, чем у детей из домов, где нет курящих. Младенцы, живущие в домах с </w:t>
      </w:r>
      <w:proofErr w:type="gramStart"/>
      <w:r w:rsidRPr="007A2C46">
        <w:rPr>
          <w:rFonts w:ascii="Times New Roman" w:hAnsi="Times New Roman" w:cs="Times New Roman"/>
        </w:rPr>
        <w:t>куря­щими</w:t>
      </w:r>
      <w:proofErr w:type="gramEnd"/>
      <w:r w:rsidRPr="007A2C46">
        <w:rPr>
          <w:rFonts w:ascii="Times New Roman" w:hAnsi="Times New Roman" w:cs="Times New Roman"/>
        </w:rPr>
        <w:t>, болеют респираторными заболеваниями вдвое чаще, чем другие грудные дети.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С целью защиты нынешнего и будущих поколений от разрушительных последствий </w:t>
      </w:r>
      <w:proofErr w:type="spellStart"/>
      <w:r w:rsidRPr="007A2C46">
        <w:rPr>
          <w:rFonts w:ascii="Times New Roman" w:hAnsi="Times New Roman" w:cs="Times New Roman"/>
        </w:rPr>
        <w:t>табакокурения</w:t>
      </w:r>
      <w:proofErr w:type="spellEnd"/>
      <w:r w:rsidRPr="007A2C46">
        <w:rPr>
          <w:rFonts w:ascii="Times New Roman" w:hAnsi="Times New Roman" w:cs="Times New Roman"/>
        </w:rPr>
        <w:t xml:space="preserve">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7A2C46">
        <w:rPr>
          <w:rFonts w:ascii="Times New Roman" w:hAnsi="Times New Roman" w:cs="Times New Roman"/>
        </w:rPr>
        <w:t>табакокурения</w:t>
      </w:r>
      <w:proofErr w:type="spellEnd"/>
      <w:r w:rsidRPr="007A2C46">
        <w:rPr>
          <w:rFonts w:ascii="Times New Roman" w:hAnsi="Times New Roman" w:cs="Times New Roman"/>
        </w:rPr>
        <w:t>. В стране действует ряд  нормативных правовых документов.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соответствии с Положением о государственном регулировании производства, оборота и потребления табачного сырья и табачных изделий, утвержденным Декретом Президента Республики Беларусь от 17 декабря 2002 года № 28, раздел «Государственное регулирование потребления табачных изделий», запрещается курение (потребление) табачных изделий, за исключением мест, специально предназначенных для этой цели: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учреждениях (организациях) здравоохранения, культуры, образования, спорта, на объектах торговли и бытового обслуживания населения;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на объектах общественного питания, кроме объектов, реализующих табачные изделия и имеющих предназначенные для обслуживания граждан (потребителей) помещения с действующей системой вентиляции;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lastRenderedPageBreak/>
        <w:t>в помещениях органов государственного управления, местных исполнительных и распорядительных органов, организаций;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на всех видах вокзалов, в аэропортах, подземных переходах, на станциях метрополитена;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во всех видах общественного транспорта, вагонах поездов, на судах, в самолетах, за исключением поездов дальнего следования, пассажирских судов и самолетов, в которых предусмотрены места, специально предназначенные для курения.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При этом индивидуальные предприниматели или юридические лица, в собственности, хозяйственном ведении либо в оперативном управлении которых находятся вышеперечисленные объекты (помещения, здания, сооружения, транспорт), создают (выделяют) на этих объектах специально предназначенные для курения места и оборудуют их в соответствии с требованиями, установленными Министерством по чрезвычайным ситуациям и Министерством здравоохранения.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соответствии со Статьей 17.9. «Курение (потребление) табачных изделий в запрещенных местах» (введена Законом Республики Беларусь от 28.07.2003 N 230-З) Кодекса Республики Беларусь об административных нарушениях от 21 апреля 2003 г. N 194-З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Курение (потребление) табачных изделий в местах, где оно в соответствии с законодательными актами запрещено, - влечет наложение штрафа в размере от одной десятой до пяти десятых базовой величины.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соответствии со статьей 21.16. «Нарушение правил пользования жилыми помещениями» Кодекса Республики Беларусь об административных нарушениях от 21 апреля 2003 г. N 194-З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1. </w:t>
      </w:r>
      <w:proofErr w:type="gramStart"/>
      <w:r w:rsidRPr="007A2C46">
        <w:rPr>
          <w:rFonts w:ascii="Times New Roman" w:hAnsi="Times New Roman" w:cs="Times New Roman"/>
        </w:rPr>
        <w:t>Нарушение правил пользования жилыми помещениями или содержания жилых и вспомогательных помещений жилого дома, конструктивных элементов и инженерных систем либо самовольные переоборудование или перепланировка жилых помещений, в том числе инженерных систем, без изменения несущей способности конструкций, а также использование не по назначению жилых помещений, пригодных для проживания, - влекут наложение штрафа в размере от десяти до тридцати базовых величин, а на юридическое</w:t>
      </w:r>
      <w:proofErr w:type="gramEnd"/>
      <w:r w:rsidRPr="007A2C46">
        <w:rPr>
          <w:rFonts w:ascii="Times New Roman" w:hAnsi="Times New Roman" w:cs="Times New Roman"/>
        </w:rPr>
        <w:t xml:space="preserve"> лицо - от тридцати до пятидесяти базовых величин (абзац 2 части 1 статьи 21.16 в ред. Законов Республики Беларусь от 19.07.2005 N 31-З, от 05.01.2006 N 85-З).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соответствии с Положением о государственном регулировании производства, оборота и потребления табачного сырья и табачных изделий, утвержденным Декретом Президента Республики Беларусь от 17 декабря 2002 года № 28, раздел «Государственное регулирование розничной торговли табачными изделиями», запрещена розничная торговля табачными изделиями: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из разносных мелкорозничных средств;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с использованием торговых автоматов, иных электронных устройств;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без акцизных и (или) специальных марок установленного образца;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(в ред. Декрета Президента Республики Беларусь от 23.07.2008 N 16)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без нанесенных на потребительскую тару (упаковку) этих изделий сведений, предусмотренных пунктом 22 настоящего Положения;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спортивных сооружениях и на их территориях;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диетических столовых и детских кафе;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организациях торговли, их отделах и секциях, продающих товары для детей;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учебных заведениях, лечебных, детских культурно-зрелищных и воспитательных учреждениях;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в зданиях (помещениях) учреждений (организаций) здравоохранения, культуры, образования, спорта;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без документов и (или) маркировки, предусмотренных законодательством Республики Беларусь для подтверждения качества данных изделий;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из открытых потребительских упаковок этих изделий, на вес, поштучно, за исключением торговли сигарами и </w:t>
      </w:r>
      <w:proofErr w:type="spellStart"/>
      <w:r w:rsidRPr="007A2C46">
        <w:rPr>
          <w:rFonts w:ascii="Times New Roman" w:hAnsi="Times New Roman" w:cs="Times New Roman"/>
        </w:rPr>
        <w:t>сигариллами</w:t>
      </w:r>
      <w:proofErr w:type="spellEnd"/>
      <w:r w:rsidRPr="007A2C46">
        <w:rPr>
          <w:rFonts w:ascii="Times New Roman" w:hAnsi="Times New Roman" w:cs="Times New Roman"/>
        </w:rPr>
        <w:t xml:space="preserve"> в индивидуальной упаковке;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с применением </w:t>
      </w:r>
      <w:proofErr w:type="gramStart"/>
      <w:r w:rsidRPr="007A2C46">
        <w:rPr>
          <w:rFonts w:ascii="Times New Roman" w:hAnsi="Times New Roman" w:cs="Times New Roman"/>
        </w:rPr>
        <w:t>интернет-технологий</w:t>
      </w:r>
      <w:proofErr w:type="gramEnd"/>
      <w:r w:rsidRPr="007A2C46">
        <w:rPr>
          <w:rFonts w:ascii="Times New Roman" w:hAnsi="Times New Roman" w:cs="Times New Roman"/>
        </w:rPr>
        <w:t>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(абзац введен Декретом Президента Республики Беларусь от 23.07.2008 N 16)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Запрещается продажа табачных изделий гражданам (гражданами) Республики Беларусь, иностранным гражданам и лицам без гражданства в возрасте до 18 лет.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Кроме того, в нашей стране ратифицирована Рамочная конвенция Всемирной организации здравоохранения по борьбе против табака; осуществляется работа в соответствии с Планом мероприятий по реализации положений Рамочной конвенции, утвержденным Советом Министров Республики Беларусь от 30.11.2005 г., </w:t>
      </w:r>
      <w:proofErr w:type="gramStart"/>
      <w:r w:rsidRPr="007A2C46">
        <w:rPr>
          <w:rFonts w:ascii="Times New Roman" w:hAnsi="Times New Roman" w:cs="Times New Roman"/>
        </w:rPr>
        <w:t>охватывающий</w:t>
      </w:r>
      <w:proofErr w:type="gramEnd"/>
      <w:r w:rsidRPr="007A2C46">
        <w:rPr>
          <w:rFonts w:ascii="Times New Roman" w:hAnsi="Times New Roman" w:cs="Times New Roman"/>
        </w:rPr>
        <w:t xml:space="preserve"> все аспекты антитабачной деятельности.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proofErr w:type="gramStart"/>
      <w:r w:rsidRPr="007A2C46">
        <w:rPr>
          <w:rFonts w:ascii="Times New Roman" w:hAnsi="Times New Roman" w:cs="Times New Roman"/>
        </w:rPr>
        <w:t>В рамках Национальной программы демографической безопасности Республики Беларусь на 2007-2010 годы, утвержденной Указом Президента Республики Беларусь 26.03.2007 №135, в 2007 году при участии Министерства здравоохранения Республики Беларусь, Министерства образования Республики Беларусь, Министерства культуры Республики Беларусь, Министерства спорта и туризма Республики Беларусь, концерна «</w:t>
      </w:r>
      <w:proofErr w:type="spellStart"/>
      <w:r w:rsidRPr="007A2C46">
        <w:rPr>
          <w:rFonts w:ascii="Times New Roman" w:hAnsi="Times New Roman" w:cs="Times New Roman"/>
        </w:rPr>
        <w:t>Белгоспищепром</w:t>
      </w:r>
      <w:proofErr w:type="spellEnd"/>
      <w:r w:rsidRPr="007A2C46">
        <w:rPr>
          <w:rFonts w:ascii="Times New Roman" w:hAnsi="Times New Roman" w:cs="Times New Roman"/>
        </w:rPr>
        <w:t>», Министерства информации Республики Беларусь разработана и утверждена «Комплексная программа борьбы против табака в Республике Беларусь на 2008-2010</w:t>
      </w:r>
      <w:proofErr w:type="gramEnd"/>
      <w:r w:rsidRPr="007A2C46">
        <w:rPr>
          <w:rFonts w:ascii="Times New Roman" w:hAnsi="Times New Roman" w:cs="Times New Roman"/>
        </w:rPr>
        <w:t xml:space="preserve"> годы» (далее – Программа). Реализация программы предусматривает достижение конкретных результатов, а именно: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Повышение уровня знаний населения по основным факторам риска для здоровья и альтернативным формам поведения, опасности потребления табачных изделий, способах прекращения их потребления и возможностях лечения табачной зависимости. 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Снижение к 2010 году активного потребления табачных изделий среди лиц моложе 15 лет на 20%, в возрастной группе 16-20 лет – на 10%, 21-30 лет – на 7%, старше 30 лет – на 5%, пассивного курения, особенно среди женщин и детей.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>Снижение уровней заболеваемости и смертности, обусловленных потреблением табака.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  <w:r w:rsidRPr="007A2C46">
        <w:rPr>
          <w:rFonts w:ascii="Times New Roman" w:hAnsi="Times New Roman" w:cs="Times New Roman"/>
        </w:rPr>
        <w:t xml:space="preserve">Ряд предложений, связанных с </w:t>
      </w:r>
      <w:proofErr w:type="spellStart"/>
      <w:r w:rsidRPr="007A2C46">
        <w:rPr>
          <w:rFonts w:ascii="Times New Roman" w:hAnsi="Times New Roman" w:cs="Times New Roman"/>
        </w:rPr>
        <w:t>уменьшентем</w:t>
      </w:r>
      <w:proofErr w:type="spellEnd"/>
      <w:r w:rsidRPr="007A2C46">
        <w:rPr>
          <w:rFonts w:ascii="Times New Roman" w:hAnsi="Times New Roman" w:cs="Times New Roman"/>
        </w:rPr>
        <w:t xml:space="preserve"> </w:t>
      </w:r>
      <w:proofErr w:type="spellStart"/>
      <w:r w:rsidRPr="007A2C46">
        <w:rPr>
          <w:rFonts w:ascii="Times New Roman" w:hAnsi="Times New Roman" w:cs="Times New Roman"/>
        </w:rPr>
        <w:t>табакопотребления</w:t>
      </w:r>
      <w:proofErr w:type="spellEnd"/>
      <w:r w:rsidRPr="007A2C46">
        <w:rPr>
          <w:rFonts w:ascii="Times New Roman" w:hAnsi="Times New Roman" w:cs="Times New Roman"/>
        </w:rPr>
        <w:t xml:space="preserve"> и направленных Министерством здравоохранения в Совет Министров Республики Беларусь, были реализованы в 2008 году. Так, запрещена реклама табачных изделий (п. 3 статьи 17 в ред. Закона Республики Беларусь «О рекламе» от 05.08.2008 N 428-З), повышены ставки акцизов на табачную продукцию. Министерством здравоохранения Республики Беларусь  были внесены предложения в Государственный комитет по стандартизации Республики Беларусь об изменениях в государственные стандарты, устанавливающие требования к упаковке и маркировке табачных изделий, а также был согласован проект их изменения.</w:t>
      </w:r>
    </w:p>
    <w:p w:rsidR="007A2C46" w:rsidRPr="007A2C46" w:rsidRDefault="007A2C46" w:rsidP="007A2C46">
      <w:pPr>
        <w:pStyle w:val="a3"/>
        <w:rPr>
          <w:rFonts w:ascii="Times New Roman" w:hAnsi="Times New Roman" w:cs="Times New Roman"/>
        </w:rPr>
      </w:pPr>
    </w:p>
    <w:sectPr w:rsidR="007A2C46" w:rsidRPr="007A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6"/>
    <w:rsid w:val="00633AC4"/>
    <w:rsid w:val="007A2C46"/>
    <w:rsid w:val="00AB1F5D"/>
    <w:rsid w:val="00DB51C3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2016-06-01T15:59:00Z</cp:lastPrinted>
  <dcterms:created xsi:type="dcterms:W3CDTF">2016-06-01T08:41:00Z</dcterms:created>
  <dcterms:modified xsi:type="dcterms:W3CDTF">2016-11-03T07:21:00Z</dcterms:modified>
</cp:coreProperties>
</file>