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4F302C" w:rsidRDefault="004F302C" w:rsidP="00F50474">
      <w:pPr>
        <w:spacing w:after="0"/>
        <w:jc w:val="center"/>
        <w:rPr>
          <w:lang w:val="be-BY"/>
        </w:rPr>
      </w:pPr>
    </w:p>
    <w:p w:rsidR="00F12C76" w:rsidRDefault="00797C9D" w:rsidP="00F50474">
      <w:pPr>
        <w:spacing w:after="0"/>
        <w:jc w:val="center"/>
        <w:rPr>
          <w:lang w:val="be-BY"/>
        </w:rPr>
      </w:pPr>
      <w:r w:rsidRPr="00797C9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703734" wp14:editId="5602AF9D">
            <wp:simplePos x="0" y="0"/>
            <wp:positionH relativeFrom="margin">
              <wp:align>right</wp:align>
            </wp:positionH>
            <wp:positionV relativeFrom="margin">
              <wp:posOffset>2540</wp:posOffset>
            </wp:positionV>
            <wp:extent cx="1445260" cy="2570480"/>
            <wp:effectExtent l="0" t="0" r="2540" b="1270"/>
            <wp:wrapSquare wrapText="bothSides"/>
            <wp:docPr id="2" name="Рисунок 2" descr="E:\0-02-0a-9c5289bbeebf4dfdfc79b15b999877a2ba6927c8103d4b562b0dfa074ddf00d3_4230c5b5a12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-02-0a-9c5289bbeebf4dfdfc79b15b999877a2ba6927c8103d4b562b0dfa074ddf00d3_4230c5b5a126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446">
        <w:rPr>
          <w:lang w:val="be-BY"/>
        </w:rPr>
        <w:t>На ўрок у музей</w:t>
      </w:r>
    </w:p>
    <w:p w:rsidR="00F50474" w:rsidRDefault="00F50474" w:rsidP="00F50474">
      <w:pPr>
        <w:spacing w:after="0"/>
        <w:jc w:val="center"/>
        <w:rPr>
          <w:lang w:val="be-BY"/>
        </w:rPr>
      </w:pPr>
    </w:p>
    <w:p w:rsidR="00797C9D" w:rsidRDefault="00797C9D" w:rsidP="00F50474">
      <w:pPr>
        <w:spacing w:after="0"/>
        <w:ind w:firstLine="708"/>
        <w:jc w:val="both"/>
        <w:rPr>
          <w:lang w:val="be-BY"/>
        </w:rPr>
      </w:pPr>
    </w:p>
    <w:p w:rsidR="00797C9D" w:rsidRDefault="00797C9D" w:rsidP="00F50474">
      <w:pPr>
        <w:spacing w:after="0"/>
        <w:ind w:firstLine="708"/>
        <w:jc w:val="both"/>
        <w:rPr>
          <w:lang w:val="be-BY"/>
        </w:rPr>
      </w:pPr>
    </w:p>
    <w:p w:rsidR="004F302C" w:rsidRDefault="00F50474" w:rsidP="004F302C">
      <w:pPr>
        <w:spacing w:after="0"/>
        <w:ind w:firstLine="708"/>
        <w:jc w:val="both"/>
        <w:rPr>
          <w:lang w:val="be-BY"/>
        </w:rPr>
      </w:pPr>
      <w:r>
        <w:rPr>
          <w:lang w:val="be-BY"/>
        </w:rPr>
        <w:t xml:space="preserve">Урок беларускай мовы па тэме “Словазлучэнне” ў 8 класе праводзіўся ў школьным музеі. </w:t>
      </w:r>
    </w:p>
    <w:p w:rsidR="00F50474" w:rsidRDefault="00F50474" w:rsidP="004F302C">
      <w:pPr>
        <w:spacing w:after="0"/>
        <w:ind w:firstLine="708"/>
        <w:jc w:val="both"/>
        <w:rPr>
          <w:lang w:val="be-BY"/>
        </w:rPr>
      </w:pPr>
      <w:r>
        <w:rPr>
          <w:lang w:val="be-BY"/>
        </w:rPr>
        <w:t>Вучні карысталіся посудам і прадметамі народнага ўжытку, выкарыстоўваючы складзеныя словазлучэнні для аналізу і разбору.  Затым словазлучэнні служылі матэрыялам для стварэння тэксту па тэме “Прадметы народнага побыту</w:t>
      </w:r>
      <w:r w:rsidR="00F70446">
        <w:rPr>
          <w:lang w:val="be-BY"/>
        </w:rPr>
        <w:t xml:space="preserve"> </w:t>
      </w:r>
      <w:r>
        <w:rPr>
          <w:lang w:val="be-BY"/>
        </w:rPr>
        <w:t>маёй мясцоваці”.</w:t>
      </w:r>
    </w:p>
    <w:p w:rsidR="00F50474" w:rsidRPr="00797C9D" w:rsidRDefault="00797C9D" w:rsidP="00F50474">
      <w:pPr>
        <w:spacing w:after="0"/>
        <w:ind w:firstLine="708"/>
        <w:jc w:val="both"/>
        <w:rPr>
          <w:b/>
          <w:lang w:val="be-BY"/>
        </w:rPr>
      </w:pPr>
      <w:r w:rsidRPr="00797C9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25073F" wp14:editId="7E93DDE4">
            <wp:simplePos x="1531088" y="3211033"/>
            <wp:positionH relativeFrom="margin">
              <wp:align>left</wp:align>
            </wp:positionH>
            <wp:positionV relativeFrom="margin">
              <wp:align>top</wp:align>
            </wp:positionV>
            <wp:extent cx="3156834" cy="1775637"/>
            <wp:effectExtent l="0" t="0" r="5715" b="0"/>
            <wp:wrapSquare wrapText="bothSides"/>
            <wp:docPr id="1" name="Рисунок 1" descr="E:\0-02-0a-6c8031bf0fc0fdf18e9a41451bb8ca0fecd2c664453ccf471c33ed0502d666f4_fe3fe9d8c6d4a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-02-0a-6c8031bf0fc0fdf18e9a41451bb8ca0fecd2c664453ccf471c33ed0502d666f4_fe3fe9d8c6d4a2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34" cy="17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be-BY" w:eastAsia="ru-RU"/>
        </w:rPr>
        <w:t xml:space="preserve">     </w:t>
      </w:r>
    </w:p>
    <w:p w:rsidR="00F50474" w:rsidRDefault="00F50474" w:rsidP="00F50474">
      <w:pPr>
        <w:spacing w:after="0"/>
        <w:ind w:firstLine="708"/>
        <w:jc w:val="both"/>
        <w:rPr>
          <w:lang w:val="be-BY"/>
        </w:rPr>
      </w:pPr>
    </w:p>
    <w:p w:rsidR="004F302C" w:rsidRDefault="004F302C" w:rsidP="00F50474">
      <w:pPr>
        <w:spacing w:after="0"/>
        <w:ind w:firstLine="708"/>
        <w:jc w:val="both"/>
        <w:rPr>
          <w:lang w:val="be-BY"/>
        </w:rPr>
      </w:pPr>
    </w:p>
    <w:p w:rsidR="004F302C" w:rsidRDefault="00F50474" w:rsidP="00F50474">
      <w:pPr>
        <w:spacing w:after="0"/>
        <w:ind w:firstLine="708"/>
        <w:jc w:val="both"/>
        <w:rPr>
          <w:lang w:val="be-BY"/>
        </w:rPr>
      </w:pPr>
      <w:r>
        <w:rPr>
          <w:lang w:val="be-BY"/>
        </w:rPr>
        <w:t xml:space="preserve">З мэтай пашырэння ўяўленняў аб разнастайнасці працы беларускага селяніна, </w:t>
      </w:r>
      <w:r w:rsidR="00F70446">
        <w:rPr>
          <w:lang w:val="be-BY"/>
        </w:rPr>
        <w:t xml:space="preserve">якая заўсёды была звязана з народнай песняй, вучні 4 класа на ўроку музыкі наведалі школьны  краязнаўчы музей. Пры вывучэнні піесні “Ох, і сеяла Ульяніца лянок” дзецям была дадзена магчымасць на практыцы прасачыць увесь працэс вырабу тканіны. </w:t>
      </w:r>
    </w:p>
    <w:p w:rsidR="004D681A" w:rsidRDefault="00F70446" w:rsidP="00F50474">
      <w:pPr>
        <w:spacing w:after="0"/>
        <w:ind w:firstLine="708"/>
        <w:jc w:val="both"/>
        <w:rPr>
          <w:lang w:val="be-BY"/>
        </w:rPr>
      </w:pPr>
      <w:r>
        <w:rPr>
          <w:lang w:val="be-BY"/>
        </w:rPr>
        <w:t>Ткацкі станок, прасла, панажы, цэўка, чаўнок – рэчы, якія вучні не толькі патрымалі ў руцэ, але і паспрабавалі прымяніць , як і некалі нашы продкі.</w:t>
      </w:r>
    </w:p>
    <w:p w:rsidR="004D681A" w:rsidRDefault="004D681A" w:rsidP="00F50474">
      <w:pPr>
        <w:spacing w:after="0"/>
        <w:ind w:firstLine="708"/>
        <w:jc w:val="both"/>
        <w:rPr>
          <w:lang w:val="be-BY"/>
        </w:rPr>
      </w:pPr>
    </w:p>
    <w:p w:rsidR="00F70446" w:rsidRDefault="00F70446" w:rsidP="004D681A">
      <w:pPr>
        <w:tabs>
          <w:tab w:val="left" w:pos="3516"/>
        </w:tabs>
        <w:spacing w:after="0"/>
        <w:ind w:firstLine="708"/>
        <w:jc w:val="both"/>
        <w:rPr>
          <w:lang w:val="be-BY"/>
        </w:rPr>
      </w:pPr>
      <w:r>
        <w:rPr>
          <w:lang w:val="be-BY"/>
        </w:rPr>
        <w:t xml:space="preserve"> </w:t>
      </w:r>
      <w:r w:rsidR="004D681A" w:rsidRPr="004D681A">
        <w:rPr>
          <w:noProof/>
          <w:lang w:eastAsia="ru-RU"/>
        </w:rPr>
        <w:drawing>
          <wp:inline distT="0" distB="0" distL="0" distR="0">
            <wp:extent cx="1350334" cy="2400706"/>
            <wp:effectExtent l="0" t="0" r="2540" b="0"/>
            <wp:docPr id="3" name="Рисунок 3" descr="E:\0-02-01-72add2025893ede23fed559816706791dd8b89f7766b879a9f2a9c46ee2a1801_f435ad4b5a6cb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-02-01-72add2025893ede23fed559816706791dd8b89f7766b879a9f2a9c46ee2a1801_f435ad4b5a6cb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84" cy="241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81A">
        <w:rPr>
          <w:lang w:val="be-BY"/>
        </w:rPr>
        <w:tab/>
      </w:r>
      <w:r w:rsidR="004D681A" w:rsidRPr="004D681A">
        <w:rPr>
          <w:noProof/>
          <w:lang w:eastAsia="ru-RU"/>
        </w:rPr>
        <w:drawing>
          <wp:inline distT="0" distB="0" distL="0" distR="0">
            <wp:extent cx="1371600" cy="2438514"/>
            <wp:effectExtent l="0" t="0" r="0" b="0"/>
            <wp:docPr id="5" name="Рисунок 5" descr="E:\0-02-0a-8f8657227c96b177b38d2fdbbc11d9ed9cd4a8036daa4681522df6dec9c71aa3_43b8cc11a6856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-02-0a-8f8657227c96b177b38d2fdbbc11d9ed9cd4a8036daa4681522df6dec9c71aa3_43b8cc11a6856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18" cy="24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81A">
        <w:rPr>
          <w:lang w:val="be-BY"/>
        </w:rPr>
        <w:t xml:space="preserve">         </w:t>
      </w:r>
      <w:r w:rsidR="004D681A" w:rsidRPr="004D681A">
        <w:rPr>
          <w:noProof/>
          <w:lang w:eastAsia="ru-RU"/>
        </w:rPr>
        <w:drawing>
          <wp:inline distT="0" distB="0" distL="0" distR="0">
            <wp:extent cx="1360967" cy="2419608"/>
            <wp:effectExtent l="0" t="0" r="0" b="0"/>
            <wp:docPr id="6" name="Рисунок 6" descr="E:\0-02-0a-c6e6c474609da2749ae83df5b1d0ee5c0204b4f1cd9e685a631168b4707a175d_d9cff1892490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0-02-0a-c6e6c474609da2749ae83df5b1d0ee5c0204b4f1cd9e685a631168b4707a175d_d9cff18924903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82" cy="24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1A" w:rsidRDefault="004D681A" w:rsidP="00F50474">
      <w:pPr>
        <w:spacing w:after="0"/>
        <w:ind w:firstLine="708"/>
        <w:jc w:val="both"/>
        <w:rPr>
          <w:lang w:val="be-BY"/>
        </w:rPr>
      </w:pPr>
    </w:p>
    <w:p w:rsidR="00F50474" w:rsidRPr="004D681A" w:rsidRDefault="00F50474" w:rsidP="004D681A">
      <w:pPr>
        <w:rPr>
          <w:lang w:val="be-BY"/>
        </w:rPr>
      </w:pPr>
      <w:bookmarkStart w:id="0" w:name="_GoBack"/>
      <w:bookmarkEnd w:id="0"/>
    </w:p>
    <w:sectPr w:rsidR="00F50474" w:rsidRPr="004D68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7"/>
    <w:rsid w:val="004D681A"/>
    <w:rsid w:val="004F302C"/>
    <w:rsid w:val="006C0B77"/>
    <w:rsid w:val="00797C9D"/>
    <w:rsid w:val="008242FF"/>
    <w:rsid w:val="00870751"/>
    <w:rsid w:val="00922C48"/>
    <w:rsid w:val="00A744A7"/>
    <w:rsid w:val="00B915B7"/>
    <w:rsid w:val="00EA59DF"/>
    <w:rsid w:val="00EE4070"/>
    <w:rsid w:val="00F12C76"/>
    <w:rsid w:val="00F50474"/>
    <w:rsid w:val="00F7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8D49"/>
  <w15:chartTrackingRefBased/>
  <w15:docId w15:val="{1A04395D-2A7B-42B1-87BC-8E9367D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2021-10-15T11:03:00Z</dcterms:created>
  <dcterms:modified xsi:type="dcterms:W3CDTF">2021-10-18T06:20:00Z</dcterms:modified>
</cp:coreProperties>
</file>