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5" w:rsidRPr="000435C5" w:rsidRDefault="000435C5" w:rsidP="000435C5">
      <w:pPr>
        <w:shd w:val="clear" w:color="auto" w:fill="FFFFFF"/>
        <w:spacing w:after="167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0435C5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Перечень административных процедур для населения</w:t>
      </w:r>
    </w:p>
    <w:p w:rsidR="000435C5" w:rsidRPr="000435C5" w:rsidRDefault="000435C5" w:rsidP="000435C5">
      <w:pPr>
        <w:shd w:val="clear" w:color="auto" w:fill="FFFFFF"/>
        <w:spacing w:before="167" w:after="20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435C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Перечень административных процедур для населения, осуществляемых государственным учреждением образования «Гимназия г</w:t>
      </w:r>
      <w:proofErr w:type="gramStart"/>
      <w:r w:rsidRPr="000435C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.В</w:t>
      </w:r>
      <w:proofErr w:type="gramEnd"/>
      <w:r w:rsidRPr="000435C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етки»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7"/>
        <w:gridCol w:w="2704"/>
        <w:gridCol w:w="3226"/>
        <w:gridCol w:w="2735"/>
        <w:gridCol w:w="2056"/>
      </w:tblGrid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Размер платы, взимаемой 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Ответственный</w:t>
            </w:r>
            <w:proofErr w:type="gramEnd"/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 xml:space="preserve"> за выполнение процедуры</w:t>
            </w:r>
          </w:p>
        </w:tc>
      </w:tr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№6.3. Выдача справки о том, что гражданин является обучающимся учреждения образования (с указанием необходимых сведений, которыми располагает учреждение образования)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с 1 сентября либо </w:t>
            </w:r>
            <w:proofErr w:type="gramStart"/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 даты обращения</w:t>
            </w:r>
            <w:proofErr w:type="gramEnd"/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по 31 августа – для обучающихся, получающих общее среднее, специальное образование; 6 месяцев – для иных обучающихся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секретарь гимназии (1 этаж, приемная директора)</w:t>
            </w:r>
          </w:p>
        </w:tc>
      </w:tr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before="167" w:after="201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№6.1.1. Выдача дубликатов документов:</w:t>
            </w: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br/>
              <w:t>свидетельства об общем базовом образовании,</w:t>
            </w: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br/>
              <w:t>аттестата об общем среднем образовании</w:t>
            </w:r>
          </w:p>
          <w:p w:rsidR="000435C5" w:rsidRPr="000435C5" w:rsidRDefault="000435C5" w:rsidP="000435C5">
            <w:pPr>
              <w:spacing w:before="167" w:after="201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1. заявление гражданина с указанием причин утраты документа или приведения его в негодность;</w:t>
            </w: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br/>
              <w:t>2. паспорт или иной документ, удостоверяющий личность;</w:t>
            </w: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br/>
              <w:t>3. пришедший в негодность документ —  в случае, если документ пришел в негодность;</w:t>
            </w: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br/>
              <w:t>4. документ, подтверждающий внесение платы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0,1 базовой величины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15 дней со дня подачи заявления, а в случае запроса документов и (или) сведений от других государственных органов, иных организаций — 1 месяц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директор гимназии</w:t>
            </w:r>
          </w:p>
        </w:tc>
      </w:tr>
    </w:tbl>
    <w:p w:rsidR="000435C5" w:rsidRDefault="000435C5" w:rsidP="000435C5">
      <w:pPr>
        <w:shd w:val="clear" w:color="auto" w:fill="FFFFFF"/>
        <w:spacing w:before="251" w:after="167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</w:p>
    <w:p w:rsidR="000435C5" w:rsidRPr="000435C5" w:rsidRDefault="000435C5" w:rsidP="000435C5">
      <w:pPr>
        <w:shd w:val="clear" w:color="auto" w:fill="FFFFFF"/>
        <w:spacing w:before="251" w:after="167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0435C5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lastRenderedPageBreak/>
        <w:t>Перечень административных процедур для работников</w:t>
      </w:r>
    </w:p>
    <w:p w:rsidR="000435C5" w:rsidRPr="000435C5" w:rsidRDefault="000435C5" w:rsidP="000435C5">
      <w:pPr>
        <w:shd w:val="clear" w:color="auto" w:fill="FFFFFF"/>
        <w:spacing w:before="167" w:after="20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0435C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Перечень административных процедур для работников, состоящих в трудовых отношениях, осуществляемых государственным учреждением образования «Гимназия г</w:t>
      </w:r>
      <w:proofErr w:type="gramStart"/>
      <w:r w:rsidRPr="000435C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.В</w:t>
      </w:r>
      <w:proofErr w:type="gramEnd"/>
      <w:r w:rsidRPr="000435C5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етки»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4"/>
        <w:gridCol w:w="3139"/>
        <w:gridCol w:w="2763"/>
        <w:gridCol w:w="2659"/>
        <w:gridCol w:w="1186"/>
        <w:gridCol w:w="2137"/>
      </w:tblGrid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Номер процедуры и ее наименование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Размер платы, взимаемой 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>Ответственный</w:t>
            </w:r>
            <w:proofErr w:type="gramEnd"/>
            <w:r w:rsidRPr="000435C5">
              <w:rPr>
                <w:rFonts w:ascii="Tahoma" w:eastAsia="Times New Roman" w:hAnsi="Tahoma" w:cs="Tahoma"/>
                <w:b/>
                <w:bCs/>
                <w:color w:val="111111"/>
                <w:sz w:val="20"/>
                <w:lang w:eastAsia="ru-RU"/>
              </w:rPr>
              <w:t xml:space="preserve"> за выполнение процедуры</w:t>
            </w:r>
          </w:p>
        </w:tc>
      </w:tr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№2.1. Выдача выписки (копии) из трудовой книжки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5 дней 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секретарь гимназии (1 этаж, приемная директора)</w:t>
            </w:r>
          </w:p>
        </w:tc>
      </w:tr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№2.2. Выдача справки о месте работы и занимаемой должности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5 дней со 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секретарь гимназии (1 этаж, приемная директора)</w:t>
            </w:r>
          </w:p>
        </w:tc>
      </w:tr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№2.3. Выдача справки о периоде работы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5 дней со 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секретарь гимназии (1 этаж, приемная директора)</w:t>
            </w:r>
          </w:p>
        </w:tc>
      </w:tr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№2.19. Выдача справки </w:t>
            </w:r>
            <w:proofErr w:type="gramStart"/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о выходе на работу до истечения отпуска по уходу за ребенком</w:t>
            </w:r>
            <w:proofErr w:type="gramEnd"/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в возрасте до 3 лет и прекращении выплаты пособия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секретарь гимназии (1 этаж, приемная директора)</w:t>
            </w:r>
          </w:p>
        </w:tc>
      </w:tr>
      <w:tr w:rsidR="000435C5" w:rsidRPr="000435C5" w:rsidTr="000435C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№2.25. Выдача справки </w:t>
            </w:r>
            <w:proofErr w:type="gramStart"/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 xml:space="preserve"> им возраста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5 дней 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435C5" w:rsidRPr="000435C5" w:rsidRDefault="000435C5" w:rsidP="000435C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</w:pPr>
            <w:r w:rsidRPr="000435C5">
              <w:rPr>
                <w:rFonts w:ascii="Tahoma" w:eastAsia="Times New Roman" w:hAnsi="Tahoma" w:cs="Tahoma"/>
                <w:color w:val="111111"/>
                <w:sz w:val="20"/>
                <w:szCs w:val="20"/>
                <w:lang w:eastAsia="ru-RU"/>
              </w:rPr>
              <w:t>секретарь гимназии (1 этаж, приемная директора)</w:t>
            </w:r>
          </w:p>
        </w:tc>
      </w:tr>
    </w:tbl>
    <w:p w:rsidR="002130B6" w:rsidRDefault="002130B6"/>
    <w:sectPr w:rsidR="002130B6" w:rsidSect="0004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C5"/>
    <w:rsid w:val="000435C5"/>
    <w:rsid w:val="002130B6"/>
    <w:rsid w:val="0034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6"/>
  </w:style>
  <w:style w:type="paragraph" w:styleId="1">
    <w:name w:val="heading 1"/>
    <w:basedOn w:val="a"/>
    <w:link w:val="10"/>
    <w:uiPriority w:val="9"/>
    <w:qFormat/>
    <w:rsid w:val="0004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</dc:creator>
  <cp:lastModifiedBy>PC-9</cp:lastModifiedBy>
  <cp:revision>1</cp:revision>
  <dcterms:created xsi:type="dcterms:W3CDTF">2022-10-17T18:35:00Z</dcterms:created>
  <dcterms:modified xsi:type="dcterms:W3CDTF">2022-10-17T18:36:00Z</dcterms:modified>
</cp:coreProperties>
</file>