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510" w:rsidRPr="000B3510" w:rsidRDefault="00750F65" w:rsidP="00A76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10">
        <w:rPr>
          <w:rFonts w:ascii="Times New Roman" w:hAnsi="Times New Roman" w:cs="Times New Roman"/>
          <w:b/>
          <w:sz w:val="28"/>
          <w:szCs w:val="28"/>
        </w:rPr>
        <w:t>Использование</w:t>
      </w:r>
      <w:r w:rsidR="003C024C" w:rsidRPr="000B3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5B1" w:rsidRPr="000B3510">
        <w:rPr>
          <w:rFonts w:ascii="Times New Roman" w:hAnsi="Times New Roman" w:cs="Times New Roman"/>
          <w:b/>
          <w:sz w:val="28"/>
          <w:szCs w:val="28"/>
        </w:rPr>
        <w:t xml:space="preserve">информационно-коммуникационные технологии </w:t>
      </w:r>
      <w:r w:rsidR="00777BFD" w:rsidRPr="000B3510">
        <w:rPr>
          <w:rFonts w:ascii="Times New Roman" w:hAnsi="Times New Roman" w:cs="Times New Roman"/>
          <w:b/>
          <w:sz w:val="28"/>
          <w:szCs w:val="28"/>
        </w:rPr>
        <w:t xml:space="preserve">как средство </w:t>
      </w:r>
      <w:r w:rsidR="003C024C" w:rsidRPr="000B3510">
        <w:rPr>
          <w:rFonts w:ascii="Times New Roman" w:hAnsi="Times New Roman" w:cs="Times New Roman"/>
          <w:b/>
          <w:sz w:val="28"/>
          <w:szCs w:val="28"/>
        </w:rPr>
        <w:t>активизации познавательной деятельности учащихся</w:t>
      </w:r>
      <w:r w:rsidRPr="000B3510">
        <w:rPr>
          <w:rFonts w:ascii="Times New Roman" w:hAnsi="Times New Roman" w:cs="Times New Roman"/>
          <w:b/>
          <w:sz w:val="28"/>
          <w:szCs w:val="28"/>
        </w:rPr>
        <w:t xml:space="preserve"> на уроках математики</w:t>
      </w:r>
      <w:r w:rsidR="004F038F" w:rsidRPr="000B3510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A84588" w:rsidRPr="000B3510" w:rsidRDefault="00A84588" w:rsidP="003E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BFD" w:rsidRPr="000B3510" w:rsidRDefault="00A84588" w:rsidP="003E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10">
        <w:rPr>
          <w:rFonts w:ascii="Times New Roman" w:hAnsi="Times New Roman" w:cs="Times New Roman"/>
          <w:sz w:val="28"/>
          <w:szCs w:val="28"/>
        </w:rPr>
        <w:t xml:space="preserve">При развитии науки современный </w:t>
      </w:r>
      <w:r w:rsidRPr="000B351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0B3510">
        <w:rPr>
          <w:rFonts w:ascii="Times New Roman" w:hAnsi="Times New Roman" w:cs="Times New Roman"/>
          <w:sz w:val="28"/>
          <w:szCs w:val="28"/>
        </w:rPr>
        <w:t xml:space="preserve"> век принес в образовательный процесс информационно-коммуникационные технологии. Главная и всегда актуальная задача школы – получение глубоких и прочных знаний учащимися. В последние несколько десятилетий в образовательном процессе прошли перестановки, которые принесли в учебный процесс использование электронных средств коммуникации и организации деятельности, взаимодействие между коллегами, учащимися. </w:t>
      </w:r>
    </w:p>
    <w:p w:rsidR="00D35D0E" w:rsidRPr="000B3510" w:rsidRDefault="00D35D0E" w:rsidP="003E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10">
        <w:rPr>
          <w:rFonts w:ascii="Times New Roman" w:hAnsi="Times New Roman" w:cs="Times New Roman"/>
          <w:sz w:val="28"/>
          <w:szCs w:val="28"/>
        </w:rPr>
        <w:tab/>
        <w:t xml:space="preserve">Внедрение средств информационно-коммуникационные технологии – это доступный процесс для каждого молодого специалиста-практика и уже высококвалифицированных преподавателей, у которых есть желание добавить в свою «копилку» форм и методов проведения уроков еще и использование информационных и коммуникационных технологий. </w:t>
      </w:r>
    </w:p>
    <w:p w:rsidR="00D35D0E" w:rsidRPr="000B3510" w:rsidRDefault="00D35D0E" w:rsidP="003E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10">
        <w:rPr>
          <w:rFonts w:ascii="Times New Roman" w:hAnsi="Times New Roman" w:cs="Times New Roman"/>
          <w:sz w:val="28"/>
          <w:szCs w:val="28"/>
        </w:rPr>
        <w:tab/>
        <w:t xml:space="preserve">В широком смысле, информационно-коммуникационные технологии – это совокупность методов, форм, процессов программных средств, характеризующиеся использованием программно-аппаратных средств. </w:t>
      </w:r>
      <w:r w:rsidR="0085610B" w:rsidRPr="000B3510">
        <w:rPr>
          <w:rFonts w:ascii="Times New Roman" w:hAnsi="Times New Roman" w:cs="Times New Roman"/>
          <w:sz w:val="28"/>
          <w:szCs w:val="28"/>
        </w:rPr>
        <w:t xml:space="preserve"> </w:t>
      </w:r>
      <w:r w:rsidR="00276F59" w:rsidRPr="000B3510">
        <w:rPr>
          <w:rFonts w:ascii="Times New Roman" w:hAnsi="Times New Roman" w:cs="Times New Roman"/>
          <w:sz w:val="28"/>
          <w:szCs w:val="28"/>
        </w:rPr>
        <w:t xml:space="preserve">Использование информационных технологий повышает эффективность урока, предоставляя возможность визуализации объектов, которые отсутствуют в повседневной жизни учащихся, </w:t>
      </w:r>
      <w:r w:rsidR="006B5364" w:rsidRPr="000B3510">
        <w:rPr>
          <w:rFonts w:ascii="Times New Roman" w:hAnsi="Times New Roman" w:cs="Times New Roman"/>
          <w:sz w:val="28"/>
          <w:szCs w:val="28"/>
        </w:rPr>
        <w:t>стимулирует интерес к учебному предмету</w:t>
      </w:r>
      <w:r w:rsidR="00276F59" w:rsidRPr="000B3510">
        <w:rPr>
          <w:rFonts w:ascii="Times New Roman" w:hAnsi="Times New Roman" w:cs="Times New Roman"/>
          <w:sz w:val="28"/>
          <w:szCs w:val="28"/>
        </w:rPr>
        <w:t>, что делает процесс обучения качественнее и успешнее</w:t>
      </w:r>
      <w:r w:rsidR="007C1119" w:rsidRPr="000B3510">
        <w:rPr>
          <w:rFonts w:ascii="Times New Roman" w:hAnsi="Times New Roman" w:cs="Times New Roman"/>
          <w:sz w:val="28"/>
          <w:szCs w:val="28"/>
        </w:rPr>
        <w:t>, создавая условия для самостоятельного поиска нового материала</w:t>
      </w:r>
      <w:r w:rsidR="00276F59" w:rsidRPr="000B35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1119" w:rsidRPr="000B3510" w:rsidRDefault="007C1119" w:rsidP="003E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10">
        <w:rPr>
          <w:rFonts w:ascii="Times New Roman" w:hAnsi="Times New Roman" w:cs="Times New Roman"/>
          <w:sz w:val="28"/>
          <w:szCs w:val="28"/>
        </w:rPr>
        <w:t xml:space="preserve">Из исследований </w:t>
      </w:r>
      <w:proofErr w:type="spellStart"/>
      <w:r w:rsidRPr="000B3510">
        <w:rPr>
          <w:rFonts w:ascii="Times New Roman" w:hAnsi="Times New Roman" w:cs="Times New Roman"/>
          <w:sz w:val="28"/>
          <w:szCs w:val="28"/>
        </w:rPr>
        <w:t>Шамовой</w:t>
      </w:r>
      <w:proofErr w:type="spellEnd"/>
      <w:r w:rsidRPr="000B3510">
        <w:rPr>
          <w:rFonts w:ascii="Times New Roman" w:hAnsi="Times New Roman" w:cs="Times New Roman"/>
          <w:sz w:val="28"/>
          <w:szCs w:val="28"/>
        </w:rPr>
        <w:t xml:space="preserve"> Т.И. следует, что учебно-познавательная деятельность – это самоуправляемая деятельность учащегося по решению личностно-значимых и социально-актуальных познавательных проблем посредством создания образовательного продукта, сопровождающаяся овладением необходимыми для их разрешения знаниями и умениями по добыванию, переработке и применению информации.</w:t>
      </w:r>
    </w:p>
    <w:p w:rsidR="006005B1" w:rsidRPr="000B3510" w:rsidRDefault="007C1119" w:rsidP="003E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10">
        <w:rPr>
          <w:rFonts w:ascii="Times New Roman" w:hAnsi="Times New Roman" w:cs="Times New Roman"/>
          <w:sz w:val="28"/>
          <w:szCs w:val="28"/>
        </w:rPr>
        <w:t>Так какие же средства информационно-коммуникационных технологий помогут</w:t>
      </w:r>
      <w:r w:rsidR="006005B1" w:rsidRPr="000B3510">
        <w:rPr>
          <w:rFonts w:ascii="Times New Roman" w:hAnsi="Times New Roman" w:cs="Times New Roman"/>
          <w:sz w:val="28"/>
          <w:szCs w:val="28"/>
        </w:rPr>
        <w:t xml:space="preserve"> развить ту самую самоуправляемость и самостоятельность учащегося?</w:t>
      </w:r>
    </w:p>
    <w:p w:rsidR="007C1119" w:rsidRPr="000B3510" w:rsidRDefault="007C1119" w:rsidP="003E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10">
        <w:rPr>
          <w:rFonts w:ascii="Times New Roman" w:hAnsi="Times New Roman" w:cs="Times New Roman"/>
          <w:sz w:val="28"/>
          <w:szCs w:val="28"/>
        </w:rPr>
        <w:t xml:space="preserve"> </w:t>
      </w:r>
      <w:r w:rsidR="006005B1" w:rsidRPr="000B3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364" w:rsidRPr="000B3510" w:rsidRDefault="00775BBB" w:rsidP="003E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B3510">
        <w:rPr>
          <w:rFonts w:ascii="Times New Roman" w:hAnsi="Times New Roman" w:cs="Times New Roman"/>
          <w:sz w:val="28"/>
          <w:szCs w:val="28"/>
        </w:rPr>
        <w:t xml:space="preserve">. Презентации </w:t>
      </w:r>
      <w:proofErr w:type="spellStart"/>
      <w:r w:rsidRPr="000B351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0B3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510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0B3510">
        <w:rPr>
          <w:rFonts w:ascii="Times New Roman" w:hAnsi="Times New Roman" w:cs="Times New Roman"/>
          <w:sz w:val="28"/>
          <w:szCs w:val="28"/>
        </w:rPr>
        <w:t>.</w:t>
      </w:r>
    </w:p>
    <w:p w:rsidR="006B5364" w:rsidRPr="000B3510" w:rsidRDefault="006B5364" w:rsidP="003E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10">
        <w:rPr>
          <w:rFonts w:ascii="Times New Roman" w:hAnsi="Times New Roman" w:cs="Times New Roman"/>
          <w:sz w:val="28"/>
          <w:szCs w:val="28"/>
        </w:rPr>
        <w:t xml:space="preserve">Наиболее популярным средством визуализации информации вовремя урока сейчас являются презентации, созданные в программе </w:t>
      </w:r>
      <w:proofErr w:type="spellStart"/>
      <w:r w:rsidRPr="000B351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0B3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510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0B3510">
        <w:rPr>
          <w:rFonts w:ascii="Times New Roman" w:hAnsi="Times New Roman" w:cs="Times New Roman"/>
          <w:sz w:val="28"/>
          <w:szCs w:val="28"/>
        </w:rPr>
        <w:t xml:space="preserve">, которые активно применяют на открытых уроках. Такие созданные электронные презентации по своему характеру могут являться дидактическим материалом при опросе учащихся, а при изучении нового материала заменяет классную доску. Для закрепления нового материала могут быть использованы тесты, для обобщения и систематизации по пройденному уроку: кроссворд, тестирование, прием «Лови ошибку» или выполнение примеров. </w:t>
      </w:r>
    </w:p>
    <w:p w:rsidR="006B5364" w:rsidRPr="000B3510" w:rsidRDefault="006B5364" w:rsidP="003E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10">
        <w:rPr>
          <w:rFonts w:ascii="Times New Roman" w:hAnsi="Times New Roman" w:cs="Times New Roman"/>
          <w:sz w:val="28"/>
          <w:szCs w:val="28"/>
        </w:rPr>
        <w:t>Электронную презентацию можно использовать и в качестве плана-конспекта урока. Однако в этом случае следует указывать структуру традиционного урока</w:t>
      </w:r>
      <w:r w:rsidR="009A1336" w:rsidRPr="000B3510">
        <w:rPr>
          <w:rFonts w:ascii="Times New Roman" w:hAnsi="Times New Roman" w:cs="Times New Roman"/>
          <w:sz w:val="28"/>
          <w:szCs w:val="28"/>
        </w:rPr>
        <w:t xml:space="preserve">. В своей практике </w:t>
      </w:r>
      <w:r w:rsidR="00775BBB" w:rsidRPr="000B3510">
        <w:rPr>
          <w:rFonts w:ascii="Times New Roman" w:hAnsi="Times New Roman" w:cs="Times New Roman"/>
          <w:sz w:val="28"/>
          <w:szCs w:val="28"/>
        </w:rPr>
        <w:t xml:space="preserve">я использую презентации, которые </w:t>
      </w:r>
      <w:r w:rsidR="00775BBB" w:rsidRPr="000B3510">
        <w:rPr>
          <w:rFonts w:ascii="Times New Roman" w:hAnsi="Times New Roman" w:cs="Times New Roman"/>
          <w:sz w:val="28"/>
          <w:szCs w:val="28"/>
        </w:rPr>
        <w:lastRenderedPageBreak/>
        <w:t>составляю сама, применяя гиперссылки для перехода между слайдами, добавлением фона и картинок по теме урока. По возможности стараюсь создавать проблемные ситуации, для решения которых учащимся придется пользоваться знаниями, изученными ранее и применить самостоятельность к достижению ответов и решений. К электронным презентациям применяю следующую структуру:</w:t>
      </w:r>
      <w:r w:rsidRPr="000B3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364" w:rsidRPr="000B3510" w:rsidRDefault="006B5364" w:rsidP="003E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10">
        <w:rPr>
          <w:rFonts w:ascii="Times New Roman" w:hAnsi="Times New Roman" w:cs="Times New Roman"/>
          <w:sz w:val="28"/>
          <w:szCs w:val="28"/>
        </w:rPr>
        <w:t>Тема урока;</w:t>
      </w:r>
    </w:p>
    <w:p w:rsidR="006B5364" w:rsidRPr="000B3510" w:rsidRDefault="006B5364" w:rsidP="003E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10">
        <w:rPr>
          <w:rFonts w:ascii="Times New Roman" w:hAnsi="Times New Roman" w:cs="Times New Roman"/>
          <w:sz w:val="28"/>
          <w:szCs w:val="28"/>
        </w:rPr>
        <w:t>Цели урока</w:t>
      </w:r>
      <w:r w:rsidR="009A1336" w:rsidRPr="000B3510">
        <w:rPr>
          <w:rFonts w:ascii="Times New Roman" w:hAnsi="Times New Roman" w:cs="Times New Roman"/>
          <w:sz w:val="28"/>
          <w:szCs w:val="28"/>
        </w:rPr>
        <w:t xml:space="preserve"> (сперва необходимо дать время учащимся, чтобы они самостоятельно поставили цель урока, а потом показать ту цель, которая запланирована учителем)</w:t>
      </w:r>
      <w:r w:rsidRPr="000B3510">
        <w:rPr>
          <w:rFonts w:ascii="Times New Roman" w:hAnsi="Times New Roman" w:cs="Times New Roman"/>
          <w:sz w:val="28"/>
          <w:szCs w:val="28"/>
        </w:rPr>
        <w:t>;</w:t>
      </w:r>
    </w:p>
    <w:p w:rsidR="006B5364" w:rsidRPr="000B3510" w:rsidRDefault="006B5364" w:rsidP="003E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10">
        <w:rPr>
          <w:rFonts w:ascii="Times New Roman" w:hAnsi="Times New Roman" w:cs="Times New Roman"/>
          <w:sz w:val="28"/>
          <w:szCs w:val="28"/>
        </w:rPr>
        <w:t>Задачи урока</w:t>
      </w:r>
      <w:r w:rsidR="009A1336" w:rsidRPr="000B3510">
        <w:rPr>
          <w:rFonts w:ascii="Times New Roman" w:hAnsi="Times New Roman" w:cs="Times New Roman"/>
          <w:sz w:val="28"/>
          <w:szCs w:val="28"/>
        </w:rPr>
        <w:t xml:space="preserve"> (аналогично с целью, учащиеся самостоятельно ставят задачи к уроку)</w:t>
      </w:r>
      <w:r w:rsidRPr="000B3510">
        <w:rPr>
          <w:rFonts w:ascii="Times New Roman" w:hAnsi="Times New Roman" w:cs="Times New Roman"/>
          <w:sz w:val="28"/>
          <w:szCs w:val="28"/>
        </w:rPr>
        <w:t>;</w:t>
      </w:r>
    </w:p>
    <w:p w:rsidR="006B5364" w:rsidRPr="000B3510" w:rsidRDefault="006B5364" w:rsidP="003E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10">
        <w:rPr>
          <w:rFonts w:ascii="Times New Roman" w:hAnsi="Times New Roman" w:cs="Times New Roman"/>
          <w:sz w:val="28"/>
          <w:szCs w:val="28"/>
        </w:rPr>
        <w:t>Основные этапы урока;</w:t>
      </w:r>
    </w:p>
    <w:p w:rsidR="006B5364" w:rsidRPr="000B3510" w:rsidRDefault="006B5364" w:rsidP="003E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10">
        <w:rPr>
          <w:rFonts w:ascii="Times New Roman" w:hAnsi="Times New Roman" w:cs="Times New Roman"/>
          <w:sz w:val="28"/>
          <w:szCs w:val="28"/>
        </w:rPr>
        <w:t xml:space="preserve">Устный счет; </w:t>
      </w:r>
    </w:p>
    <w:p w:rsidR="006B5364" w:rsidRPr="000B3510" w:rsidRDefault="009A1336" w:rsidP="003E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10">
        <w:rPr>
          <w:rFonts w:ascii="Times New Roman" w:hAnsi="Times New Roman" w:cs="Times New Roman"/>
          <w:sz w:val="28"/>
          <w:szCs w:val="28"/>
        </w:rPr>
        <w:t xml:space="preserve">Материал для визуализации при объяснении нового материала (рисунки, </w:t>
      </w:r>
      <w:proofErr w:type="gramStart"/>
      <w:r w:rsidRPr="000B3510">
        <w:rPr>
          <w:rFonts w:ascii="Times New Roman" w:hAnsi="Times New Roman" w:cs="Times New Roman"/>
          <w:sz w:val="28"/>
          <w:szCs w:val="28"/>
        </w:rPr>
        <w:t>карты,  графики</w:t>
      </w:r>
      <w:proofErr w:type="gramEnd"/>
      <w:r w:rsidR="00775BBB" w:rsidRPr="000B35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5BBB" w:rsidRPr="000B3510">
        <w:rPr>
          <w:rFonts w:ascii="Times New Roman" w:hAnsi="Times New Roman" w:cs="Times New Roman"/>
          <w:sz w:val="28"/>
          <w:szCs w:val="28"/>
        </w:rPr>
        <w:t>анимирование</w:t>
      </w:r>
      <w:proofErr w:type="spellEnd"/>
      <w:r w:rsidR="00775BBB" w:rsidRPr="000B3510">
        <w:rPr>
          <w:rFonts w:ascii="Times New Roman" w:hAnsi="Times New Roman" w:cs="Times New Roman"/>
          <w:sz w:val="28"/>
          <w:szCs w:val="28"/>
        </w:rPr>
        <w:t xml:space="preserve"> чертежей</w:t>
      </w:r>
      <w:r w:rsidRPr="000B3510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9A1336" w:rsidRPr="000B3510" w:rsidRDefault="009A1336" w:rsidP="003E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10">
        <w:rPr>
          <w:rFonts w:ascii="Times New Roman" w:hAnsi="Times New Roman" w:cs="Times New Roman"/>
          <w:sz w:val="28"/>
          <w:szCs w:val="28"/>
        </w:rPr>
        <w:t>Задания для выполнения</w:t>
      </w:r>
      <w:r w:rsidR="00775BBB" w:rsidRPr="000B3510">
        <w:rPr>
          <w:rFonts w:ascii="Times New Roman" w:hAnsi="Times New Roman" w:cs="Times New Roman"/>
          <w:sz w:val="28"/>
          <w:szCs w:val="28"/>
        </w:rPr>
        <w:t xml:space="preserve"> (в этот этап можно включить и заполнение схем, таблиц, создание опорных конспектов, выполнение заданий)</w:t>
      </w:r>
      <w:r w:rsidRPr="000B3510">
        <w:rPr>
          <w:rFonts w:ascii="Times New Roman" w:hAnsi="Times New Roman" w:cs="Times New Roman"/>
          <w:sz w:val="28"/>
          <w:szCs w:val="28"/>
        </w:rPr>
        <w:t>;</w:t>
      </w:r>
    </w:p>
    <w:p w:rsidR="009A1336" w:rsidRPr="000B3510" w:rsidRDefault="009A1336" w:rsidP="003E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10">
        <w:rPr>
          <w:rFonts w:ascii="Times New Roman" w:hAnsi="Times New Roman" w:cs="Times New Roman"/>
          <w:sz w:val="28"/>
          <w:szCs w:val="28"/>
        </w:rPr>
        <w:t>Физкультминутка;</w:t>
      </w:r>
    </w:p>
    <w:p w:rsidR="009A1336" w:rsidRPr="000B3510" w:rsidRDefault="009A1336" w:rsidP="003E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10">
        <w:rPr>
          <w:rFonts w:ascii="Times New Roman" w:hAnsi="Times New Roman" w:cs="Times New Roman"/>
          <w:sz w:val="28"/>
          <w:szCs w:val="28"/>
        </w:rPr>
        <w:t xml:space="preserve">Рефлексия (возвращение к целям и задачам урока, устный опрос учащихся о достижении на уроке); </w:t>
      </w:r>
    </w:p>
    <w:p w:rsidR="009A1336" w:rsidRPr="000B3510" w:rsidRDefault="009A1336" w:rsidP="003E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10">
        <w:rPr>
          <w:rFonts w:ascii="Times New Roman" w:hAnsi="Times New Roman" w:cs="Times New Roman"/>
          <w:sz w:val="28"/>
          <w:szCs w:val="28"/>
        </w:rPr>
        <w:t>Домашняя работа.</w:t>
      </w:r>
    </w:p>
    <w:p w:rsidR="00775BBB" w:rsidRPr="000B3510" w:rsidRDefault="00775BBB" w:rsidP="003E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BBB" w:rsidRPr="000B3510" w:rsidRDefault="00775BBB" w:rsidP="003E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B3510">
        <w:rPr>
          <w:rFonts w:ascii="Times New Roman" w:hAnsi="Times New Roman" w:cs="Times New Roman"/>
          <w:sz w:val="28"/>
          <w:szCs w:val="28"/>
        </w:rPr>
        <w:t>. Работа с интерактивной доской</w:t>
      </w:r>
    </w:p>
    <w:p w:rsidR="00775BBB" w:rsidRPr="000B3510" w:rsidRDefault="008F3589" w:rsidP="003E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10">
        <w:rPr>
          <w:rFonts w:ascii="Times New Roman" w:hAnsi="Times New Roman" w:cs="Times New Roman"/>
          <w:sz w:val="28"/>
          <w:szCs w:val="28"/>
        </w:rPr>
        <w:t>В образовательном процессе становится привычным испо</w:t>
      </w:r>
      <w:r w:rsidR="00965F81" w:rsidRPr="000B3510">
        <w:rPr>
          <w:rFonts w:ascii="Times New Roman" w:hAnsi="Times New Roman" w:cs="Times New Roman"/>
          <w:sz w:val="28"/>
          <w:szCs w:val="28"/>
        </w:rPr>
        <w:t>льзовать интерактивную доску (</w:t>
      </w:r>
      <w:proofErr w:type="spellStart"/>
      <w:r w:rsidR="00965F81" w:rsidRPr="000B3510">
        <w:rPr>
          <w:rFonts w:ascii="Times New Roman" w:hAnsi="Times New Roman" w:cs="Times New Roman"/>
          <w:sz w:val="28"/>
          <w:szCs w:val="28"/>
        </w:rPr>
        <w:t>мультиборд</w:t>
      </w:r>
      <w:proofErr w:type="spellEnd"/>
      <w:r w:rsidR="00965F81" w:rsidRPr="000B3510">
        <w:rPr>
          <w:rFonts w:ascii="Times New Roman" w:hAnsi="Times New Roman" w:cs="Times New Roman"/>
          <w:sz w:val="28"/>
          <w:szCs w:val="28"/>
        </w:rPr>
        <w:t xml:space="preserve">). Они помогают развить логическое мышление учащихся, преодолеть страх и стеснение у доски, позволяет привлечь к учебному процессу учащихся. Как только включается доска в классе не остается учащихся, равнодушных к уроку, так как понимают, что сейчас каждый из учащихся сможет выйти и выполнить задание. </w:t>
      </w:r>
    </w:p>
    <w:p w:rsidR="00965F81" w:rsidRPr="000B3510" w:rsidRDefault="00965F81" w:rsidP="003E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510">
        <w:rPr>
          <w:rFonts w:ascii="Times New Roman" w:hAnsi="Times New Roman" w:cs="Times New Roman"/>
          <w:sz w:val="28"/>
          <w:szCs w:val="28"/>
        </w:rPr>
        <w:t>Мультиборд</w:t>
      </w:r>
      <w:proofErr w:type="spellEnd"/>
      <w:r w:rsidRPr="000B3510">
        <w:rPr>
          <w:rFonts w:ascii="Times New Roman" w:hAnsi="Times New Roman" w:cs="Times New Roman"/>
          <w:sz w:val="28"/>
          <w:szCs w:val="28"/>
        </w:rPr>
        <w:t xml:space="preserve"> отлично подойдет, если необходимо с классом сопоставить слова с их определением, пример и ответ, провести «мозговой штурм» со всем классом. Помимо этого, интерактивная доска позволяет выйти в Интернет, где учащиеся самостоятельно смогут получить новую интересующую их информацию, пройти тестирование или задания, предложенные учителем.</w:t>
      </w:r>
      <w:r w:rsidR="00750F65" w:rsidRPr="000B3510">
        <w:rPr>
          <w:rFonts w:ascii="Times New Roman" w:hAnsi="Times New Roman" w:cs="Times New Roman"/>
          <w:sz w:val="28"/>
          <w:szCs w:val="28"/>
        </w:rPr>
        <w:t xml:space="preserve"> А также учащимся можно передать задания на их электронные носители информации.</w:t>
      </w:r>
    </w:p>
    <w:p w:rsidR="00965F81" w:rsidRPr="000B3510" w:rsidRDefault="00965F81" w:rsidP="003E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10">
        <w:rPr>
          <w:rFonts w:ascii="Times New Roman" w:hAnsi="Times New Roman" w:cs="Times New Roman"/>
          <w:sz w:val="28"/>
          <w:szCs w:val="28"/>
        </w:rPr>
        <w:t xml:space="preserve">Во время работы на интерактивных досках, </w:t>
      </w:r>
      <w:r w:rsidR="00000F37" w:rsidRPr="000B3510">
        <w:rPr>
          <w:rFonts w:ascii="Times New Roman" w:hAnsi="Times New Roman" w:cs="Times New Roman"/>
          <w:sz w:val="28"/>
          <w:szCs w:val="28"/>
        </w:rPr>
        <w:t>учащиеся концентрируют свое внимание на учебном процессе</w:t>
      </w:r>
      <w:r w:rsidRPr="000B3510">
        <w:rPr>
          <w:rFonts w:ascii="Times New Roman" w:hAnsi="Times New Roman" w:cs="Times New Roman"/>
          <w:sz w:val="28"/>
          <w:szCs w:val="28"/>
        </w:rPr>
        <w:t xml:space="preserve">, быстрее усваивается </w:t>
      </w:r>
      <w:r w:rsidR="00000F37" w:rsidRPr="000B3510">
        <w:rPr>
          <w:rFonts w:ascii="Times New Roman" w:hAnsi="Times New Roman" w:cs="Times New Roman"/>
          <w:sz w:val="28"/>
          <w:szCs w:val="28"/>
        </w:rPr>
        <w:t xml:space="preserve">поданный </w:t>
      </w:r>
      <w:r w:rsidRPr="000B3510">
        <w:rPr>
          <w:rFonts w:ascii="Times New Roman" w:hAnsi="Times New Roman" w:cs="Times New Roman"/>
          <w:sz w:val="28"/>
          <w:szCs w:val="28"/>
        </w:rPr>
        <w:t xml:space="preserve">учебный материал, </w:t>
      </w:r>
      <w:r w:rsidR="00000F37" w:rsidRPr="000B3510">
        <w:rPr>
          <w:rFonts w:ascii="Times New Roman" w:hAnsi="Times New Roman" w:cs="Times New Roman"/>
          <w:sz w:val="28"/>
          <w:szCs w:val="28"/>
        </w:rPr>
        <w:t>что в итоге приводит к качественному усвоению информации.</w:t>
      </w:r>
    </w:p>
    <w:p w:rsidR="00965F81" w:rsidRPr="003E49E9" w:rsidRDefault="00965F81" w:rsidP="003E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F37" w:rsidRPr="000B3510" w:rsidRDefault="00000F37" w:rsidP="003E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1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B3510">
        <w:rPr>
          <w:rFonts w:ascii="Times New Roman" w:hAnsi="Times New Roman" w:cs="Times New Roman"/>
          <w:sz w:val="28"/>
          <w:szCs w:val="28"/>
        </w:rPr>
        <w:t>. Компьютерное тестирование</w:t>
      </w:r>
    </w:p>
    <w:p w:rsidR="007A2189" w:rsidRPr="000B3510" w:rsidRDefault="00000F37" w:rsidP="003E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10">
        <w:rPr>
          <w:rFonts w:ascii="Times New Roman" w:hAnsi="Times New Roman" w:cs="Times New Roman"/>
          <w:sz w:val="28"/>
          <w:szCs w:val="28"/>
        </w:rPr>
        <w:t xml:space="preserve">Наиболее частыми формами контроля, применяемыми учителями математики, являются письменные и устные опросы учащихся. Я склоняюсь к использованию тестирования как формы контроля, так как его можно применить </w:t>
      </w:r>
      <w:r w:rsidRPr="000B3510">
        <w:rPr>
          <w:rFonts w:ascii="Times New Roman" w:hAnsi="Times New Roman" w:cs="Times New Roman"/>
          <w:sz w:val="28"/>
          <w:szCs w:val="28"/>
        </w:rPr>
        <w:lastRenderedPageBreak/>
        <w:t xml:space="preserve">и для учащихся, отсутствующих на уроке. Тестирование позволяет использовать индивидуальный и дифференцированный подходы с учащимся. </w:t>
      </w:r>
    </w:p>
    <w:p w:rsidR="007A2189" w:rsidRPr="000B3510" w:rsidRDefault="007A2189" w:rsidP="003E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10">
        <w:rPr>
          <w:rFonts w:ascii="Times New Roman" w:hAnsi="Times New Roman" w:cs="Times New Roman"/>
          <w:sz w:val="28"/>
          <w:szCs w:val="28"/>
        </w:rPr>
        <w:t>Возможны две формы организации тестов, которые условно можно разбить на:</w:t>
      </w:r>
    </w:p>
    <w:p w:rsidR="007A2189" w:rsidRPr="000B3510" w:rsidRDefault="007A2189" w:rsidP="003E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10">
        <w:rPr>
          <w:rFonts w:ascii="Times New Roman" w:hAnsi="Times New Roman" w:cs="Times New Roman"/>
          <w:sz w:val="28"/>
          <w:szCs w:val="28"/>
        </w:rPr>
        <w:t>«выбери ответ из предлагаемых вариантов»;</w:t>
      </w:r>
    </w:p>
    <w:p w:rsidR="007A2189" w:rsidRPr="000B3510" w:rsidRDefault="007A2189" w:rsidP="003E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10">
        <w:rPr>
          <w:rFonts w:ascii="Times New Roman" w:hAnsi="Times New Roman" w:cs="Times New Roman"/>
          <w:sz w:val="28"/>
          <w:szCs w:val="28"/>
        </w:rPr>
        <w:t>«напиши правильный ответ».</w:t>
      </w:r>
    </w:p>
    <w:p w:rsidR="007A2189" w:rsidRPr="000B3510" w:rsidRDefault="007A2189" w:rsidP="003E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10">
        <w:rPr>
          <w:rFonts w:ascii="Times New Roman" w:hAnsi="Times New Roman" w:cs="Times New Roman"/>
          <w:sz w:val="28"/>
          <w:szCs w:val="28"/>
        </w:rPr>
        <w:t>Организация теста по принципу «выбери ответ из предлагаемых» обеспечивает быструю скорость прохождения теста, так как не требует от учащегося особых навыков работы на компьютере. Для выдачи ответа достаточно нажать клавишу с номером правильного ответа, выбрав его среди предложенных.</w:t>
      </w:r>
    </w:p>
    <w:p w:rsidR="007A2189" w:rsidRPr="000B3510" w:rsidRDefault="007A2189" w:rsidP="003E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10">
        <w:rPr>
          <w:rFonts w:ascii="Times New Roman" w:hAnsi="Times New Roman" w:cs="Times New Roman"/>
          <w:sz w:val="28"/>
          <w:szCs w:val="28"/>
        </w:rPr>
        <w:t>А вот организация теста по принципу «напиши правильный ответ» предполагает хорошую начальную подготовку учащегося по предмету. Выдача ответа осуществляется его набором и требует хорошего знания клавиатуры</w:t>
      </w:r>
      <w:r w:rsidR="004F038F" w:rsidRPr="000B3510">
        <w:rPr>
          <w:rFonts w:ascii="Times New Roman" w:hAnsi="Times New Roman" w:cs="Times New Roman"/>
          <w:sz w:val="28"/>
          <w:szCs w:val="28"/>
        </w:rPr>
        <w:t xml:space="preserve"> </w:t>
      </w:r>
      <w:r w:rsidRPr="000B3510">
        <w:rPr>
          <w:rFonts w:ascii="Times New Roman" w:hAnsi="Times New Roman" w:cs="Times New Roman"/>
          <w:sz w:val="28"/>
          <w:szCs w:val="28"/>
        </w:rPr>
        <w:t>и умения набирать формулы с помощью специальных программ.</w:t>
      </w:r>
    </w:p>
    <w:p w:rsidR="00000F37" w:rsidRPr="000B3510" w:rsidRDefault="007C1119" w:rsidP="003E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10">
        <w:rPr>
          <w:rFonts w:ascii="Times New Roman" w:hAnsi="Times New Roman" w:cs="Times New Roman"/>
          <w:sz w:val="28"/>
          <w:szCs w:val="28"/>
        </w:rPr>
        <w:t>Но и нельзя исключать то, что в современном мире учащихся, которым нравится работать и выполнять задания на компьютере, немало.</w:t>
      </w:r>
    </w:p>
    <w:p w:rsidR="007A2189" w:rsidRPr="000B3510" w:rsidRDefault="007A2189" w:rsidP="003E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5B1" w:rsidRPr="000B3510" w:rsidRDefault="006005B1" w:rsidP="003E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10">
        <w:rPr>
          <w:rFonts w:ascii="Times New Roman" w:hAnsi="Times New Roman" w:cs="Times New Roman"/>
          <w:sz w:val="28"/>
          <w:szCs w:val="28"/>
        </w:rPr>
        <w:t>Внедрение ИКТ в образовательный процесс развивает познавательный интерес учащихся к изучению</w:t>
      </w:r>
      <w:r w:rsidR="00750F65" w:rsidRPr="000B3510">
        <w:rPr>
          <w:rFonts w:ascii="Times New Roman" w:hAnsi="Times New Roman" w:cs="Times New Roman"/>
          <w:sz w:val="28"/>
          <w:szCs w:val="28"/>
        </w:rPr>
        <w:t xml:space="preserve"> учебного предмета</w:t>
      </w:r>
      <w:r w:rsidRPr="000B3510">
        <w:rPr>
          <w:rFonts w:ascii="Times New Roman" w:hAnsi="Times New Roman" w:cs="Times New Roman"/>
          <w:sz w:val="28"/>
          <w:szCs w:val="28"/>
        </w:rPr>
        <w:t>, создавая условия для мотивации к изучению этого предмета, способствуют повышению эффективности обучения и самообучения, а также к повышению качества образования.</w:t>
      </w:r>
    </w:p>
    <w:p w:rsidR="006B5364" w:rsidRPr="000B3510" w:rsidRDefault="00750F65" w:rsidP="003E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10">
        <w:rPr>
          <w:rFonts w:ascii="Times New Roman" w:hAnsi="Times New Roman" w:cs="Times New Roman"/>
          <w:sz w:val="28"/>
          <w:szCs w:val="28"/>
        </w:rPr>
        <w:t>В заключении хотелось бы отметить, что п</w:t>
      </w:r>
      <w:r w:rsidR="006005B1" w:rsidRPr="000B3510">
        <w:rPr>
          <w:rFonts w:ascii="Times New Roman" w:hAnsi="Times New Roman" w:cs="Times New Roman"/>
          <w:sz w:val="28"/>
          <w:szCs w:val="28"/>
        </w:rPr>
        <w:t xml:space="preserve">рименение информационных технологий на уроках и во внеурочной деятельности расширяет возможности </w:t>
      </w:r>
      <w:r w:rsidRPr="000B3510">
        <w:rPr>
          <w:rFonts w:ascii="Times New Roman" w:hAnsi="Times New Roman" w:cs="Times New Roman"/>
          <w:sz w:val="28"/>
          <w:szCs w:val="28"/>
        </w:rPr>
        <w:t>компетенции</w:t>
      </w:r>
      <w:r w:rsidR="006005B1" w:rsidRPr="000B3510">
        <w:rPr>
          <w:rFonts w:ascii="Times New Roman" w:hAnsi="Times New Roman" w:cs="Times New Roman"/>
          <w:sz w:val="28"/>
          <w:szCs w:val="28"/>
        </w:rPr>
        <w:t xml:space="preserve"> как учителя, так и </w:t>
      </w:r>
      <w:r w:rsidRPr="000B3510">
        <w:rPr>
          <w:rFonts w:ascii="Times New Roman" w:hAnsi="Times New Roman" w:cs="Times New Roman"/>
          <w:sz w:val="28"/>
          <w:szCs w:val="28"/>
        </w:rPr>
        <w:t xml:space="preserve">творческой деятельности </w:t>
      </w:r>
      <w:r w:rsidR="006005B1" w:rsidRPr="000B3510">
        <w:rPr>
          <w:rFonts w:ascii="Times New Roman" w:hAnsi="Times New Roman" w:cs="Times New Roman"/>
          <w:sz w:val="28"/>
          <w:szCs w:val="28"/>
        </w:rPr>
        <w:t>учеников, повышает интерес к предмету, стимулирует освоение у</w:t>
      </w:r>
      <w:r w:rsidRPr="000B3510">
        <w:rPr>
          <w:rFonts w:ascii="Times New Roman" w:hAnsi="Times New Roman" w:cs="Times New Roman"/>
          <w:sz w:val="28"/>
          <w:szCs w:val="28"/>
        </w:rPr>
        <w:t>чениками персональными компьютерами</w:t>
      </w:r>
      <w:r w:rsidR="006005B1" w:rsidRPr="000B3510">
        <w:rPr>
          <w:rFonts w:ascii="Times New Roman" w:hAnsi="Times New Roman" w:cs="Times New Roman"/>
          <w:sz w:val="28"/>
          <w:szCs w:val="28"/>
        </w:rPr>
        <w:t>, что, в итоге, ведет к повышению качества образования.</w:t>
      </w:r>
    </w:p>
    <w:p w:rsidR="00750F65" w:rsidRPr="000B3510" w:rsidRDefault="00750F65" w:rsidP="003E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38F" w:rsidRPr="000B3510" w:rsidRDefault="004F038F" w:rsidP="003E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10">
        <w:rPr>
          <w:rFonts w:ascii="Times New Roman" w:hAnsi="Times New Roman" w:cs="Times New Roman"/>
          <w:sz w:val="28"/>
          <w:szCs w:val="28"/>
        </w:rPr>
        <w:t>Литература:</w:t>
      </w:r>
    </w:p>
    <w:p w:rsidR="00750F65" w:rsidRPr="000B3510" w:rsidRDefault="00750F65" w:rsidP="003E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10">
        <w:rPr>
          <w:rFonts w:ascii="Times New Roman" w:hAnsi="Times New Roman" w:cs="Times New Roman"/>
          <w:sz w:val="28"/>
          <w:szCs w:val="28"/>
        </w:rPr>
        <w:t>1. Шамова Т.И. Активизация учения школьников. – М.: Педагогика, 1982. – 208 с.</w:t>
      </w:r>
    </w:p>
    <w:p w:rsidR="00750F65" w:rsidRPr="000B3510" w:rsidRDefault="00750F65" w:rsidP="003E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10">
        <w:rPr>
          <w:rFonts w:ascii="Times New Roman" w:hAnsi="Times New Roman" w:cs="Times New Roman"/>
          <w:sz w:val="28"/>
          <w:szCs w:val="28"/>
        </w:rPr>
        <w:t>2. Шамова Т.И. Избранные труды. – М.: УЦ «Перспектива», 2009. – 352 с.</w:t>
      </w:r>
    </w:p>
    <w:sectPr w:rsidR="00750F65" w:rsidRPr="000B3510" w:rsidSect="004F03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1F"/>
    <w:rsid w:val="00000F37"/>
    <w:rsid w:val="000B3510"/>
    <w:rsid w:val="00270092"/>
    <w:rsid w:val="00276F59"/>
    <w:rsid w:val="00353F6A"/>
    <w:rsid w:val="003C024C"/>
    <w:rsid w:val="003E49E9"/>
    <w:rsid w:val="00484984"/>
    <w:rsid w:val="004F038F"/>
    <w:rsid w:val="006005B1"/>
    <w:rsid w:val="00606C01"/>
    <w:rsid w:val="006B5364"/>
    <w:rsid w:val="00750F65"/>
    <w:rsid w:val="00775BBB"/>
    <w:rsid w:val="00777BFD"/>
    <w:rsid w:val="007A2189"/>
    <w:rsid w:val="007C1119"/>
    <w:rsid w:val="0085610B"/>
    <w:rsid w:val="008F3589"/>
    <w:rsid w:val="00965F81"/>
    <w:rsid w:val="009A1336"/>
    <w:rsid w:val="00A766DE"/>
    <w:rsid w:val="00A84588"/>
    <w:rsid w:val="00B253AC"/>
    <w:rsid w:val="00B80691"/>
    <w:rsid w:val="00CE341F"/>
    <w:rsid w:val="00D35D0E"/>
    <w:rsid w:val="00D4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74EC8-917F-4AA3-9703-D43306F0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3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0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</cp:revision>
  <cp:lastPrinted>2021-12-05T07:49:00Z</cp:lastPrinted>
  <dcterms:created xsi:type="dcterms:W3CDTF">2022-06-06T14:24:00Z</dcterms:created>
  <dcterms:modified xsi:type="dcterms:W3CDTF">2024-02-05T17:35:00Z</dcterms:modified>
</cp:coreProperties>
</file>