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24" w:rsidRPr="00A522C6" w:rsidRDefault="002E1F24" w:rsidP="002E1F24">
      <w:pPr>
        <w:tabs>
          <w:tab w:val="left" w:pos="5500"/>
        </w:tabs>
        <w:spacing w:line="240" w:lineRule="auto"/>
        <w:ind w:firstLine="10632"/>
        <w:rPr>
          <w:sz w:val="28"/>
          <w:szCs w:val="28"/>
        </w:rPr>
      </w:pPr>
      <w:r w:rsidRPr="00A522C6">
        <w:rPr>
          <w:sz w:val="28"/>
          <w:szCs w:val="28"/>
        </w:rPr>
        <w:t xml:space="preserve">УТВЕРЖДАЮ                                                                                                    </w:t>
      </w:r>
    </w:p>
    <w:p w:rsidR="002E1F24" w:rsidRDefault="002E1F24" w:rsidP="002E1F24">
      <w:pPr>
        <w:tabs>
          <w:tab w:val="left" w:pos="5500"/>
        </w:tabs>
        <w:spacing w:line="240" w:lineRule="auto"/>
        <w:ind w:firstLine="1063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:rsidR="002E1F24" w:rsidRDefault="002E1F24" w:rsidP="002E1F24">
      <w:pPr>
        <w:tabs>
          <w:tab w:val="left" w:pos="5500"/>
        </w:tabs>
        <w:spacing w:line="240" w:lineRule="auto"/>
        <w:ind w:firstLine="10632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:rsidR="002E1F24" w:rsidRPr="00A522C6" w:rsidRDefault="002E1F24" w:rsidP="002E1F24">
      <w:pPr>
        <w:tabs>
          <w:tab w:val="left" w:pos="5500"/>
        </w:tabs>
        <w:spacing w:line="240" w:lineRule="auto"/>
        <w:ind w:firstLine="10632"/>
        <w:rPr>
          <w:sz w:val="28"/>
          <w:szCs w:val="28"/>
        </w:rPr>
      </w:pPr>
      <w:r>
        <w:rPr>
          <w:sz w:val="28"/>
          <w:szCs w:val="28"/>
        </w:rPr>
        <w:t>«Гимназия г. Наровли»</w:t>
      </w:r>
    </w:p>
    <w:p w:rsidR="002E1F24" w:rsidRPr="00A522C6" w:rsidRDefault="002E1F24" w:rsidP="002E1F24">
      <w:pPr>
        <w:tabs>
          <w:tab w:val="left" w:pos="7530"/>
        </w:tabs>
        <w:spacing w:line="240" w:lineRule="auto"/>
        <w:ind w:firstLine="10632"/>
        <w:rPr>
          <w:sz w:val="28"/>
          <w:szCs w:val="28"/>
        </w:rPr>
      </w:pPr>
      <w:r w:rsidRPr="00A522C6">
        <w:rPr>
          <w:sz w:val="28"/>
          <w:szCs w:val="28"/>
        </w:rPr>
        <w:t>____________</w:t>
      </w:r>
      <w:r>
        <w:rPr>
          <w:sz w:val="28"/>
          <w:szCs w:val="28"/>
        </w:rPr>
        <w:t>Е.М.Максименко</w:t>
      </w:r>
    </w:p>
    <w:p w:rsidR="002E1F24" w:rsidRPr="00A522C6" w:rsidRDefault="002E1F24" w:rsidP="002E1F24">
      <w:pPr>
        <w:tabs>
          <w:tab w:val="left" w:pos="6060"/>
        </w:tabs>
        <w:spacing w:line="240" w:lineRule="auto"/>
        <w:ind w:firstLine="10632"/>
        <w:rPr>
          <w:sz w:val="28"/>
          <w:szCs w:val="28"/>
        </w:rPr>
      </w:pPr>
      <w:r>
        <w:rPr>
          <w:sz w:val="28"/>
          <w:szCs w:val="28"/>
        </w:rPr>
        <w:t>1</w:t>
      </w:r>
      <w:r w:rsidRPr="00A522C6">
        <w:rPr>
          <w:sz w:val="28"/>
          <w:szCs w:val="28"/>
        </w:rPr>
        <w:t xml:space="preserve"> сентября 20</w:t>
      </w:r>
      <w:r w:rsidR="001556BA">
        <w:rPr>
          <w:sz w:val="28"/>
          <w:szCs w:val="28"/>
        </w:rPr>
        <w:t>23</w:t>
      </w:r>
      <w:r w:rsidRPr="00A522C6">
        <w:rPr>
          <w:sz w:val="28"/>
          <w:szCs w:val="28"/>
        </w:rPr>
        <w:t xml:space="preserve"> года</w:t>
      </w:r>
    </w:p>
    <w:p w:rsidR="002E1F24" w:rsidRDefault="002E1F24" w:rsidP="008E6DCB">
      <w:pPr>
        <w:spacing w:after="4" w:line="271" w:lineRule="auto"/>
        <w:ind w:right="295"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8E6DCB" w:rsidRDefault="008E6DCB" w:rsidP="002E1F24">
      <w:pPr>
        <w:spacing w:after="4" w:line="271" w:lineRule="auto"/>
        <w:ind w:right="295" w:firstLine="0"/>
        <w:jc w:val="left"/>
        <w:rPr>
          <w:b/>
          <w:sz w:val="28"/>
          <w:szCs w:val="28"/>
        </w:rPr>
      </w:pPr>
      <w:r w:rsidRPr="00A06740">
        <w:rPr>
          <w:b/>
          <w:sz w:val="28"/>
          <w:szCs w:val="28"/>
        </w:rPr>
        <w:t>Показатели для оценки педагогической деятельности в процессе аттестации</w:t>
      </w:r>
    </w:p>
    <w:p w:rsidR="008E6DCB" w:rsidRDefault="008E6DCB" w:rsidP="002E1F24">
      <w:pPr>
        <w:spacing w:after="4" w:line="271" w:lineRule="auto"/>
        <w:ind w:left="21" w:right="0" w:hanging="10"/>
        <w:jc w:val="left"/>
        <w:rPr>
          <w:b/>
          <w:sz w:val="28"/>
          <w:szCs w:val="28"/>
        </w:rPr>
      </w:pPr>
      <w:r w:rsidRPr="00A06740">
        <w:rPr>
          <w:b/>
          <w:sz w:val="28"/>
          <w:szCs w:val="28"/>
        </w:rPr>
        <w:t>Для педагогов-организаторов:</w:t>
      </w:r>
    </w:p>
    <w:tbl>
      <w:tblPr>
        <w:tblStyle w:val="a4"/>
        <w:tblW w:w="0" w:type="auto"/>
        <w:tblInd w:w="21" w:type="dxa"/>
        <w:tblLook w:val="04A0" w:firstRow="1" w:lastRow="0" w:firstColumn="1" w:lastColumn="0" w:noHBand="0" w:noVBand="1"/>
      </w:tblPr>
      <w:tblGrid>
        <w:gridCol w:w="796"/>
        <w:gridCol w:w="4961"/>
        <w:gridCol w:w="4820"/>
        <w:gridCol w:w="5016"/>
      </w:tblGrid>
      <w:tr w:rsidR="002E1F24" w:rsidTr="002E1F24">
        <w:tc>
          <w:tcPr>
            <w:tcW w:w="796" w:type="dxa"/>
          </w:tcPr>
          <w:p w:rsidR="002E1F24" w:rsidRDefault="002E1F24" w:rsidP="002E1F24">
            <w:pPr>
              <w:spacing w:after="4" w:line="271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E1F24" w:rsidRPr="002E1F24" w:rsidRDefault="002E1F24" w:rsidP="002E1F24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2E1F24">
              <w:rPr>
                <w:b/>
                <w:sz w:val="28"/>
                <w:szCs w:val="28"/>
              </w:rPr>
              <w:t xml:space="preserve">Вторая квалификационная категория </w:t>
            </w:r>
          </w:p>
        </w:tc>
        <w:tc>
          <w:tcPr>
            <w:tcW w:w="4820" w:type="dxa"/>
          </w:tcPr>
          <w:p w:rsidR="002E1F24" w:rsidRPr="002E1F24" w:rsidRDefault="002E1F24" w:rsidP="002E1F24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2E1F24">
              <w:rPr>
                <w:b/>
                <w:sz w:val="28"/>
                <w:szCs w:val="28"/>
              </w:rPr>
              <w:t xml:space="preserve">Первая квалификационная категория </w:t>
            </w:r>
          </w:p>
        </w:tc>
        <w:tc>
          <w:tcPr>
            <w:tcW w:w="5016" w:type="dxa"/>
          </w:tcPr>
          <w:p w:rsidR="002E1F24" w:rsidRPr="002E1F24" w:rsidRDefault="002E1F24" w:rsidP="002E1F24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2E1F24">
              <w:rPr>
                <w:b/>
                <w:sz w:val="28"/>
                <w:szCs w:val="28"/>
              </w:rPr>
              <w:t xml:space="preserve">Высшая квалификационная категория </w:t>
            </w:r>
          </w:p>
        </w:tc>
      </w:tr>
      <w:tr w:rsidR="002E1F24" w:rsidTr="002E1F24">
        <w:tc>
          <w:tcPr>
            <w:tcW w:w="796" w:type="dxa"/>
            <w:vAlign w:val="center"/>
          </w:tcPr>
          <w:p w:rsidR="002E1F24" w:rsidRDefault="002520B9" w:rsidP="002E1F24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E1F24" w:rsidRPr="002520B9" w:rsidRDefault="002E1F24" w:rsidP="002520B9">
            <w:pPr>
              <w:spacing w:after="0" w:line="240" w:lineRule="auto"/>
              <w:ind w:right="74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 xml:space="preserve">Отчет о самообразовании (на бумажном носителе). </w:t>
            </w:r>
          </w:p>
          <w:p w:rsidR="002E1F24" w:rsidRPr="002520B9" w:rsidRDefault="002E1F24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2E1F24" w:rsidRPr="002520B9" w:rsidRDefault="002E1F24" w:rsidP="002520B9">
            <w:pPr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 xml:space="preserve">Портфолио. </w:t>
            </w:r>
          </w:p>
          <w:p w:rsidR="002E1F24" w:rsidRPr="002520B9" w:rsidRDefault="002E1F24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5016" w:type="dxa"/>
          </w:tcPr>
          <w:p w:rsidR="002E1F24" w:rsidRPr="002520B9" w:rsidRDefault="002E1F24" w:rsidP="002520B9">
            <w:pPr>
              <w:spacing w:after="0" w:line="240" w:lineRule="auto"/>
              <w:ind w:left="2" w:right="72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 xml:space="preserve">Анализ и обобщение актуального направления собственной профессиональной деятельности (обобщенный опыт работы по актуальному направлению на бумажном и электронном носителях). </w:t>
            </w:r>
          </w:p>
        </w:tc>
      </w:tr>
      <w:tr w:rsidR="002E1F24" w:rsidTr="002E1F24">
        <w:tc>
          <w:tcPr>
            <w:tcW w:w="796" w:type="dxa"/>
            <w:vAlign w:val="center"/>
          </w:tcPr>
          <w:p w:rsidR="002E1F24" w:rsidRDefault="002520B9" w:rsidP="002E1F24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E1F24" w:rsidRPr="002520B9" w:rsidRDefault="002E1F24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4820" w:type="dxa"/>
          </w:tcPr>
          <w:p w:rsidR="002E1F24" w:rsidRPr="002520B9" w:rsidRDefault="002E1F24" w:rsidP="002520B9">
            <w:pPr>
              <w:spacing w:after="44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 xml:space="preserve">Отчет о самообразовании за период после предыдущей аттестации (на бумажном носителе). </w:t>
            </w:r>
          </w:p>
        </w:tc>
        <w:tc>
          <w:tcPr>
            <w:tcW w:w="5016" w:type="dxa"/>
          </w:tcPr>
          <w:p w:rsidR="002E1F24" w:rsidRPr="002520B9" w:rsidRDefault="002E1F24" w:rsidP="002520B9">
            <w:pPr>
              <w:spacing w:after="0" w:line="240" w:lineRule="auto"/>
              <w:ind w:left="2" w:right="72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 xml:space="preserve">Содержательный план мероприятия (один) по работе с детскими и молодежными объединениями (на бумажном и электронном носителях). </w:t>
            </w:r>
          </w:p>
        </w:tc>
      </w:tr>
      <w:tr w:rsidR="002E1F24" w:rsidTr="002E1F24">
        <w:tc>
          <w:tcPr>
            <w:tcW w:w="796" w:type="dxa"/>
            <w:vAlign w:val="center"/>
          </w:tcPr>
          <w:p w:rsidR="002E1F24" w:rsidRDefault="002520B9" w:rsidP="002E1F24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2E1F24" w:rsidRPr="002520B9" w:rsidRDefault="002E1F24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>Анализ проведенного открытого мероприятия (одно).</w:t>
            </w:r>
          </w:p>
        </w:tc>
        <w:tc>
          <w:tcPr>
            <w:tcW w:w="4820" w:type="dxa"/>
          </w:tcPr>
          <w:p w:rsidR="002E1F24" w:rsidRPr="002520B9" w:rsidRDefault="002E1F24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5016" w:type="dxa"/>
          </w:tcPr>
          <w:p w:rsidR="002E1F24" w:rsidRPr="002520B9" w:rsidRDefault="002E1F24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>Посещение и анализ членами аттестационной комиссии открытых воспитательных мероприятий (двух).</w:t>
            </w:r>
          </w:p>
        </w:tc>
      </w:tr>
      <w:tr w:rsidR="002E1F24" w:rsidTr="002E1F24">
        <w:tc>
          <w:tcPr>
            <w:tcW w:w="796" w:type="dxa"/>
            <w:vAlign w:val="center"/>
          </w:tcPr>
          <w:p w:rsidR="002E1F24" w:rsidRDefault="002520B9" w:rsidP="002E1F24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E1F24" w:rsidRPr="002520B9" w:rsidRDefault="002E1F24" w:rsidP="002520B9">
            <w:pPr>
              <w:spacing w:after="0" w:line="240" w:lineRule="auto"/>
              <w:ind w:left="2" w:right="74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 xml:space="preserve">Отзыв-характеристика заместителя руководителя учреждения образования о ведении планирующей и учетно-отчетной документации, использовании нормативной правовой базы, организации труда (на бумажном носителе). </w:t>
            </w:r>
          </w:p>
        </w:tc>
        <w:tc>
          <w:tcPr>
            <w:tcW w:w="4820" w:type="dxa"/>
          </w:tcPr>
          <w:p w:rsidR="002E1F24" w:rsidRPr="002520B9" w:rsidRDefault="002E1F24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>Анализ проведенного открытого мероприятия (одно).</w:t>
            </w:r>
          </w:p>
        </w:tc>
        <w:tc>
          <w:tcPr>
            <w:tcW w:w="5016" w:type="dxa"/>
          </w:tcPr>
          <w:p w:rsidR="002E1F24" w:rsidRPr="002520B9" w:rsidRDefault="002E1F24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>Анализ проведенных открытых воспитательных мероприятий (двух).</w:t>
            </w:r>
          </w:p>
        </w:tc>
      </w:tr>
      <w:tr w:rsidR="002520B9" w:rsidTr="00A86857">
        <w:tc>
          <w:tcPr>
            <w:tcW w:w="796" w:type="dxa"/>
            <w:vAlign w:val="center"/>
          </w:tcPr>
          <w:p w:rsidR="002520B9" w:rsidRDefault="002520B9" w:rsidP="002520B9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97" w:type="dxa"/>
            <w:gridSpan w:val="3"/>
          </w:tcPr>
          <w:p w:rsidR="002520B9" w:rsidRPr="002520B9" w:rsidRDefault="002520B9" w:rsidP="002520B9">
            <w:pPr>
              <w:spacing w:after="0" w:line="240" w:lineRule="auto"/>
              <w:ind w:left="2" w:right="7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документации</w:t>
            </w:r>
            <w:r w:rsidRPr="002520B9">
              <w:rPr>
                <w:sz w:val="26"/>
                <w:szCs w:val="26"/>
              </w:rPr>
              <w:t xml:space="preserve"> педагога-организатора</w:t>
            </w:r>
            <w:r>
              <w:rPr>
                <w:sz w:val="26"/>
                <w:szCs w:val="26"/>
              </w:rPr>
              <w:t>.</w:t>
            </w:r>
            <w:r w:rsidRPr="002520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Pr="002520B9">
              <w:rPr>
                <w:sz w:val="26"/>
                <w:szCs w:val="26"/>
              </w:rPr>
              <w:t xml:space="preserve">ля всех квалификационных категорий (предъявляются): </w:t>
            </w:r>
          </w:p>
          <w:p w:rsidR="002520B9" w:rsidRPr="002520B9" w:rsidRDefault="002520B9" w:rsidP="008129DE">
            <w:pPr>
              <w:numPr>
                <w:ilvl w:val="0"/>
                <w:numId w:val="4"/>
              </w:numPr>
              <w:spacing w:after="37" w:line="240" w:lineRule="auto"/>
              <w:ind w:right="106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 xml:space="preserve">план работы педагога-организатора на год, план работы на четверть (полугодие); аналитический отчет о работе за год; </w:t>
            </w:r>
          </w:p>
          <w:p w:rsidR="002520B9" w:rsidRPr="002520B9" w:rsidRDefault="002520B9" w:rsidP="008C7FC7">
            <w:pPr>
              <w:numPr>
                <w:ilvl w:val="0"/>
                <w:numId w:val="4"/>
              </w:numPr>
              <w:spacing w:after="23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lastRenderedPageBreak/>
              <w:t xml:space="preserve">документация ОО «БРПО»: план работы пионерской дружины (включая разделы по планированию заседаний совета дружины, работы школы актива и т. п.), решения заседаний совета дружины; краткий аналитический отчет о деятельности пионерской дружины за год; </w:t>
            </w:r>
          </w:p>
          <w:p w:rsidR="002520B9" w:rsidRPr="002520B9" w:rsidRDefault="002520B9" w:rsidP="002520B9">
            <w:pPr>
              <w:numPr>
                <w:ilvl w:val="0"/>
                <w:numId w:val="4"/>
              </w:numPr>
              <w:spacing w:after="34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 xml:space="preserve">документация ОО «БРСМ»: план работы первичной организации, протоколы собраний; краткий аналитический отчет о деятельности первичной организации за год; - документация других общественных объединений ведется по аналогии с ведением документации </w:t>
            </w:r>
            <w:r w:rsidRPr="002520B9">
              <w:rPr>
                <w:sz w:val="26"/>
                <w:szCs w:val="26"/>
              </w:rPr>
              <w:tab/>
              <w:t>ОО «БРСМ»</w:t>
            </w:r>
            <w:r>
              <w:rPr>
                <w:sz w:val="26"/>
                <w:szCs w:val="26"/>
              </w:rPr>
              <w:t xml:space="preserve"> </w:t>
            </w:r>
            <w:r w:rsidRPr="008046F8">
              <w:rPr>
                <w:sz w:val="28"/>
                <w:szCs w:val="28"/>
              </w:rPr>
              <w:t>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8046F8">
              <w:rPr>
                <w:sz w:val="28"/>
                <w:szCs w:val="28"/>
              </w:rPr>
              <w:t>).</w:t>
            </w:r>
          </w:p>
        </w:tc>
      </w:tr>
      <w:tr w:rsidR="002520B9" w:rsidTr="002E1F24">
        <w:tc>
          <w:tcPr>
            <w:tcW w:w="796" w:type="dxa"/>
            <w:vAlign w:val="center"/>
          </w:tcPr>
          <w:p w:rsidR="002520B9" w:rsidRDefault="002520B9" w:rsidP="002520B9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</w:tcPr>
          <w:p w:rsidR="002520B9" w:rsidRPr="002520B9" w:rsidRDefault="002520B9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2520B9" w:rsidRPr="002520B9" w:rsidRDefault="002520B9" w:rsidP="002520B9">
            <w:pPr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 xml:space="preserve">Содержательный план мероприятия </w:t>
            </w:r>
          </w:p>
          <w:p w:rsidR="002520B9" w:rsidRPr="002520B9" w:rsidRDefault="002520B9" w:rsidP="002520B9">
            <w:pPr>
              <w:spacing w:after="0" w:line="240" w:lineRule="auto"/>
              <w:ind w:right="72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 xml:space="preserve">(один) по работе с детскими и молодежными объединениями (на бумажном и электронном носителях). </w:t>
            </w:r>
          </w:p>
          <w:p w:rsidR="002520B9" w:rsidRPr="002520B9" w:rsidRDefault="002520B9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5016" w:type="dxa"/>
          </w:tcPr>
          <w:p w:rsidR="002520B9" w:rsidRPr="002520B9" w:rsidRDefault="002520B9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>Содержательный  анализ ведения планирующей и учетно-отчетной документации (планов и отчетов,  иной профессиональной документации),  выполнения требований нормативных правовых актов в профессиональной деятельности (осуществляет заместитель</w:t>
            </w:r>
            <w:r>
              <w:rPr>
                <w:sz w:val="26"/>
                <w:szCs w:val="26"/>
              </w:rPr>
              <w:t xml:space="preserve"> руководителя учреждения </w:t>
            </w:r>
            <w:r w:rsidRPr="008046F8">
              <w:rPr>
                <w:sz w:val="27"/>
                <w:szCs w:val="27"/>
              </w:rPr>
              <w:t>или член аттестационной комиссии</w:t>
            </w:r>
            <w:r>
              <w:rPr>
                <w:sz w:val="27"/>
                <w:szCs w:val="27"/>
              </w:rPr>
              <w:t>).</w:t>
            </w:r>
          </w:p>
        </w:tc>
      </w:tr>
      <w:tr w:rsidR="002520B9" w:rsidTr="002E1F24">
        <w:tc>
          <w:tcPr>
            <w:tcW w:w="796" w:type="dxa"/>
            <w:vAlign w:val="center"/>
          </w:tcPr>
          <w:p w:rsidR="002520B9" w:rsidRDefault="002520B9" w:rsidP="002520B9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520B9" w:rsidRPr="002520B9" w:rsidRDefault="002520B9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2520B9" w:rsidRPr="002520B9" w:rsidRDefault="002520B9" w:rsidP="002520B9">
            <w:pPr>
              <w:spacing w:after="0" w:line="240" w:lineRule="auto"/>
              <w:ind w:right="106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>Содержательный анализ ведения планирующей и учетно-отчетной документации (планов и отчетов, иной профессиональной документации), выполнения требований нормативных правовых актов в профессиональной деятельности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2520B9">
              <w:rPr>
                <w:sz w:val="26"/>
                <w:szCs w:val="26"/>
              </w:rPr>
              <w:t xml:space="preserve">). </w:t>
            </w:r>
          </w:p>
        </w:tc>
        <w:tc>
          <w:tcPr>
            <w:tcW w:w="5016" w:type="dxa"/>
          </w:tcPr>
          <w:p w:rsidR="002520B9" w:rsidRPr="002520B9" w:rsidRDefault="002520B9" w:rsidP="002520B9">
            <w:pPr>
              <w:spacing w:after="0" w:line="240" w:lineRule="auto"/>
              <w:ind w:left="2" w:right="106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2520B9">
              <w:rPr>
                <w:sz w:val="26"/>
                <w:szCs w:val="26"/>
              </w:rPr>
              <w:t xml:space="preserve">). </w:t>
            </w:r>
          </w:p>
          <w:p w:rsidR="002520B9" w:rsidRPr="002520B9" w:rsidRDefault="002520B9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</w:p>
        </w:tc>
      </w:tr>
      <w:tr w:rsidR="002520B9" w:rsidTr="002E1F24">
        <w:tc>
          <w:tcPr>
            <w:tcW w:w="796" w:type="dxa"/>
            <w:vAlign w:val="center"/>
          </w:tcPr>
          <w:p w:rsidR="002520B9" w:rsidRDefault="00652506" w:rsidP="002520B9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520B9" w:rsidRPr="002520B9" w:rsidRDefault="002520B9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2520B9" w:rsidRPr="002520B9" w:rsidRDefault="002520B9" w:rsidP="002520B9">
            <w:pPr>
              <w:spacing w:after="21" w:line="240" w:lineRule="auto"/>
              <w:ind w:left="106" w:right="107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</w:t>
            </w:r>
            <w:r w:rsidRPr="008046F8">
              <w:rPr>
                <w:sz w:val="27"/>
                <w:szCs w:val="27"/>
              </w:rPr>
              <w:t xml:space="preserve"> или член аттестационной комиссии</w:t>
            </w:r>
            <w:r w:rsidRPr="002520B9">
              <w:rPr>
                <w:sz w:val="26"/>
                <w:szCs w:val="26"/>
              </w:rPr>
              <w:t xml:space="preserve">).  </w:t>
            </w:r>
          </w:p>
          <w:p w:rsidR="002520B9" w:rsidRPr="002520B9" w:rsidRDefault="002520B9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5016" w:type="dxa"/>
          </w:tcPr>
          <w:p w:rsidR="002520B9" w:rsidRPr="002520B9" w:rsidRDefault="002520B9" w:rsidP="002520B9">
            <w:pPr>
              <w:spacing w:after="4" w:line="240" w:lineRule="auto"/>
              <w:ind w:right="0" w:firstLine="0"/>
              <w:rPr>
                <w:sz w:val="26"/>
                <w:szCs w:val="26"/>
              </w:rPr>
            </w:pPr>
            <w:r w:rsidRPr="002520B9">
              <w:rPr>
                <w:sz w:val="26"/>
                <w:szCs w:val="26"/>
              </w:rPr>
              <w:t xml:space="preserve">Анализ методической, проектной, просветительской деятельности педагога, организации взаимодействия с учащимися, родителями учащихся, педагогами, иных направлений профессиональной деятельности (осуществляется методическими службами, руководителем методического объединения </w:t>
            </w:r>
            <w:r w:rsidRPr="008046F8">
              <w:rPr>
                <w:sz w:val="27"/>
                <w:szCs w:val="27"/>
              </w:rPr>
              <w:t>или член</w:t>
            </w:r>
            <w:r>
              <w:rPr>
                <w:sz w:val="27"/>
                <w:szCs w:val="27"/>
              </w:rPr>
              <w:t>ом</w:t>
            </w:r>
            <w:r w:rsidRPr="008046F8">
              <w:rPr>
                <w:sz w:val="27"/>
                <w:szCs w:val="27"/>
              </w:rPr>
              <w:t xml:space="preserve"> аттестационной комиссии</w:t>
            </w:r>
            <w:r w:rsidRPr="002520B9">
              <w:rPr>
                <w:sz w:val="26"/>
                <w:szCs w:val="26"/>
              </w:rPr>
              <w:t xml:space="preserve">).  </w:t>
            </w:r>
          </w:p>
        </w:tc>
      </w:tr>
    </w:tbl>
    <w:p w:rsidR="006F6876" w:rsidRPr="008E6DCB" w:rsidRDefault="001556BA" w:rsidP="002520B9">
      <w:pPr>
        <w:spacing w:after="4" w:line="271" w:lineRule="auto"/>
        <w:ind w:left="21" w:right="0" w:hanging="10"/>
        <w:jc w:val="left"/>
      </w:pPr>
    </w:p>
    <w:sectPr w:rsidR="006F6876" w:rsidRPr="008E6DCB" w:rsidSect="002520B9">
      <w:pgSz w:w="16838" w:h="11906" w:orient="landscape"/>
      <w:pgMar w:top="720" w:right="720" w:bottom="568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F9D"/>
    <w:multiLevelType w:val="hybridMultilevel"/>
    <w:tmpl w:val="C75CB67A"/>
    <w:lvl w:ilvl="0" w:tplc="1FA201C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6611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B2E38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5C92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7414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0B633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5EE54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169F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9EDB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380195"/>
    <w:multiLevelType w:val="hybridMultilevel"/>
    <w:tmpl w:val="B50613D4"/>
    <w:lvl w:ilvl="0" w:tplc="E88E1B1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6A45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EC07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6C5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5E08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C8E7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40AF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6CAC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F32ED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DB2F3E"/>
    <w:multiLevelType w:val="hybridMultilevel"/>
    <w:tmpl w:val="76643E4A"/>
    <w:lvl w:ilvl="0" w:tplc="027231D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920E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1805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E2A5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54B4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274C2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8439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24CC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45CF7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7E11BA"/>
    <w:multiLevelType w:val="hybridMultilevel"/>
    <w:tmpl w:val="76643E4A"/>
    <w:lvl w:ilvl="0" w:tplc="027231D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920E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1805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E2A5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54B4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274C2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8439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24CC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45CF7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284EF9"/>
    <w:multiLevelType w:val="hybridMultilevel"/>
    <w:tmpl w:val="F6F247B6"/>
    <w:lvl w:ilvl="0" w:tplc="98347B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AA0DB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180B0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7CD09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F8539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CA8174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F610C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06409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8AC338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FE"/>
    <w:rsid w:val="001556BA"/>
    <w:rsid w:val="002520B9"/>
    <w:rsid w:val="002E1F24"/>
    <w:rsid w:val="00652506"/>
    <w:rsid w:val="006B3AFE"/>
    <w:rsid w:val="008E6DCB"/>
    <w:rsid w:val="009946C7"/>
    <w:rsid w:val="00E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4FC5"/>
  <w15:docId w15:val="{71A89A4F-E15D-4A5D-AEEF-E6FD9324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CB"/>
    <w:pPr>
      <w:spacing w:after="5" w:line="267" w:lineRule="auto"/>
      <w:ind w:right="80" w:firstLine="2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DCB"/>
    <w:pPr>
      <w:spacing w:after="0" w:line="240" w:lineRule="auto"/>
    </w:pPr>
  </w:style>
  <w:style w:type="table" w:customStyle="1" w:styleId="TableGrid">
    <w:name w:val="TableGrid"/>
    <w:rsid w:val="008E6D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2E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0B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2023-09-26T06:35:00Z</cp:lastPrinted>
  <dcterms:created xsi:type="dcterms:W3CDTF">2018-01-12T08:12:00Z</dcterms:created>
  <dcterms:modified xsi:type="dcterms:W3CDTF">2023-09-26T06:35:00Z</dcterms:modified>
</cp:coreProperties>
</file>