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F44" w:rsidRPr="00321F44" w:rsidRDefault="00321F44" w:rsidP="00321F44">
      <w:pPr>
        <w:shd w:val="clear" w:color="auto" w:fill="FFFFFF"/>
        <w:spacing w:before="187" w:after="224"/>
        <w:ind w:left="142" w:firstLine="142"/>
        <w:jc w:val="center"/>
        <w:rPr>
          <w:rFonts w:ascii="Tahoma" w:hAnsi="Tahoma" w:cs="Tahoma"/>
          <w:color w:val="111111"/>
        </w:rPr>
      </w:pPr>
      <w:r w:rsidRPr="00321F44">
        <w:rPr>
          <w:b/>
          <w:bCs/>
          <w:color w:val="000000"/>
        </w:rPr>
        <w:t>ЧТО ДЕЛАТЬ</w:t>
      </w:r>
      <w:r w:rsidRPr="00321F44">
        <w:rPr>
          <w:color w:val="000000"/>
        </w:rPr>
        <w:t>, </w:t>
      </w:r>
      <w:r w:rsidRPr="00321F44">
        <w:rPr>
          <w:b/>
          <w:bCs/>
          <w:color w:val="000000"/>
        </w:rPr>
        <w:t>ЕСЛИ ТВОЙ ДРУГ НАЧИНАЕТ УПОТРЕБЛЯТЬ НАРКОТИКИ?</w:t>
      </w:r>
    </w:p>
    <w:p w:rsidR="00321F44" w:rsidRDefault="00321F44" w:rsidP="00321F44">
      <w:pPr>
        <w:shd w:val="clear" w:color="auto" w:fill="FFFFFF"/>
        <w:spacing w:before="187" w:after="224"/>
        <w:ind w:left="142" w:firstLine="142"/>
        <w:jc w:val="both"/>
        <w:rPr>
          <w:color w:val="000000"/>
        </w:rPr>
      </w:pPr>
      <w:r w:rsidRPr="00321F44">
        <w:rPr>
          <w:b/>
          <w:color w:val="000000"/>
          <w:u w:val="single"/>
        </w:rPr>
        <w:t>Первый вариант</w:t>
      </w:r>
      <w:r w:rsidRPr="00321F44">
        <w:rPr>
          <w:color w:val="000000"/>
        </w:rPr>
        <w:t xml:space="preserve"> – повлиять на то, что происходит самому или вместе с другими своими друзьями. </w:t>
      </w:r>
      <w:r w:rsidRPr="00321F44">
        <w:rPr>
          <w:i/>
          <w:color w:val="000000"/>
          <w:u w:val="single"/>
        </w:rPr>
        <w:t>Самый важный принцип -сделать так, чтобы не оттолкнуть от себя друга.</w:t>
      </w:r>
      <w:r w:rsidRPr="00321F44">
        <w:rPr>
          <w:color w:val="000000"/>
        </w:rPr>
        <w:t xml:space="preserve"> Для спасения друга используй все свои знания, информацию данной памятки и любые другие доводы, которые сочтешь весомыми.</w:t>
      </w:r>
    </w:p>
    <w:p w:rsidR="00321F44" w:rsidRPr="00321F44" w:rsidRDefault="00321F44" w:rsidP="00321F44">
      <w:pPr>
        <w:shd w:val="clear" w:color="auto" w:fill="FFFFFF"/>
        <w:spacing w:before="187" w:after="224"/>
        <w:ind w:left="142" w:firstLine="142"/>
        <w:jc w:val="both"/>
        <w:rPr>
          <w:rFonts w:ascii="Tahoma" w:hAnsi="Tahoma" w:cs="Tahoma"/>
          <w:color w:val="111111"/>
        </w:rPr>
      </w:pPr>
      <w:r>
        <w:rPr>
          <w:rFonts w:ascii="Tahoma" w:hAnsi="Tahoma" w:cs="Tahoma"/>
          <w:noProof/>
          <w:color w:val="111111"/>
        </w:rPr>
        <w:drawing>
          <wp:inline distT="0" distB="0" distL="0" distR="0">
            <wp:extent cx="3157706" cy="1776021"/>
            <wp:effectExtent l="19050" t="0" r="4594" b="0"/>
            <wp:docPr id="11" name="Рисунок 10" descr="_107370806_v15-2-n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107370806_v15-2-nc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61464" cy="17781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21F44" w:rsidRPr="00321F44" w:rsidRDefault="00321F44" w:rsidP="00321F44">
      <w:pPr>
        <w:shd w:val="clear" w:color="auto" w:fill="FFFFFF"/>
        <w:spacing w:before="187" w:after="224"/>
        <w:ind w:left="142" w:firstLine="142"/>
        <w:jc w:val="both"/>
        <w:rPr>
          <w:rFonts w:ascii="Tahoma" w:hAnsi="Tahoma" w:cs="Tahoma"/>
          <w:color w:val="111111"/>
        </w:rPr>
      </w:pPr>
      <w:r w:rsidRPr="00321F44">
        <w:rPr>
          <w:b/>
          <w:color w:val="000000"/>
          <w:u w:val="single"/>
        </w:rPr>
        <w:t>Второй вариант</w:t>
      </w:r>
      <w:r w:rsidRPr="00321F44">
        <w:rPr>
          <w:color w:val="000000"/>
        </w:rPr>
        <w:t> – если понимаешь, что ситуация вышла из-под контроля, поделись информацией со своими или его родителями, или теми взрослыми, кому ты доверяешь. Это смелый, но не простой поступок</w:t>
      </w:r>
      <w:r>
        <w:rPr>
          <w:color w:val="000000"/>
        </w:rPr>
        <w:t xml:space="preserve">. </w:t>
      </w:r>
      <w:r w:rsidRPr="00321F44">
        <w:rPr>
          <w:color w:val="000000"/>
        </w:rPr>
        <w:t xml:space="preserve">Сначала, наверное, будет честно и правильно сообщить ему о своем решении и причинах, по которым ты решился на этот Поступок. Приготовься к атаке, реакция может быть любой (обвинение, агрессия и реакция-манипуляция). Люди, принимающие наркотики, становятся патологически лживыми, изворотливыми, сыграют любую роль с правдоподобностью профессионала. Вначале оцени, способен ли ты противостоять почти профессиональному натиску в ответ. Если не уверен, поговори об этом со своими родителями. </w:t>
      </w:r>
    </w:p>
    <w:p w:rsidR="00393E0C" w:rsidRDefault="00393E0C" w:rsidP="00EE5D12">
      <w:pPr>
        <w:ind w:left="426" w:right="415"/>
        <w:jc w:val="center"/>
        <w:rPr>
          <w:rStyle w:val="a3"/>
          <w:color w:val="FF0000"/>
          <w:sz w:val="28"/>
        </w:rPr>
      </w:pPr>
    </w:p>
    <w:p w:rsidR="00321F44" w:rsidRDefault="00321F44" w:rsidP="00EE5D12">
      <w:pPr>
        <w:ind w:left="426" w:right="415"/>
        <w:jc w:val="center"/>
        <w:rPr>
          <w:rStyle w:val="a3"/>
          <w:color w:val="FF0000"/>
          <w:sz w:val="28"/>
        </w:rPr>
      </w:pPr>
      <w:r>
        <w:rPr>
          <w:b/>
          <w:bCs/>
          <w:noProof/>
          <w:color w:val="FF0000"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3493770</wp:posOffset>
            </wp:positionH>
            <wp:positionV relativeFrom="margin">
              <wp:posOffset>650875</wp:posOffset>
            </wp:positionV>
            <wp:extent cx="3097530" cy="3098165"/>
            <wp:effectExtent l="171450" t="133350" r="369570" b="311785"/>
            <wp:wrapSquare wrapText="bothSides"/>
            <wp:docPr id="6" name="Рисунок 5" descr="podrost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rostok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97530" cy="3098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21F44" w:rsidRDefault="00D05F15" w:rsidP="00EE5D12">
      <w:pPr>
        <w:ind w:left="426" w:right="415"/>
        <w:jc w:val="center"/>
        <w:rPr>
          <w:rStyle w:val="a3"/>
          <w:color w:val="FF0000"/>
          <w:sz w:val="28"/>
        </w:rPr>
      </w:pPr>
      <w:r w:rsidRPr="00D05F15">
        <w:rPr>
          <w:i/>
          <w:noProof/>
          <w:color w:val="000000"/>
          <w:sz w:val="16"/>
          <w:szCs w:val="16"/>
        </w:rPr>
        <w:pict>
          <v:shapetype id="_x0000_t57" coordsize="21600,21600" o:spt="57" adj="2700" path="m,10800qy10800,,21600,10800,10800,21600,,10800xar@0@0@16@16@12@14@15@13xar@0@0@16@16@13@15@14@12xe">
            <v:stroke joinstyle="miter"/>
            <v:formulas>
              <v:f eqn="val #0"/>
              <v:f eqn="prod @0 2 1"/>
              <v:f eqn="sum 21600 0 @1"/>
              <v:f eqn="prod @2 @2 1"/>
              <v:f eqn="prod @0 @0 1"/>
              <v:f eqn="sum @3 0 @4"/>
              <v:f eqn="prod @5 1 8"/>
              <v:f eqn="sqrt @6"/>
              <v:f eqn="prod @4 1 8"/>
              <v:f eqn="sqrt @8"/>
              <v:f eqn="sum @7 @9 0"/>
              <v:f eqn="sum @7 0 @9"/>
              <v:f eqn="sum @10 10800 0"/>
              <v:f eqn="sum 10800 0 @10"/>
              <v:f eqn="sum @11 10800 0"/>
              <v:f eqn="sum 10800 0 @11"/>
              <v:f eqn="sum 21600 0 @0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7200"/>
            </v:handles>
          </v:shapetype>
          <v:shape id="_x0000_s1028" type="#_x0000_t57" style="position:absolute;left:0;text-align:left;margin-left:477.35pt;margin-top:302.2pt;width:25.2pt;height:14pt;z-index:251664384" fillcolor="#c0504d [3205]" strokecolor="#0d0d0d [3069]" strokeweight="3pt">
            <v:shadow on="t" type="perspective" color="#622423 [1605]" opacity=".5" offset="1pt" offset2="-1pt"/>
          </v:shape>
        </w:pict>
      </w:r>
      <w:r>
        <w:rPr>
          <w:b/>
          <w:bCs/>
          <w:noProof/>
          <w:color w:val="FF0000"/>
          <w:sz w:val="28"/>
        </w:rPr>
        <w:pict>
          <v:shape id="_x0000_s1027" type="#_x0000_t57" style="position:absolute;left:0;text-align:left;margin-left:477.35pt;margin-top:291.9pt;width:25.2pt;height:30.9pt;z-index:251663360" fillcolor="black [3200]" strokecolor="#272727 [2749]" strokeweight="3pt">
            <v:shadow on="t" type="perspective" color="#7f7f7f [1601]" opacity=".5" offset="1pt" offset2="-1pt"/>
          </v:shape>
        </w:pict>
      </w:r>
    </w:p>
    <w:p w:rsidR="00321F44" w:rsidRDefault="00321F44" w:rsidP="00EE5D12">
      <w:pPr>
        <w:ind w:left="426" w:right="415"/>
        <w:jc w:val="center"/>
        <w:rPr>
          <w:rStyle w:val="a3"/>
          <w:color w:val="FF0000"/>
          <w:sz w:val="22"/>
        </w:rPr>
      </w:pPr>
      <w:r w:rsidRPr="00321F44">
        <w:rPr>
          <w:rStyle w:val="a3"/>
          <w:color w:val="FF0000"/>
          <w:sz w:val="22"/>
        </w:rPr>
        <w:t>В случае, если Вы стали свидетелем употребления Вашими знакомыми наркотических веществ либо Вам самим необходима помощь, то Вы можете обратиться АНОНИМНО</w:t>
      </w:r>
    </w:p>
    <w:p w:rsidR="00321F44" w:rsidRPr="00321F44" w:rsidRDefault="00321F44" w:rsidP="00EE5D12">
      <w:pPr>
        <w:ind w:left="426" w:right="415"/>
        <w:jc w:val="center"/>
        <w:rPr>
          <w:rStyle w:val="a3"/>
          <w:color w:val="FF0000"/>
          <w:sz w:val="22"/>
        </w:rPr>
      </w:pPr>
      <w:r>
        <w:rPr>
          <w:rStyle w:val="a3"/>
          <w:color w:val="FF0000"/>
          <w:sz w:val="22"/>
        </w:rPr>
        <w:t xml:space="preserve">к специалистам СППС </w:t>
      </w:r>
      <w:r w:rsidR="00FE5BCE">
        <w:rPr>
          <w:rStyle w:val="a3"/>
          <w:color w:val="FF0000"/>
          <w:sz w:val="22"/>
        </w:rPr>
        <w:t>гимназии</w:t>
      </w:r>
    </w:p>
    <w:p w:rsidR="00321F44" w:rsidRDefault="00321F44" w:rsidP="00EE5D12">
      <w:pPr>
        <w:ind w:left="426" w:right="415"/>
        <w:jc w:val="center"/>
        <w:rPr>
          <w:rStyle w:val="a3"/>
          <w:color w:val="5F497A" w:themeColor="accent4" w:themeShade="BF"/>
          <w:sz w:val="22"/>
        </w:rPr>
      </w:pPr>
    </w:p>
    <w:p w:rsidR="00FE5BCE" w:rsidRPr="00FE5BCE" w:rsidRDefault="005F308B" w:rsidP="00EE5D12">
      <w:pPr>
        <w:ind w:left="426" w:right="415"/>
        <w:jc w:val="center"/>
        <w:rPr>
          <w:rStyle w:val="a3"/>
          <w:color w:val="000000" w:themeColor="text1"/>
          <w:sz w:val="32"/>
        </w:rPr>
      </w:pPr>
      <w:r w:rsidRPr="00FE5BCE">
        <w:rPr>
          <w:rStyle w:val="a3"/>
          <w:color w:val="000000" w:themeColor="text1"/>
          <w:sz w:val="32"/>
        </w:rPr>
        <w:t xml:space="preserve">Педагог социальный </w:t>
      </w:r>
    </w:p>
    <w:p w:rsidR="005F308B" w:rsidRPr="00FE5BCE" w:rsidRDefault="00030A95" w:rsidP="00EE5D12">
      <w:pPr>
        <w:ind w:left="426" w:right="415"/>
        <w:jc w:val="center"/>
        <w:rPr>
          <w:rStyle w:val="a3"/>
          <w:color w:val="000000" w:themeColor="text1"/>
          <w:sz w:val="32"/>
        </w:rPr>
      </w:pPr>
      <w:r w:rsidRPr="00FE5BCE">
        <w:rPr>
          <w:rStyle w:val="a3"/>
          <w:color w:val="000000" w:themeColor="text1"/>
          <w:sz w:val="32"/>
        </w:rPr>
        <w:t>Алексеенко</w:t>
      </w:r>
      <w:r w:rsidR="00FE5BCE" w:rsidRPr="00FE5BCE">
        <w:rPr>
          <w:rStyle w:val="a3"/>
          <w:color w:val="000000" w:themeColor="text1"/>
          <w:sz w:val="32"/>
        </w:rPr>
        <w:t xml:space="preserve"> Алина </w:t>
      </w:r>
      <w:r w:rsidR="005F308B" w:rsidRPr="00FE5BCE">
        <w:rPr>
          <w:rStyle w:val="a3"/>
          <w:color w:val="000000" w:themeColor="text1"/>
          <w:sz w:val="32"/>
        </w:rPr>
        <w:t>В</w:t>
      </w:r>
      <w:r w:rsidR="00FE5BCE" w:rsidRPr="00FE5BCE">
        <w:rPr>
          <w:rStyle w:val="a3"/>
          <w:color w:val="000000" w:themeColor="text1"/>
          <w:sz w:val="32"/>
        </w:rPr>
        <w:t>ладимировна</w:t>
      </w:r>
    </w:p>
    <w:p w:rsidR="005F308B" w:rsidRPr="00FE5BCE" w:rsidRDefault="005F308B" w:rsidP="00EE5D12">
      <w:pPr>
        <w:ind w:left="426" w:right="415"/>
        <w:jc w:val="center"/>
        <w:rPr>
          <w:rStyle w:val="a3"/>
          <w:color w:val="000000" w:themeColor="text1"/>
          <w:sz w:val="32"/>
        </w:rPr>
      </w:pPr>
      <w:r w:rsidRPr="00FE5BCE">
        <w:rPr>
          <w:rStyle w:val="a3"/>
          <w:color w:val="000000" w:themeColor="text1"/>
          <w:sz w:val="32"/>
        </w:rPr>
        <w:t>+375-29-874-30-54</w:t>
      </w:r>
    </w:p>
    <w:p w:rsidR="008A5F7E" w:rsidRDefault="008A5F7E" w:rsidP="00EE5D12">
      <w:pPr>
        <w:ind w:left="426" w:right="415"/>
        <w:jc w:val="center"/>
        <w:rPr>
          <w:rStyle w:val="a3"/>
          <w:color w:val="000000" w:themeColor="text1"/>
          <w:sz w:val="22"/>
        </w:rPr>
      </w:pPr>
    </w:p>
    <w:p w:rsidR="00FE5BCE" w:rsidRDefault="00FE5BCE" w:rsidP="00EE5D12">
      <w:pPr>
        <w:ind w:left="426" w:right="415"/>
        <w:jc w:val="center"/>
        <w:rPr>
          <w:rStyle w:val="a3"/>
          <w:color w:val="000000" w:themeColor="text1"/>
          <w:sz w:val="22"/>
        </w:rPr>
      </w:pPr>
    </w:p>
    <w:p w:rsidR="00FE5BCE" w:rsidRDefault="00FE5BCE" w:rsidP="00EE5D12">
      <w:pPr>
        <w:ind w:left="426" w:right="415"/>
        <w:jc w:val="center"/>
        <w:rPr>
          <w:rStyle w:val="a3"/>
          <w:color w:val="000000" w:themeColor="text1"/>
          <w:sz w:val="22"/>
        </w:rPr>
      </w:pPr>
    </w:p>
    <w:p w:rsidR="0075197A" w:rsidRPr="00F33BBF" w:rsidRDefault="00AA4D0B" w:rsidP="00517760">
      <w:pPr>
        <w:ind w:left="426" w:right="415"/>
        <w:jc w:val="center"/>
        <w:rPr>
          <w:b/>
        </w:rPr>
      </w:pPr>
      <w:r w:rsidRPr="00F33BBF">
        <w:rPr>
          <w:b/>
        </w:rPr>
        <w:lastRenderedPageBreak/>
        <w:t>ГОСУДАРСТВЕННОЕ УЧРЕЖДЕНИЕ ОБРАЗОВАНИЯ</w:t>
      </w:r>
    </w:p>
    <w:p w:rsidR="0075197A" w:rsidRDefault="00AA4D0B" w:rsidP="00517760">
      <w:pPr>
        <w:ind w:left="426" w:right="415"/>
        <w:jc w:val="center"/>
        <w:rPr>
          <w:rFonts w:ascii="Arial" w:hAnsi="Arial" w:cs="Arial"/>
          <w:b/>
          <w:bCs/>
          <w:i/>
          <w:color w:val="666699"/>
        </w:rPr>
      </w:pPr>
      <w:r w:rsidRPr="00F33BBF">
        <w:rPr>
          <w:b/>
        </w:rPr>
        <w:t>«</w:t>
      </w:r>
      <w:r w:rsidR="00FE5BCE">
        <w:rPr>
          <w:b/>
        </w:rPr>
        <w:t>Гимназия имени Я.Купалы</w:t>
      </w:r>
      <w:r w:rsidRPr="00F33BBF">
        <w:rPr>
          <w:b/>
        </w:rPr>
        <w:t>»</w:t>
      </w:r>
    </w:p>
    <w:p w:rsidR="00517760" w:rsidRDefault="00517760" w:rsidP="00517760">
      <w:pPr>
        <w:ind w:left="426" w:right="415"/>
        <w:jc w:val="center"/>
        <w:rPr>
          <w:rFonts w:ascii="Arial" w:hAnsi="Arial" w:cs="Arial"/>
          <w:b/>
          <w:bCs/>
          <w:i/>
          <w:color w:val="666699"/>
        </w:rPr>
      </w:pPr>
    </w:p>
    <w:p w:rsidR="0093787D" w:rsidRDefault="0093787D" w:rsidP="00517760">
      <w:pPr>
        <w:ind w:left="426" w:right="415"/>
        <w:jc w:val="center"/>
        <w:rPr>
          <w:rFonts w:ascii="Arial" w:hAnsi="Arial" w:cs="Arial"/>
          <w:b/>
          <w:bCs/>
          <w:i/>
          <w:color w:val="666699"/>
        </w:rPr>
      </w:pPr>
    </w:p>
    <w:p w:rsidR="0093787D" w:rsidRDefault="0093787D" w:rsidP="00517760">
      <w:pPr>
        <w:ind w:left="426" w:right="415"/>
        <w:jc w:val="center"/>
        <w:rPr>
          <w:rFonts w:ascii="Arial" w:hAnsi="Arial" w:cs="Arial"/>
          <w:b/>
          <w:bCs/>
          <w:i/>
          <w:color w:val="666699"/>
        </w:rPr>
      </w:pPr>
    </w:p>
    <w:p w:rsidR="00517760" w:rsidRPr="00B13A6D" w:rsidRDefault="00E141C6" w:rsidP="006F39F3">
      <w:pPr>
        <w:ind w:left="284" w:right="131"/>
        <w:jc w:val="center"/>
        <w:rPr>
          <w:rFonts w:ascii="Century Gothic" w:hAnsi="Century Gothic" w:cs="Arial"/>
          <w:b/>
          <w:bCs/>
          <w:i/>
          <w:strike/>
          <w:color w:val="00FF00"/>
          <w:spacing w:val="60"/>
          <w:sz w:val="44"/>
        </w:rPr>
      </w:pPr>
      <w:r w:rsidRPr="00B13A6D">
        <w:rPr>
          <w:rFonts w:ascii="Century Gothic" w:hAnsi="Century Gothic" w:cs="Arial"/>
          <w:b/>
          <w:bCs/>
          <w:i/>
          <w:strike/>
          <w:color w:val="00FF00"/>
          <w:spacing w:val="60"/>
          <w:sz w:val="44"/>
        </w:rPr>
        <w:t>«</w:t>
      </w:r>
      <w:r w:rsidR="00B13A6D" w:rsidRPr="00B13A6D">
        <w:rPr>
          <w:rFonts w:ascii="Century Gothic" w:hAnsi="Century Gothic"/>
          <w:b/>
          <w:bCs/>
          <w:i/>
          <w:strike/>
          <w:color w:val="00FF00"/>
          <w:spacing w:val="60"/>
          <w:sz w:val="44"/>
        </w:rPr>
        <w:t>Подростковая наркомания</w:t>
      </w:r>
      <w:r w:rsidRPr="00B13A6D">
        <w:rPr>
          <w:rFonts w:ascii="Century Gothic" w:hAnsi="Century Gothic" w:cs="Arial"/>
          <w:b/>
          <w:bCs/>
          <w:i/>
          <w:strike/>
          <w:color w:val="00FF00"/>
          <w:spacing w:val="60"/>
          <w:sz w:val="44"/>
        </w:rPr>
        <w:t>»</w:t>
      </w:r>
    </w:p>
    <w:p w:rsidR="00E141C6" w:rsidRDefault="00E141C6" w:rsidP="00517760">
      <w:pPr>
        <w:ind w:left="426" w:right="131"/>
        <w:jc w:val="center"/>
        <w:rPr>
          <w:rFonts w:ascii="Arial" w:hAnsi="Arial" w:cs="Arial"/>
          <w:b/>
          <w:bCs/>
          <w:i/>
          <w:color w:val="666699"/>
        </w:rPr>
      </w:pPr>
    </w:p>
    <w:p w:rsidR="00841B7A" w:rsidRPr="00517760" w:rsidRDefault="00321F44" w:rsidP="00517760">
      <w:pPr>
        <w:ind w:left="-142" w:right="415"/>
        <w:jc w:val="right"/>
        <w:rPr>
          <w:rFonts w:ascii="Arial" w:hAnsi="Arial" w:cs="Arial"/>
          <w:b/>
          <w:bCs/>
          <w:i/>
          <w:color w:val="666699"/>
        </w:rPr>
      </w:pPr>
      <w:r>
        <w:rPr>
          <w:i/>
          <w:noProof/>
          <w:color w:val="000000"/>
          <w:sz w:val="16"/>
          <w:szCs w:val="1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7446010</wp:posOffset>
            </wp:positionH>
            <wp:positionV relativeFrom="margin">
              <wp:posOffset>2011045</wp:posOffset>
            </wp:positionV>
            <wp:extent cx="2753360" cy="2779395"/>
            <wp:effectExtent l="38100" t="0" r="27940" b="840105"/>
            <wp:wrapSquare wrapText="bothSides"/>
            <wp:docPr id="10" name="Рисунок 9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3360" cy="27793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FF4507" w:rsidRPr="00FF4507">
        <w:rPr>
          <w:i/>
          <w:color w:val="000000"/>
          <w:sz w:val="16"/>
          <w:szCs w:val="16"/>
        </w:rPr>
        <w:t>Подготовила:</w:t>
      </w:r>
    </w:p>
    <w:p w:rsidR="00FF4507" w:rsidRPr="00FF4507" w:rsidRDefault="00F13E6F" w:rsidP="00517760">
      <w:pPr>
        <w:shd w:val="clear" w:color="auto" w:fill="FFFFFF"/>
        <w:ind w:left="426" w:right="415"/>
        <w:jc w:val="right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Алексеенко</w:t>
      </w:r>
      <w:bookmarkStart w:id="0" w:name="_GoBack"/>
      <w:bookmarkEnd w:id="0"/>
      <w:r w:rsidR="00FF4507" w:rsidRPr="00FF4507">
        <w:rPr>
          <w:i/>
          <w:color w:val="000000"/>
          <w:sz w:val="16"/>
          <w:szCs w:val="16"/>
        </w:rPr>
        <w:t xml:space="preserve"> А.В.,</w:t>
      </w:r>
    </w:p>
    <w:p w:rsidR="00FF4507" w:rsidRPr="00FF4507" w:rsidRDefault="00FF4507" w:rsidP="00517760">
      <w:pPr>
        <w:shd w:val="clear" w:color="auto" w:fill="FFFFFF"/>
        <w:ind w:left="426" w:right="415"/>
        <w:jc w:val="right"/>
        <w:rPr>
          <w:b/>
          <w:i/>
          <w:color w:val="000000"/>
          <w:sz w:val="30"/>
          <w:szCs w:val="30"/>
        </w:rPr>
      </w:pPr>
      <w:r w:rsidRPr="00FF4507">
        <w:rPr>
          <w:i/>
          <w:color w:val="000000"/>
          <w:sz w:val="16"/>
          <w:szCs w:val="16"/>
        </w:rPr>
        <w:t>педагог социальный</w:t>
      </w:r>
    </w:p>
    <w:p w:rsidR="00FD1B75" w:rsidRDefault="00FD1B75" w:rsidP="00517760">
      <w:pPr>
        <w:shd w:val="clear" w:color="auto" w:fill="FFFFFF"/>
        <w:ind w:left="426" w:right="131"/>
        <w:jc w:val="center"/>
        <w:rPr>
          <w:b/>
          <w:i/>
          <w:color w:val="000000"/>
          <w:szCs w:val="30"/>
        </w:rPr>
      </w:pPr>
    </w:p>
    <w:p w:rsidR="00A343F2" w:rsidRDefault="00A343F2" w:rsidP="00517760">
      <w:pPr>
        <w:shd w:val="clear" w:color="auto" w:fill="FFFFFF"/>
        <w:ind w:left="426" w:right="131"/>
        <w:jc w:val="center"/>
        <w:rPr>
          <w:b/>
          <w:i/>
          <w:color w:val="000000"/>
          <w:szCs w:val="30"/>
        </w:rPr>
      </w:pPr>
    </w:p>
    <w:p w:rsidR="00F33BBF" w:rsidRPr="00841B7A" w:rsidRDefault="00F33BBF" w:rsidP="00517760">
      <w:pPr>
        <w:shd w:val="clear" w:color="auto" w:fill="FFFFFF"/>
        <w:ind w:left="426" w:right="131"/>
        <w:jc w:val="center"/>
        <w:rPr>
          <w:b/>
          <w:i/>
          <w:color w:val="000000"/>
          <w:szCs w:val="30"/>
        </w:rPr>
      </w:pPr>
      <w:r w:rsidRPr="00841B7A">
        <w:rPr>
          <w:b/>
          <w:i/>
          <w:color w:val="000000"/>
          <w:szCs w:val="30"/>
        </w:rPr>
        <w:t xml:space="preserve">Мозырь </w:t>
      </w:r>
    </w:p>
    <w:p w:rsidR="00F33BBF" w:rsidRDefault="00F33BBF" w:rsidP="00517760">
      <w:pPr>
        <w:shd w:val="clear" w:color="auto" w:fill="FFFFFF"/>
        <w:ind w:left="426" w:right="131"/>
        <w:jc w:val="center"/>
        <w:rPr>
          <w:b/>
          <w:i/>
          <w:color w:val="000000"/>
          <w:szCs w:val="30"/>
        </w:rPr>
      </w:pPr>
      <w:r w:rsidRPr="00841B7A">
        <w:rPr>
          <w:b/>
          <w:i/>
          <w:color w:val="000000"/>
          <w:szCs w:val="30"/>
        </w:rPr>
        <w:t>20</w:t>
      </w:r>
      <w:r w:rsidR="00A343F2">
        <w:rPr>
          <w:b/>
          <w:i/>
          <w:color w:val="000000"/>
          <w:szCs w:val="30"/>
        </w:rPr>
        <w:t>21</w:t>
      </w:r>
    </w:p>
    <w:p w:rsidR="00B13A6D" w:rsidRDefault="00B13A6D" w:rsidP="00B13A6D">
      <w:pPr>
        <w:shd w:val="clear" w:color="auto" w:fill="FFFFFF"/>
        <w:ind w:right="272" w:firstLine="425"/>
        <w:jc w:val="center"/>
        <w:rPr>
          <w:b/>
          <w:color w:val="000000"/>
          <w:sz w:val="28"/>
          <w:szCs w:val="20"/>
        </w:rPr>
      </w:pPr>
      <w:r w:rsidRPr="00B13A6D">
        <w:rPr>
          <w:b/>
          <w:color w:val="000000"/>
          <w:sz w:val="28"/>
          <w:szCs w:val="20"/>
        </w:rPr>
        <w:lastRenderedPageBreak/>
        <w:t xml:space="preserve">ПОЧЕМУ </w:t>
      </w:r>
      <w:r>
        <w:rPr>
          <w:b/>
          <w:color w:val="000000"/>
          <w:sz w:val="28"/>
          <w:szCs w:val="20"/>
        </w:rPr>
        <w:t>ПОДРОСТОК</w:t>
      </w:r>
      <w:r w:rsidRPr="00B13A6D">
        <w:rPr>
          <w:b/>
          <w:color w:val="000000"/>
          <w:sz w:val="28"/>
          <w:szCs w:val="20"/>
        </w:rPr>
        <w:t xml:space="preserve"> НАЧИНАЕТ УПОТРЕБЛЯТЬ НАРКОТИКИ?</w:t>
      </w:r>
    </w:p>
    <w:p w:rsidR="00B13A6D" w:rsidRDefault="00B13A6D" w:rsidP="00B13A6D">
      <w:pPr>
        <w:shd w:val="clear" w:color="auto" w:fill="FFFFFF"/>
        <w:ind w:left="142" w:right="-11" w:firstLine="425"/>
        <w:jc w:val="both"/>
        <w:rPr>
          <w:color w:val="000000"/>
          <w:shd w:val="clear" w:color="auto" w:fill="FFFFFF"/>
        </w:rPr>
      </w:pPr>
      <w:r w:rsidRPr="00B13A6D">
        <w:rPr>
          <w:color w:val="000000"/>
          <w:shd w:val="clear" w:color="auto" w:fill="FFFFFF"/>
        </w:rPr>
        <w:t xml:space="preserve">Чаше всего это происходит в компании друзей. </w:t>
      </w:r>
      <w:r w:rsidRPr="00B13A6D">
        <w:rPr>
          <w:color w:val="000000"/>
          <w:u w:val="single"/>
          <w:shd w:val="clear" w:color="auto" w:fill="FFFFFF"/>
        </w:rPr>
        <w:t>Спровоцировать первое употребление может многое:</w:t>
      </w:r>
      <w:r w:rsidRPr="00B13A6D">
        <w:rPr>
          <w:color w:val="000000"/>
          <w:shd w:val="clear" w:color="auto" w:fill="FFFFFF"/>
        </w:rPr>
        <w:t xml:space="preserve"> </w:t>
      </w:r>
    </w:p>
    <w:p w:rsidR="00B13A6D" w:rsidRDefault="00B13A6D" w:rsidP="00B13A6D">
      <w:pPr>
        <w:shd w:val="clear" w:color="auto" w:fill="FFFFFF"/>
        <w:ind w:left="142" w:right="-11" w:firstLine="425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Pr="00B13A6D">
        <w:rPr>
          <w:color w:val="000000"/>
          <w:shd w:val="clear" w:color="auto" w:fill="FFFFFF"/>
        </w:rPr>
        <w:t xml:space="preserve">чувство любопытства; </w:t>
      </w:r>
    </w:p>
    <w:p w:rsidR="00B13A6D" w:rsidRDefault="00B13A6D" w:rsidP="00B13A6D">
      <w:pPr>
        <w:shd w:val="clear" w:color="auto" w:fill="FFFFFF"/>
        <w:ind w:left="142" w:right="-11" w:firstLine="425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Pr="00B13A6D">
        <w:rPr>
          <w:color w:val="000000"/>
          <w:shd w:val="clear" w:color="auto" w:fill="FFFFFF"/>
        </w:rPr>
        <w:t xml:space="preserve">желание не показываться остальным «белой вороной»; </w:t>
      </w:r>
    </w:p>
    <w:p w:rsidR="00B13A6D" w:rsidRDefault="00B13A6D" w:rsidP="00B13A6D">
      <w:pPr>
        <w:shd w:val="clear" w:color="auto" w:fill="FFFFFF"/>
        <w:ind w:left="142" w:right="-11" w:firstLine="425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Pr="00B13A6D">
        <w:rPr>
          <w:color w:val="000000"/>
          <w:shd w:val="clear" w:color="auto" w:fill="FFFFFF"/>
        </w:rPr>
        <w:t xml:space="preserve">неумение сказать «Нет»; </w:t>
      </w:r>
    </w:p>
    <w:p w:rsidR="00B13A6D" w:rsidRDefault="00B13A6D" w:rsidP="00B13A6D">
      <w:pPr>
        <w:shd w:val="clear" w:color="auto" w:fill="FFFFFF"/>
        <w:ind w:left="142" w:right="-11" w:firstLine="425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Pr="00B13A6D">
        <w:rPr>
          <w:color w:val="000000"/>
          <w:shd w:val="clear" w:color="auto" w:fill="FFFFFF"/>
        </w:rPr>
        <w:t xml:space="preserve">присутствие в жизни серьезных проблем; </w:t>
      </w:r>
    </w:p>
    <w:p w:rsidR="00B13A6D" w:rsidRDefault="00B13A6D" w:rsidP="00B13A6D">
      <w:pPr>
        <w:shd w:val="clear" w:color="auto" w:fill="FFFFFF"/>
        <w:ind w:left="142" w:right="-11" w:firstLine="425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Pr="00B13A6D">
        <w:rPr>
          <w:color w:val="000000"/>
          <w:shd w:val="clear" w:color="auto" w:fill="FFFFFF"/>
        </w:rPr>
        <w:t xml:space="preserve">«назло» кому-то или попытка повлиять на другого человека; </w:t>
      </w:r>
    </w:p>
    <w:p w:rsidR="00B13A6D" w:rsidRDefault="00B13A6D" w:rsidP="00B13A6D">
      <w:pPr>
        <w:shd w:val="clear" w:color="auto" w:fill="FFFFFF"/>
        <w:ind w:left="142" w:right="-11" w:firstLine="425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Pr="00B13A6D">
        <w:rPr>
          <w:color w:val="000000"/>
          <w:shd w:val="clear" w:color="auto" w:fill="FFFFFF"/>
        </w:rPr>
        <w:t>просто плохое настроение или обыкновенная скука.</w:t>
      </w:r>
    </w:p>
    <w:p w:rsidR="00B13A6D" w:rsidRDefault="00B13A6D" w:rsidP="00B13A6D">
      <w:pPr>
        <w:shd w:val="clear" w:color="auto" w:fill="FFFFFF"/>
        <w:ind w:left="142" w:right="-11" w:firstLine="425"/>
        <w:jc w:val="center"/>
        <w:rPr>
          <w:color w:val="000000"/>
          <w:shd w:val="clear" w:color="auto" w:fill="FFFFFF"/>
        </w:rPr>
      </w:pPr>
      <w:r w:rsidRPr="00B13A6D">
        <w:rPr>
          <w:i/>
          <w:color w:val="000000"/>
          <w:highlight w:val="lightGray"/>
          <w:shd w:val="clear" w:color="auto" w:fill="FFFFFF"/>
        </w:rPr>
        <w:t>По незнанию подросток уверен в том, что попробовать один раз – не страшно.</w:t>
      </w:r>
    </w:p>
    <w:p w:rsidR="00B13A6D" w:rsidRDefault="00B13A6D" w:rsidP="00B13A6D">
      <w:pPr>
        <w:shd w:val="clear" w:color="auto" w:fill="FFFFFF"/>
        <w:ind w:left="142" w:right="-11" w:firstLine="425"/>
        <w:jc w:val="both"/>
        <w:rPr>
          <w:color w:val="000000"/>
          <w:shd w:val="clear" w:color="auto" w:fill="FFFFFF"/>
        </w:rPr>
      </w:pPr>
      <w:r w:rsidRPr="00B13A6D">
        <w:rPr>
          <w:color w:val="000000"/>
          <w:shd w:val="clear" w:color="auto" w:fill="FFFFFF"/>
        </w:rPr>
        <w:t xml:space="preserve">К сожалению, весь этот грозный наркобизнес построен на том, что первый раз никогда не бывает последним. Пробуя наркотик, переходя через психологический барьер, </w:t>
      </w:r>
      <w:r>
        <w:rPr>
          <w:color w:val="000000"/>
          <w:shd w:val="clear" w:color="auto" w:fill="FFFFFF"/>
        </w:rPr>
        <w:t>подросток</w:t>
      </w:r>
      <w:r w:rsidRPr="00B13A6D">
        <w:rPr>
          <w:color w:val="000000"/>
          <w:shd w:val="clear" w:color="auto" w:fill="FFFFFF"/>
        </w:rPr>
        <w:t xml:space="preserve"> одновременно переступает через физиологические (на уровне тела) и юридические, и нравственные барьеры. </w:t>
      </w:r>
      <w:r w:rsidR="00321F44">
        <w:rPr>
          <w:color w:val="000000"/>
          <w:shd w:val="clear" w:color="auto" w:fill="FFFFFF"/>
        </w:rPr>
        <w:br/>
      </w:r>
      <w:r w:rsidRPr="00B13A6D">
        <w:rPr>
          <w:color w:val="000000"/>
          <w:shd w:val="clear" w:color="auto" w:fill="FFFFFF"/>
        </w:rPr>
        <w:t xml:space="preserve">Каждый впервые употребляющий уверен в том, что «со мной всё иначе, всё под контролем». </w:t>
      </w:r>
    </w:p>
    <w:p w:rsidR="00B13A6D" w:rsidRDefault="00321F44" w:rsidP="00B13A6D">
      <w:pPr>
        <w:shd w:val="clear" w:color="auto" w:fill="FFFFFF"/>
        <w:ind w:left="142" w:right="-11" w:firstLine="425"/>
        <w:jc w:val="both"/>
        <w:rPr>
          <w:color w:val="000000"/>
          <w:shd w:val="clear" w:color="auto" w:fill="FFFFFF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586740</wp:posOffset>
            </wp:positionH>
            <wp:positionV relativeFrom="margin">
              <wp:posOffset>4721860</wp:posOffset>
            </wp:positionV>
            <wp:extent cx="2188210" cy="2196465"/>
            <wp:effectExtent l="19050" t="0" r="2540" b="0"/>
            <wp:wrapSquare wrapText="bothSides"/>
            <wp:docPr id="2" name="Рисунок 1" descr="0005018347354894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5018347354894_b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8210" cy="21964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13A6D" w:rsidRDefault="00B13A6D" w:rsidP="00B13A6D">
      <w:pPr>
        <w:shd w:val="clear" w:color="auto" w:fill="FFFFFF"/>
        <w:ind w:left="142" w:right="-11" w:firstLine="425"/>
        <w:jc w:val="both"/>
        <w:rPr>
          <w:b/>
          <w:color w:val="000000"/>
        </w:rPr>
      </w:pPr>
    </w:p>
    <w:p w:rsidR="00B13A6D" w:rsidRDefault="00B13A6D" w:rsidP="00B13A6D">
      <w:pPr>
        <w:shd w:val="clear" w:color="auto" w:fill="FFFFFF"/>
        <w:ind w:left="142" w:right="-11" w:firstLine="425"/>
        <w:jc w:val="both"/>
        <w:rPr>
          <w:b/>
          <w:color w:val="000000"/>
        </w:rPr>
      </w:pPr>
    </w:p>
    <w:p w:rsidR="00B13A6D" w:rsidRDefault="00B13A6D" w:rsidP="00B13A6D">
      <w:pPr>
        <w:shd w:val="clear" w:color="auto" w:fill="FFFFFF"/>
        <w:ind w:left="142" w:right="-11" w:firstLine="425"/>
        <w:jc w:val="both"/>
        <w:rPr>
          <w:b/>
          <w:color w:val="000000"/>
        </w:rPr>
      </w:pPr>
    </w:p>
    <w:p w:rsidR="00B13A6D" w:rsidRDefault="00B13A6D" w:rsidP="00B13A6D">
      <w:pPr>
        <w:shd w:val="clear" w:color="auto" w:fill="FFFFFF"/>
        <w:ind w:left="142" w:right="-11" w:firstLine="425"/>
        <w:jc w:val="both"/>
        <w:rPr>
          <w:b/>
          <w:color w:val="000000"/>
        </w:rPr>
      </w:pPr>
    </w:p>
    <w:p w:rsidR="00B13A6D" w:rsidRDefault="00B13A6D" w:rsidP="00B13A6D">
      <w:pPr>
        <w:shd w:val="clear" w:color="auto" w:fill="FFFFFF"/>
        <w:ind w:left="142" w:right="-11" w:firstLine="425"/>
        <w:jc w:val="both"/>
        <w:rPr>
          <w:b/>
          <w:color w:val="000000"/>
        </w:rPr>
      </w:pPr>
    </w:p>
    <w:p w:rsidR="00B13A6D" w:rsidRDefault="00B13A6D" w:rsidP="00B13A6D">
      <w:pPr>
        <w:shd w:val="clear" w:color="auto" w:fill="FFFFFF"/>
        <w:ind w:left="142" w:right="-11" w:firstLine="425"/>
        <w:jc w:val="both"/>
        <w:rPr>
          <w:b/>
          <w:color w:val="000000"/>
        </w:rPr>
      </w:pPr>
    </w:p>
    <w:p w:rsidR="00B13A6D" w:rsidRDefault="00B13A6D" w:rsidP="00B13A6D">
      <w:pPr>
        <w:shd w:val="clear" w:color="auto" w:fill="FFFFFF"/>
        <w:ind w:left="142" w:right="-11" w:firstLine="425"/>
        <w:jc w:val="both"/>
        <w:rPr>
          <w:b/>
          <w:color w:val="000000"/>
        </w:rPr>
      </w:pPr>
    </w:p>
    <w:p w:rsidR="00B13A6D" w:rsidRDefault="00B13A6D" w:rsidP="00B13A6D">
      <w:pPr>
        <w:shd w:val="clear" w:color="auto" w:fill="FFFFFF"/>
        <w:ind w:left="142" w:right="-11" w:firstLine="425"/>
        <w:jc w:val="both"/>
        <w:rPr>
          <w:b/>
          <w:color w:val="000000"/>
        </w:rPr>
      </w:pPr>
    </w:p>
    <w:p w:rsidR="00B13A6D" w:rsidRDefault="00B13A6D" w:rsidP="00B13A6D">
      <w:pPr>
        <w:shd w:val="clear" w:color="auto" w:fill="FFFFFF"/>
        <w:ind w:left="142" w:right="-11" w:firstLine="425"/>
        <w:jc w:val="both"/>
        <w:rPr>
          <w:b/>
          <w:color w:val="000000"/>
        </w:rPr>
      </w:pPr>
    </w:p>
    <w:p w:rsidR="00B13A6D" w:rsidRDefault="00B13A6D" w:rsidP="00B13A6D">
      <w:pPr>
        <w:shd w:val="clear" w:color="auto" w:fill="FFFFFF"/>
        <w:ind w:left="142" w:right="-11" w:firstLine="425"/>
        <w:jc w:val="both"/>
        <w:rPr>
          <w:b/>
          <w:color w:val="000000"/>
        </w:rPr>
      </w:pPr>
    </w:p>
    <w:p w:rsidR="00B13A6D" w:rsidRDefault="00B13A6D" w:rsidP="00B13A6D">
      <w:pPr>
        <w:shd w:val="clear" w:color="auto" w:fill="FFFFFF"/>
        <w:ind w:left="142" w:right="-11" w:firstLine="425"/>
        <w:jc w:val="both"/>
        <w:rPr>
          <w:b/>
          <w:color w:val="000000"/>
        </w:rPr>
      </w:pPr>
    </w:p>
    <w:p w:rsidR="00B13A6D" w:rsidRDefault="00B13A6D" w:rsidP="00B13A6D">
      <w:pPr>
        <w:shd w:val="clear" w:color="auto" w:fill="FFFFFF"/>
        <w:ind w:right="-11" w:firstLine="284"/>
        <w:jc w:val="center"/>
        <w:rPr>
          <w:b/>
          <w:color w:val="000000"/>
          <w:sz w:val="28"/>
        </w:rPr>
      </w:pPr>
      <w:r w:rsidRPr="00B13A6D">
        <w:rPr>
          <w:b/>
          <w:color w:val="000000"/>
          <w:sz w:val="28"/>
        </w:rPr>
        <w:lastRenderedPageBreak/>
        <w:t xml:space="preserve">КАКИЕ ПОСЛЕДСТВИЯ МОГУТ БЫТЬ ОТ УПОТРЕБЛЕНИЯ НАРКОТИКОВ? </w:t>
      </w:r>
    </w:p>
    <w:p w:rsidR="00B13A6D" w:rsidRPr="00C2291B" w:rsidRDefault="00C2291B" w:rsidP="00B13A6D">
      <w:pPr>
        <w:shd w:val="clear" w:color="auto" w:fill="FFFFFF"/>
        <w:ind w:right="-11" w:firstLine="284"/>
        <w:jc w:val="both"/>
        <w:rPr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4861560</wp:posOffset>
            </wp:positionH>
            <wp:positionV relativeFrom="margin">
              <wp:posOffset>921385</wp:posOffset>
            </wp:positionV>
            <wp:extent cx="1987550" cy="1306195"/>
            <wp:effectExtent l="19050" t="0" r="0" b="0"/>
            <wp:wrapSquare wrapText="bothSides"/>
            <wp:docPr id="3" name="Рисунок 2" descr="1221_n1429959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21_n1429959_bi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1306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13A6D" w:rsidRPr="00C2291B">
        <w:rPr>
          <w:color w:val="000000"/>
          <w:sz w:val="23"/>
          <w:szCs w:val="23"/>
        </w:rPr>
        <w:t>—невозможность в дальнейшем жить без наркотика;</w:t>
      </w:r>
    </w:p>
    <w:p w:rsidR="00C2291B" w:rsidRPr="00C2291B" w:rsidRDefault="00B13A6D" w:rsidP="00B13A6D">
      <w:pPr>
        <w:shd w:val="clear" w:color="auto" w:fill="FFFFFF"/>
        <w:ind w:right="-11" w:firstLine="284"/>
        <w:jc w:val="both"/>
        <w:rPr>
          <w:color w:val="000000"/>
          <w:sz w:val="23"/>
          <w:szCs w:val="23"/>
        </w:rPr>
      </w:pPr>
      <w:r w:rsidRPr="00C2291B">
        <w:rPr>
          <w:color w:val="000000"/>
          <w:sz w:val="23"/>
          <w:szCs w:val="23"/>
        </w:rPr>
        <w:t>— появляется зависимость на уровне биологии и психики</w:t>
      </w:r>
      <w:r w:rsidR="00C2291B" w:rsidRPr="00C2291B">
        <w:rPr>
          <w:color w:val="000000"/>
          <w:sz w:val="23"/>
          <w:szCs w:val="23"/>
        </w:rPr>
        <w:t>;</w:t>
      </w:r>
    </w:p>
    <w:p w:rsidR="00B13A6D" w:rsidRPr="00C2291B" w:rsidRDefault="00B13A6D" w:rsidP="00B13A6D">
      <w:pPr>
        <w:shd w:val="clear" w:color="auto" w:fill="FFFFFF"/>
        <w:ind w:right="-11" w:firstLine="284"/>
        <w:jc w:val="both"/>
        <w:rPr>
          <w:color w:val="000000"/>
          <w:sz w:val="23"/>
          <w:szCs w:val="23"/>
        </w:rPr>
      </w:pPr>
      <w:r w:rsidRPr="00C2291B">
        <w:rPr>
          <w:color w:val="000000"/>
          <w:sz w:val="23"/>
          <w:szCs w:val="23"/>
        </w:rPr>
        <w:t xml:space="preserve">— </w:t>
      </w:r>
      <w:r w:rsidR="00C2291B" w:rsidRPr="00C2291B">
        <w:rPr>
          <w:color w:val="000000"/>
          <w:sz w:val="23"/>
          <w:szCs w:val="23"/>
        </w:rPr>
        <w:t>подросток</w:t>
      </w:r>
      <w:r w:rsidRPr="00C2291B">
        <w:rPr>
          <w:color w:val="000000"/>
          <w:sz w:val="23"/>
          <w:szCs w:val="23"/>
        </w:rPr>
        <w:t xml:space="preserve"> не контролирует себя как раньше, это делают за него люди, которые поставляют наркотики;</w:t>
      </w:r>
    </w:p>
    <w:p w:rsidR="00B13A6D" w:rsidRPr="00C2291B" w:rsidRDefault="00B13A6D" w:rsidP="00B13A6D">
      <w:pPr>
        <w:shd w:val="clear" w:color="auto" w:fill="FFFFFF"/>
        <w:ind w:right="-11" w:firstLine="284"/>
        <w:jc w:val="both"/>
        <w:rPr>
          <w:color w:val="000000"/>
          <w:sz w:val="23"/>
          <w:szCs w:val="23"/>
        </w:rPr>
      </w:pPr>
      <w:r w:rsidRPr="00C2291B">
        <w:rPr>
          <w:color w:val="000000"/>
          <w:sz w:val="23"/>
          <w:szCs w:val="23"/>
        </w:rPr>
        <w:t>— разрушается нервная система, печень, почки, изнашивается сердечная мышца, срок жизни сокращается;</w:t>
      </w:r>
    </w:p>
    <w:p w:rsidR="00B13A6D" w:rsidRPr="00C2291B" w:rsidRDefault="00B13A6D" w:rsidP="00B13A6D">
      <w:pPr>
        <w:shd w:val="clear" w:color="auto" w:fill="FFFFFF"/>
        <w:ind w:right="-11" w:firstLine="284"/>
        <w:jc w:val="both"/>
        <w:rPr>
          <w:color w:val="000000"/>
          <w:sz w:val="23"/>
          <w:szCs w:val="23"/>
        </w:rPr>
      </w:pPr>
      <w:r w:rsidRPr="00C2291B">
        <w:rPr>
          <w:color w:val="000000"/>
          <w:sz w:val="23"/>
          <w:szCs w:val="23"/>
        </w:rPr>
        <w:t>— приём наркотиков инъекционно сопровождают неизлечимые болезни: СПИД, гепатиты;</w:t>
      </w:r>
    </w:p>
    <w:p w:rsidR="00B13A6D" w:rsidRPr="00C2291B" w:rsidRDefault="00B13A6D" w:rsidP="00B13A6D">
      <w:pPr>
        <w:shd w:val="clear" w:color="auto" w:fill="FFFFFF"/>
        <w:ind w:right="-11" w:firstLine="284"/>
        <w:jc w:val="both"/>
        <w:rPr>
          <w:color w:val="000000"/>
          <w:sz w:val="23"/>
          <w:szCs w:val="23"/>
        </w:rPr>
      </w:pPr>
      <w:r w:rsidRPr="00C2291B">
        <w:rPr>
          <w:color w:val="000000"/>
          <w:sz w:val="23"/>
          <w:szCs w:val="23"/>
        </w:rPr>
        <w:t xml:space="preserve">— </w:t>
      </w:r>
      <w:r w:rsidR="00C2291B" w:rsidRPr="00C2291B">
        <w:rPr>
          <w:color w:val="000000"/>
          <w:sz w:val="23"/>
          <w:szCs w:val="23"/>
        </w:rPr>
        <w:t>подросток</w:t>
      </w:r>
      <w:r w:rsidRPr="00C2291B">
        <w:rPr>
          <w:color w:val="000000"/>
          <w:sz w:val="23"/>
          <w:szCs w:val="23"/>
        </w:rPr>
        <w:t>, употребляющий наркотики, неизбежно «влезает» в криминал;</w:t>
      </w:r>
    </w:p>
    <w:p w:rsidR="00B13A6D" w:rsidRPr="00C2291B" w:rsidRDefault="00B13A6D" w:rsidP="00B13A6D">
      <w:pPr>
        <w:shd w:val="clear" w:color="auto" w:fill="FFFFFF"/>
        <w:ind w:right="-11" w:firstLine="284"/>
        <w:jc w:val="both"/>
        <w:rPr>
          <w:color w:val="000000"/>
          <w:sz w:val="23"/>
          <w:szCs w:val="23"/>
        </w:rPr>
      </w:pPr>
      <w:r w:rsidRPr="00C2291B">
        <w:rPr>
          <w:color w:val="000000"/>
          <w:sz w:val="23"/>
          <w:szCs w:val="23"/>
        </w:rPr>
        <w:t>— растут требуемое количество наркотиков и расходы на их потребление;</w:t>
      </w:r>
    </w:p>
    <w:p w:rsidR="00B13A6D" w:rsidRPr="00C2291B" w:rsidRDefault="00B13A6D" w:rsidP="00B13A6D">
      <w:pPr>
        <w:shd w:val="clear" w:color="auto" w:fill="FFFFFF"/>
        <w:ind w:right="-11" w:firstLine="284"/>
        <w:jc w:val="both"/>
        <w:rPr>
          <w:color w:val="000000"/>
          <w:sz w:val="23"/>
          <w:szCs w:val="23"/>
        </w:rPr>
      </w:pPr>
      <w:r w:rsidRPr="00C2291B">
        <w:rPr>
          <w:color w:val="000000"/>
          <w:sz w:val="23"/>
          <w:szCs w:val="23"/>
        </w:rPr>
        <w:t>— исчезают друзья, остаются собратья по несчастью, которые в любой момент, за дозу могут «кинуть» или подставить тебя;</w:t>
      </w:r>
    </w:p>
    <w:p w:rsidR="00B13A6D" w:rsidRPr="00C2291B" w:rsidRDefault="00B13A6D" w:rsidP="00B13A6D">
      <w:pPr>
        <w:shd w:val="clear" w:color="auto" w:fill="FFFFFF"/>
        <w:ind w:right="-11" w:firstLine="284"/>
        <w:jc w:val="both"/>
        <w:rPr>
          <w:color w:val="000000"/>
          <w:sz w:val="23"/>
          <w:szCs w:val="23"/>
        </w:rPr>
      </w:pPr>
      <w:r w:rsidRPr="00C2291B">
        <w:rPr>
          <w:color w:val="000000"/>
          <w:sz w:val="23"/>
          <w:szCs w:val="23"/>
        </w:rPr>
        <w:t>— жизненные перспективы: хорошая работа, учёба, карьера, собственная семья и многое другое становятся иллюзорной, недостижимой мечтой;</w:t>
      </w:r>
    </w:p>
    <w:p w:rsidR="00B13A6D" w:rsidRPr="00C2291B" w:rsidRDefault="00B13A6D" w:rsidP="00B13A6D">
      <w:pPr>
        <w:shd w:val="clear" w:color="auto" w:fill="FFFFFF"/>
        <w:ind w:right="-11" w:firstLine="284"/>
        <w:jc w:val="both"/>
        <w:rPr>
          <w:color w:val="000000"/>
          <w:sz w:val="23"/>
          <w:szCs w:val="23"/>
        </w:rPr>
      </w:pPr>
      <w:r w:rsidRPr="00C2291B">
        <w:rPr>
          <w:color w:val="000000"/>
          <w:sz w:val="23"/>
          <w:szCs w:val="23"/>
        </w:rPr>
        <w:t>— дети у наркозависимых, если и рождаются, то часто с серьёзными отклонениями в здоровье, уродствами, психическими расстройствами;</w:t>
      </w:r>
    </w:p>
    <w:p w:rsidR="00B13A6D" w:rsidRPr="00C2291B" w:rsidRDefault="00B13A6D" w:rsidP="00B13A6D">
      <w:pPr>
        <w:shd w:val="clear" w:color="auto" w:fill="FFFFFF"/>
        <w:ind w:right="-11" w:firstLine="284"/>
        <w:jc w:val="both"/>
        <w:rPr>
          <w:color w:val="000000"/>
          <w:sz w:val="23"/>
          <w:szCs w:val="23"/>
        </w:rPr>
      </w:pPr>
      <w:r w:rsidRPr="00C2291B">
        <w:rPr>
          <w:color w:val="000000"/>
          <w:sz w:val="23"/>
          <w:szCs w:val="23"/>
        </w:rPr>
        <w:t>— депрессия – основное состояние души; исчезает только после принятия очередной дозы наркотика;</w:t>
      </w:r>
    </w:p>
    <w:p w:rsidR="00B13A6D" w:rsidRPr="00C2291B" w:rsidRDefault="00B13A6D" w:rsidP="00B13A6D">
      <w:pPr>
        <w:shd w:val="clear" w:color="auto" w:fill="FFFFFF"/>
        <w:ind w:right="-11" w:firstLine="284"/>
        <w:jc w:val="both"/>
        <w:rPr>
          <w:color w:val="000000"/>
          <w:sz w:val="23"/>
          <w:szCs w:val="23"/>
        </w:rPr>
      </w:pPr>
      <w:r w:rsidRPr="00C2291B">
        <w:rPr>
          <w:color w:val="000000"/>
          <w:sz w:val="23"/>
          <w:szCs w:val="23"/>
        </w:rPr>
        <w:t xml:space="preserve">— среди наркозависимых высок процент самоубийств. Не редки случаи, когда даже во время первой пробы, человек погибает от остановки дыхания или остановки сердца. </w:t>
      </w:r>
    </w:p>
    <w:p w:rsidR="00C2291B" w:rsidRDefault="00C2291B" w:rsidP="00B13A6D">
      <w:pPr>
        <w:shd w:val="clear" w:color="auto" w:fill="FFFFFF"/>
        <w:ind w:right="-11" w:firstLine="284"/>
        <w:jc w:val="both"/>
        <w:rPr>
          <w:color w:val="000000"/>
          <w:sz w:val="22"/>
          <w:szCs w:val="22"/>
        </w:rPr>
      </w:pPr>
    </w:p>
    <w:p w:rsidR="00C2291B" w:rsidRDefault="00C2291B" w:rsidP="00C2291B">
      <w:pPr>
        <w:shd w:val="clear" w:color="auto" w:fill="FFFFFF"/>
        <w:ind w:right="425" w:firstLine="284"/>
        <w:jc w:val="center"/>
        <w:rPr>
          <w:b/>
          <w:color w:val="000000"/>
          <w:sz w:val="28"/>
        </w:rPr>
      </w:pPr>
      <w:r w:rsidRPr="00C2291B">
        <w:rPr>
          <w:b/>
          <w:color w:val="000000"/>
          <w:sz w:val="28"/>
        </w:rPr>
        <w:lastRenderedPageBreak/>
        <w:t>ЧТО ДЕЛАТЬ, ЕСЛИ ТЫ ПОПАЛ В КОМПАНИЮ, ГДЕ УПОТРЕБЛЯЮТ НАРКОТИКИ?</w:t>
      </w:r>
    </w:p>
    <w:p w:rsidR="00C2291B" w:rsidRPr="00C2291B" w:rsidRDefault="00C2291B" w:rsidP="00C2291B">
      <w:pPr>
        <w:shd w:val="clear" w:color="auto" w:fill="FFFFFF"/>
        <w:ind w:right="425" w:firstLine="284"/>
        <w:jc w:val="center"/>
        <w:rPr>
          <w:i/>
          <w:color w:val="000000"/>
          <w:sz w:val="28"/>
          <w:u w:val="single"/>
        </w:rPr>
      </w:pPr>
      <w:r w:rsidRPr="00C2291B">
        <w:rPr>
          <w:i/>
          <w:color w:val="000000"/>
          <w:sz w:val="28"/>
          <w:u w:val="single"/>
        </w:rPr>
        <w:t>В такой компании ты неизбежно сталкиваешься с предложениями «попробовать».</w:t>
      </w:r>
    </w:p>
    <w:p w:rsidR="00C2291B" w:rsidRDefault="00C2291B" w:rsidP="00C2291B">
      <w:pPr>
        <w:shd w:val="clear" w:color="auto" w:fill="FFFFFF"/>
        <w:ind w:right="425" w:firstLine="284"/>
        <w:jc w:val="both"/>
        <w:rPr>
          <w:color w:val="000000"/>
        </w:rPr>
      </w:pPr>
      <w:r w:rsidRPr="00C2291B">
        <w:rPr>
          <w:color w:val="000000"/>
        </w:rPr>
        <w:t xml:space="preserve">По-другому не бывает. Вопрос во времени, раньше или позже. Так бывает всегда. </w:t>
      </w:r>
      <w:r>
        <w:rPr>
          <w:color w:val="000000"/>
        </w:rPr>
        <w:br/>
      </w:r>
      <w:r w:rsidRPr="00C2291B">
        <w:rPr>
          <w:color w:val="000000"/>
        </w:rPr>
        <w:t xml:space="preserve">В компании опасность по отношению </w:t>
      </w:r>
      <w:r>
        <w:rPr>
          <w:color w:val="000000"/>
        </w:rPr>
        <w:br/>
      </w:r>
      <w:r w:rsidRPr="00C2291B">
        <w:rPr>
          <w:color w:val="000000"/>
        </w:rPr>
        <w:t xml:space="preserve">к наркотику притупляется. Ты всегда рискуешь. Лучший выход из этого, если тебя не очаровывают описанные выше перспективы – </w:t>
      </w:r>
      <w:r w:rsidRPr="00C2291B">
        <w:rPr>
          <w:color w:val="000000"/>
          <w:u w:val="single"/>
        </w:rPr>
        <w:t>уйти и найти себе более подходящий круг общения</w:t>
      </w:r>
      <w:r w:rsidRPr="00C2291B">
        <w:rPr>
          <w:color w:val="000000"/>
        </w:rPr>
        <w:t xml:space="preserve">. </w:t>
      </w:r>
    </w:p>
    <w:p w:rsidR="00C2291B" w:rsidRDefault="00C2291B" w:rsidP="00C2291B">
      <w:pPr>
        <w:shd w:val="clear" w:color="auto" w:fill="FFFFFF"/>
        <w:ind w:right="425" w:firstLine="284"/>
        <w:jc w:val="center"/>
        <w:rPr>
          <w:b/>
          <w:color w:val="000000"/>
          <w:sz w:val="32"/>
          <w:u w:val="single"/>
        </w:rPr>
      </w:pPr>
      <w:r w:rsidRPr="00C2291B">
        <w:rPr>
          <w:b/>
          <w:color w:val="000000"/>
          <w:sz w:val="32"/>
          <w:u w:val="single"/>
        </w:rPr>
        <w:t>«Будь Собой,</w:t>
      </w:r>
      <w:r>
        <w:rPr>
          <w:b/>
          <w:color w:val="000000"/>
          <w:sz w:val="32"/>
          <w:u w:val="single"/>
        </w:rPr>
        <w:t xml:space="preserve"> уважай Себя»</w:t>
      </w:r>
    </w:p>
    <w:p w:rsidR="00321F44" w:rsidRPr="00321F44" w:rsidRDefault="00321F44" w:rsidP="00C2291B">
      <w:pPr>
        <w:shd w:val="clear" w:color="auto" w:fill="FFFFFF"/>
        <w:ind w:right="425" w:firstLine="284"/>
        <w:jc w:val="center"/>
        <w:rPr>
          <w:b/>
          <w:color w:val="000000"/>
          <w:sz w:val="12"/>
          <w:u w:val="single"/>
        </w:rPr>
      </w:pPr>
    </w:p>
    <w:p w:rsidR="00C2291B" w:rsidRDefault="00321F44" w:rsidP="00C2291B">
      <w:pPr>
        <w:shd w:val="clear" w:color="auto" w:fill="FFFFFF"/>
        <w:ind w:right="425" w:firstLine="284"/>
        <w:jc w:val="center"/>
        <w:rPr>
          <w:i/>
          <w:color w:val="000000"/>
        </w:rPr>
      </w:pPr>
      <w:r>
        <w:rPr>
          <w:i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7355205</wp:posOffset>
            </wp:positionH>
            <wp:positionV relativeFrom="margin">
              <wp:posOffset>3154045</wp:posOffset>
            </wp:positionV>
            <wp:extent cx="2878455" cy="1508125"/>
            <wp:effectExtent l="19050" t="0" r="0" b="0"/>
            <wp:wrapSquare wrapText="bothSides"/>
            <wp:docPr id="5" name="Рисунок 4" descr="anti-drug-illu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i-drug-illustration.jpg"/>
                    <pic:cNvPicPr/>
                  </pic:nvPicPr>
                  <pic:blipFill>
                    <a:blip r:embed="rId10"/>
                    <a:srcRect t="36232" b="11111"/>
                    <a:stretch>
                      <a:fillRect/>
                    </a:stretch>
                  </pic:blipFill>
                  <pic:spPr>
                    <a:xfrm>
                      <a:off x="0" y="0"/>
                      <a:ext cx="2878455" cy="1508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2291B" w:rsidRPr="00C2291B">
        <w:rPr>
          <w:i/>
          <w:color w:val="000000"/>
          <w:highlight w:val="lightGray"/>
        </w:rPr>
        <w:t>Но если ты находишься в такой компании – ты на «краю пропасти».</w:t>
      </w:r>
    </w:p>
    <w:p w:rsidR="00321F44" w:rsidRDefault="00321F44" w:rsidP="00321F44">
      <w:pPr>
        <w:shd w:val="clear" w:color="auto" w:fill="FFFFFF"/>
        <w:ind w:right="425"/>
        <w:jc w:val="center"/>
        <w:rPr>
          <w:b/>
          <w:bCs/>
          <w:color w:val="000000"/>
          <w:sz w:val="28"/>
          <w:szCs w:val="28"/>
        </w:rPr>
      </w:pPr>
    </w:p>
    <w:p w:rsidR="00321F44" w:rsidRPr="00321F44" w:rsidRDefault="00321F44" w:rsidP="00321F44">
      <w:pPr>
        <w:shd w:val="clear" w:color="auto" w:fill="FFFFFF"/>
        <w:ind w:right="425"/>
        <w:jc w:val="center"/>
        <w:rPr>
          <w:rFonts w:ascii="Tahoma" w:hAnsi="Tahoma" w:cs="Tahoma"/>
          <w:color w:val="111111"/>
          <w:sz w:val="28"/>
          <w:szCs w:val="28"/>
        </w:rPr>
      </w:pPr>
      <w:r w:rsidRPr="00321F44">
        <w:rPr>
          <w:b/>
          <w:bCs/>
          <w:color w:val="000000"/>
          <w:sz w:val="28"/>
          <w:szCs w:val="28"/>
        </w:rPr>
        <w:t>ПОЧЕМУ ИМЕННО ПОДРОСТКИ НАИБОЛЕЕ ЧАСТО СТАНОВЯТСЯ  НАРКОЗАВИСИМЫМИ?</w:t>
      </w:r>
    </w:p>
    <w:p w:rsidR="00C2291B" w:rsidRPr="00C2291B" w:rsidRDefault="00321F44" w:rsidP="00321F44">
      <w:pPr>
        <w:shd w:val="clear" w:color="auto" w:fill="FFFFFF"/>
        <w:ind w:left="142" w:right="425" w:firstLine="142"/>
        <w:jc w:val="both"/>
        <w:rPr>
          <w:i/>
          <w:color w:val="000000"/>
        </w:rPr>
      </w:pPr>
      <w:r w:rsidRPr="00321F44">
        <w:rPr>
          <w:color w:val="000000"/>
        </w:rPr>
        <w:t>— именно в подростковом возрасте человек хочет обрести свою индивидуальность, отличаться от других, «пробовать в жизни все», освободиться от контроля и опеки взрослых, жить так, как хочется самому, устанавливать свои нормы и правила.</w:t>
      </w:r>
    </w:p>
    <w:sectPr w:rsidR="00C2291B" w:rsidRPr="00C2291B" w:rsidSect="00B13A6D">
      <w:pgSz w:w="16838" w:h="11906" w:orient="landscape"/>
      <w:pgMar w:top="568" w:right="111" w:bottom="426" w:left="284" w:header="709" w:footer="709" w:gutter="0"/>
      <w:pgBorders w:offsetFrom="page">
        <w:top w:val="gems" w:sz="10" w:space="5" w:color="auto"/>
        <w:left w:val="gems" w:sz="10" w:space="5" w:color="auto"/>
        <w:bottom w:val="gems" w:sz="10" w:space="5" w:color="auto"/>
        <w:right w:val="gems" w:sz="10" w:space="5" w:color="auto"/>
      </w:pgBorders>
      <w:cols w:num="3" w:space="35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45F2"/>
    <w:multiLevelType w:val="hybridMultilevel"/>
    <w:tmpl w:val="0D98D2F4"/>
    <w:lvl w:ilvl="0" w:tplc="90FA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F774F"/>
    <w:multiLevelType w:val="hybridMultilevel"/>
    <w:tmpl w:val="AA806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274B6"/>
    <w:multiLevelType w:val="hybridMultilevel"/>
    <w:tmpl w:val="67361C14"/>
    <w:lvl w:ilvl="0" w:tplc="90FA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B12F4"/>
    <w:multiLevelType w:val="hybridMultilevel"/>
    <w:tmpl w:val="A63CE3DA"/>
    <w:lvl w:ilvl="0" w:tplc="90FA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E5184"/>
    <w:multiLevelType w:val="hybridMultilevel"/>
    <w:tmpl w:val="022839F6"/>
    <w:lvl w:ilvl="0" w:tplc="FF52A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09E142F"/>
    <w:multiLevelType w:val="multilevel"/>
    <w:tmpl w:val="2C48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D45EFC"/>
    <w:multiLevelType w:val="hybridMultilevel"/>
    <w:tmpl w:val="530A1B0E"/>
    <w:lvl w:ilvl="0" w:tplc="90FA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EB02B7"/>
    <w:multiLevelType w:val="hybridMultilevel"/>
    <w:tmpl w:val="BEF655C8"/>
    <w:lvl w:ilvl="0" w:tplc="85301F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2B00339"/>
    <w:multiLevelType w:val="hybridMultilevel"/>
    <w:tmpl w:val="B6F8E1C4"/>
    <w:lvl w:ilvl="0" w:tplc="90FA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36129B"/>
    <w:multiLevelType w:val="hybridMultilevel"/>
    <w:tmpl w:val="27600418"/>
    <w:lvl w:ilvl="0" w:tplc="C742E62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6AF213BF"/>
    <w:multiLevelType w:val="hybridMultilevel"/>
    <w:tmpl w:val="AFA4AA70"/>
    <w:lvl w:ilvl="0" w:tplc="578626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C8462C9"/>
    <w:multiLevelType w:val="hybridMultilevel"/>
    <w:tmpl w:val="FCD8AF6C"/>
    <w:lvl w:ilvl="0" w:tplc="90FA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965E42"/>
    <w:multiLevelType w:val="hybridMultilevel"/>
    <w:tmpl w:val="1D98B54C"/>
    <w:lvl w:ilvl="0" w:tplc="49DE16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4180119"/>
    <w:multiLevelType w:val="hybridMultilevel"/>
    <w:tmpl w:val="92648AA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9C140C2"/>
    <w:multiLevelType w:val="hybridMultilevel"/>
    <w:tmpl w:val="2D7A2688"/>
    <w:lvl w:ilvl="0" w:tplc="90FA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0"/>
  </w:num>
  <w:num w:numId="5">
    <w:abstractNumId w:val="14"/>
  </w:num>
  <w:num w:numId="6">
    <w:abstractNumId w:val="8"/>
  </w:num>
  <w:num w:numId="7">
    <w:abstractNumId w:val="1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5"/>
  </w:num>
  <w:num w:numId="12">
    <w:abstractNumId w:val="13"/>
  </w:num>
  <w:num w:numId="13">
    <w:abstractNumId w:val="7"/>
  </w:num>
  <w:num w:numId="14">
    <w:abstractNumId w:val="9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4B4D"/>
    <w:rsid w:val="00022879"/>
    <w:rsid w:val="00025AED"/>
    <w:rsid w:val="00030A95"/>
    <w:rsid w:val="0005111C"/>
    <w:rsid w:val="00166F40"/>
    <w:rsid w:val="00176B25"/>
    <w:rsid w:val="001F175C"/>
    <w:rsid w:val="00245262"/>
    <w:rsid w:val="00246CF7"/>
    <w:rsid w:val="00251649"/>
    <w:rsid w:val="00276EAB"/>
    <w:rsid w:val="00297D80"/>
    <w:rsid w:val="002D0D43"/>
    <w:rsid w:val="002E0EF8"/>
    <w:rsid w:val="00321F44"/>
    <w:rsid w:val="00342A46"/>
    <w:rsid w:val="0039114C"/>
    <w:rsid w:val="00393E0C"/>
    <w:rsid w:val="003C3B76"/>
    <w:rsid w:val="0044609C"/>
    <w:rsid w:val="004965EB"/>
    <w:rsid w:val="004F2649"/>
    <w:rsid w:val="00517760"/>
    <w:rsid w:val="005310D5"/>
    <w:rsid w:val="005E1DA5"/>
    <w:rsid w:val="005F308B"/>
    <w:rsid w:val="006463D9"/>
    <w:rsid w:val="006A3C76"/>
    <w:rsid w:val="006F0DB0"/>
    <w:rsid w:val="006F39F3"/>
    <w:rsid w:val="00750E9A"/>
    <w:rsid w:val="0075197A"/>
    <w:rsid w:val="007553CE"/>
    <w:rsid w:val="0080612F"/>
    <w:rsid w:val="00841B7A"/>
    <w:rsid w:val="00856ED1"/>
    <w:rsid w:val="00886B45"/>
    <w:rsid w:val="008A5F7E"/>
    <w:rsid w:val="00932574"/>
    <w:rsid w:val="009343E3"/>
    <w:rsid w:val="0093787D"/>
    <w:rsid w:val="00997D97"/>
    <w:rsid w:val="00A343F2"/>
    <w:rsid w:val="00AA4D0B"/>
    <w:rsid w:val="00B13A6D"/>
    <w:rsid w:val="00B161D5"/>
    <w:rsid w:val="00B20157"/>
    <w:rsid w:val="00B41D88"/>
    <w:rsid w:val="00B67CF3"/>
    <w:rsid w:val="00B70E18"/>
    <w:rsid w:val="00B77D66"/>
    <w:rsid w:val="00B9128E"/>
    <w:rsid w:val="00BA42F8"/>
    <w:rsid w:val="00BD0C7D"/>
    <w:rsid w:val="00C2291B"/>
    <w:rsid w:val="00C2386D"/>
    <w:rsid w:val="00C51F39"/>
    <w:rsid w:val="00D05F15"/>
    <w:rsid w:val="00D1258E"/>
    <w:rsid w:val="00DD3CDE"/>
    <w:rsid w:val="00DD563A"/>
    <w:rsid w:val="00E141C6"/>
    <w:rsid w:val="00E66669"/>
    <w:rsid w:val="00E8030F"/>
    <w:rsid w:val="00EE5D12"/>
    <w:rsid w:val="00EE655B"/>
    <w:rsid w:val="00F13E6F"/>
    <w:rsid w:val="00F33BBF"/>
    <w:rsid w:val="00F64B4D"/>
    <w:rsid w:val="00FD1B75"/>
    <w:rsid w:val="00FE5BCE"/>
    <w:rsid w:val="00FE5CDB"/>
    <w:rsid w:val="00FF36E9"/>
    <w:rsid w:val="00FF4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strokecolor="none [306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4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33B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343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42A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4B4D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F64B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64B4D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C51F3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3B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редняя заливка 11"/>
    <w:basedOn w:val="a1"/>
    <w:uiPriority w:val="63"/>
    <w:rsid w:val="00F33BBF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3">
    <w:name w:val="Light Shading Accent 3"/>
    <w:basedOn w:val="a1"/>
    <w:uiPriority w:val="60"/>
    <w:rsid w:val="00F33BB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7">
    <w:name w:val="Normal (Web)"/>
    <w:basedOn w:val="a"/>
    <w:uiPriority w:val="99"/>
    <w:unhideWhenUsed/>
    <w:rsid w:val="00FF450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A343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342A4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admin</cp:lastModifiedBy>
  <cp:revision>6</cp:revision>
  <cp:lastPrinted>2021-01-26T17:06:00Z</cp:lastPrinted>
  <dcterms:created xsi:type="dcterms:W3CDTF">2021-01-26T17:10:00Z</dcterms:created>
  <dcterms:modified xsi:type="dcterms:W3CDTF">2021-12-01T10:55:00Z</dcterms:modified>
</cp:coreProperties>
</file>