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center"/>
        <w:rPr>
          <w:sz w:val="13"/>
          <w:szCs w:val="13"/>
        </w:rPr>
      </w:pPr>
      <w:r w:rsidRPr="00624994">
        <w:rPr>
          <w:rStyle w:val="a4"/>
          <w:b/>
          <w:bCs/>
          <w:i w:val="0"/>
          <w:sz w:val="28"/>
          <w:szCs w:val="28"/>
          <w:shd w:val="clear" w:color="auto" w:fill="FFFFFF"/>
        </w:rPr>
        <w:t>«Подготовка старшеклассников к будущей семейной жизни»</w:t>
      </w:r>
      <w:r w:rsidRPr="00624994">
        <w:rPr>
          <w:sz w:val="28"/>
          <w:szCs w:val="28"/>
          <w:shd w:val="clear" w:color="auto" w:fill="FFFFFF"/>
        </w:rPr>
        <w:t> </w:t>
      </w:r>
      <w:r w:rsidRPr="00624994">
        <w:rPr>
          <w:rStyle w:val="a5"/>
          <w:iCs/>
          <w:sz w:val="28"/>
          <w:szCs w:val="28"/>
          <w:shd w:val="clear" w:color="auto" w:fill="FFFFFF"/>
        </w:rPr>
        <w:t> 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Важнейшим аспектом нравственного воспитания подрастающего поколения в настоящее время является организация подготовки молодежи к семейной жизни. Существует настоятельная необходимость формирования у молодежи системы представлений о нравственно-психологических основах семьи и брака, регуляции поведения в брачно-семейных отношениях.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Подготовка к семейной жизни в широком смысле этого слова предполагает решение ряда задач, большинство из которых непосредственно связано или пересекается с задачами общевоспитательной работы по формированию личности. Основы нравственного формирования личности создают фундамент, на котором строится более узкая, специальная подготовка молодежи к семейной жизни. Поэтому одной из главных задач подготовки подрастающего поколения к семейно-брачным отношениям является формирование личности будущего семьянина.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Основное внимание уделяется формированию нравственного сознания, развитию нравственных качеств, привычек, воспитанию единства нравственного сознания, поведения и чувств молодежи, повышению нравственного уровня молодежи.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В более узком смысле речь идет о том, что для эффективного выполнения будущих семейно-брачных ролей молодые люди должны получить определенные знания, умения и навыки в области семейной жизни. Важная задача подготовки к семейной жизни - формирование у юношей и девушек адекватных установок в области семейно-брачных отношений.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Для эффективного выполнения будущих семейно-брачных ролей у молодого человека должна быть сформирована система позитивных установок, направленных на создание прочной, счастливой семьи и ответственное выполнение семейных функций (репродуктивной, воспитательной, экономической и др.). Необходимо в целом утвердить потребность человека в семье, веру в ее необходимость и святость; осознание человеком ценности семьи, ее роли в обществе и значения для развития личности; формирование и корректировку идеала семейной жизни; сформировать психологическую готовность иметь детей и стремление их правильно воспитать.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жизни, уточнению их личностной притягательности. При этом важно обеспечить достаточное информирование, усвоение необходимых сведений в этой области, а также выявление уже существующих представлений о любви, браке, семье, </w:t>
      </w:r>
      <w:proofErr w:type="spellStart"/>
      <w:r w:rsidRPr="00624994">
        <w:rPr>
          <w:sz w:val="28"/>
          <w:szCs w:val="28"/>
          <w:shd w:val="clear" w:color="auto" w:fill="FFFFFF"/>
        </w:rPr>
        <w:t>психосексуальные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установки, ценностные ориентации современных юношей и девушек.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Одним из направлений подготовки молодежи к семейной жизни выступают также информирование о функциях современной семьи, особенностях становления молодой семьи, формирование ориентировочной основы, практических навыков регуляции, гармонизации семейно-брачных </w:t>
      </w:r>
      <w:r w:rsidRPr="00624994">
        <w:rPr>
          <w:sz w:val="28"/>
          <w:szCs w:val="28"/>
          <w:shd w:val="clear" w:color="auto" w:fill="FFFFFF"/>
        </w:rPr>
        <w:lastRenderedPageBreak/>
        <w:t>отношений, овладение приемами предотвращения деструктивных конфликтов в общении.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proofErr w:type="gramStart"/>
      <w:r w:rsidRPr="00624994">
        <w:rPr>
          <w:sz w:val="28"/>
          <w:szCs w:val="28"/>
          <w:shd w:val="clear" w:color="auto" w:fill="FFFFFF"/>
        </w:rPr>
        <w:t xml:space="preserve">В широком плане цель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гармонизации, обеспечению устойчивости брака, к выработке установок на ответственное супружество и </w:t>
      </w:r>
      <w:proofErr w:type="spellStart"/>
      <w:r w:rsidRPr="00624994">
        <w:rPr>
          <w:sz w:val="28"/>
          <w:szCs w:val="28"/>
          <w:shd w:val="clear" w:color="auto" w:fill="FFFFFF"/>
        </w:rPr>
        <w:t>родительство</w:t>
      </w:r>
      <w:proofErr w:type="spellEnd"/>
      <w:r w:rsidRPr="00624994">
        <w:rPr>
          <w:sz w:val="28"/>
          <w:szCs w:val="28"/>
          <w:shd w:val="clear" w:color="auto" w:fill="FFFFFF"/>
        </w:rPr>
        <w:t>.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Все это предполагает не только достаточное информирование молодежи о важнейших сторонах семейной жизни, но и создание соответствующих смысловых установок, практических навыков общения с людьми противоположного пола, осуществление половой социализации.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1) 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2) социальная самостоятельность -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3) социальные и правовые знания по семейно-брачным отношениям -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4) сексуальная воспитанность - наличие необходимых знаний об интимных отношениях в жизни супругов;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proofErr w:type="gramStart"/>
      <w:r w:rsidRPr="00624994">
        <w:rPr>
          <w:sz w:val="28"/>
          <w:szCs w:val="28"/>
          <w:shd w:val="clear" w:color="auto" w:fill="FFFFFF"/>
        </w:rPr>
        <w:t>5) нравственно-психологическая готовность к семейной жизни -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терпимости к недостаткам членов семьи, справедливости в оценке поступков супругов и др.).</w:t>
      </w:r>
      <w:proofErr w:type="gramEnd"/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proofErr w:type="gramStart"/>
      <w:r w:rsidRPr="00624994">
        <w:rPr>
          <w:sz w:val="28"/>
          <w:szCs w:val="28"/>
          <w:shd w:val="clear" w:color="auto" w:fill="FFFFFF"/>
        </w:rPr>
        <w:t xml:space="preserve">Среди задач подготовки к семейной жизни в узком смысле слова большинство исследователей называют: формирование правильных представлений о браке и семейной жизни, обеспечение знакомства учащихся с особенностями психологии представителей противоположного пола, получение определенных знаний о взаимоотношениях представителей </w:t>
      </w:r>
      <w:r w:rsidRPr="00624994">
        <w:rPr>
          <w:sz w:val="28"/>
          <w:szCs w:val="28"/>
          <w:shd w:val="clear" w:color="auto" w:fill="FFFFFF"/>
        </w:rPr>
        <w:lastRenderedPageBreak/>
        <w:t>различного пола, получение определенных знаний о моральных нормах, регулирующих эти взаимоотношения, корректировку их общения, получение определенных знаний об основах семейной жизни, ведении домашнего хозяйства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и т.п., умений и навыков, необходимых в организации семейной жизни. 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Для вступления в брак и создания гармоничных семейно-брачных отношений большое значение имеет наличие у будущих супругов системы определенных умений и навыков, необходимых в семейной жизни. Попытка классификации основных умений, важных для вступления в брак и организации семейной жизни, была предпринята в исследовании В.Барского (1983), который выделяет следующие группы умений и навыков: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• коммуникативные: устанавливать доброжелательные отношения с родителями мужа, жены, родственниками; выслушать супруг</w:t>
      </w:r>
      <w:proofErr w:type="gramStart"/>
      <w:r w:rsidRPr="00624994">
        <w:rPr>
          <w:sz w:val="28"/>
          <w:szCs w:val="28"/>
          <w:shd w:val="clear" w:color="auto" w:fill="FFFFFF"/>
        </w:rPr>
        <w:t>а(</w:t>
      </w:r>
      <w:proofErr w:type="gramEnd"/>
      <w:r w:rsidRPr="00624994">
        <w:rPr>
          <w:sz w:val="28"/>
          <w:szCs w:val="28"/>
          <w:shd w:val="clear" w:color="auto" w:fill="FFFFFF"/>
        </w:rPr>
        <w:t>у), чутко и тонко постигать внутренний мир супруга(и), другого близкого человека; предвидеть результат воздействия на взаимоотношения с супругом(ой); регулировать внутрисемейные отношения;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• организаторские: организовывать многообразные виды деятельности семьи; организовывать отдых семьи, развивать традиции семьи;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• прикладные: принимать гостей, организовывать интересную беседу за столом, оказать помощь в разных видах работы по дому;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• гностические: анализировать свои действия и качества личности, уметь их совершенствовать и перестраивать. Конечным результатом подготовки к браку и семейной жизни является </w:t>
      </w:r>
      <w:proofErr w:type="spellStart"/>
      <w:r w:rsidRPr="00624994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готовности к семейно-брачным отношениям.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Готовность к организации в будущем самостоятельной семейной жизни - это готовность </w:t>
      </w:r>
      <w:proofErr w:type="gramStart"/>
      <w:r w:rsidRPr="00624994">
        <w:rPr>
          <w:sz w:val="28"/>
          <w:szCs w:val="28"/>
          <w:shd w:val="clear" w:color="auto" w:fill="FFFFFF"/>
        </w:rPr>
        <w:t>человека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прежде всего к супружеским отношениям, так как несовершенство именно этих отношений в первую очередь дестабилизирует семью.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женщинами, а также при условии формирования опыта нравственных отношений между ними, практики нравственного поведения, меж полового общения юношей и девушек.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Готовность личности к браку складывается из биологической, социальной и психологической зрелости человека. </w:t>
      </w:r>
      <w:proofErr w:type="gramStart"/>
      <w:r w:rsidRPr="00624994">
        <w:rPr>
          <w:sz w:val="28"/>
          <w:szCs w:val="28"/>
          <w:shd w:val="clear" w:color="auto" w:fill="FFFFFF"/>
        </w:rPr>
        <w:t>В частности, социально психологическая, эмоциональная зрелость супругов включает в себя относительную материальную независимость от родительской семьи, свободу от родительского контроля, способность брать на себя семейные и супружеские роли и ответственность за сохранение семьи, способность брать на себя ответственность за свои поступки и за последствия принимаемых решений, умение адаптироваться к супругу, умение говорить о значимых эмоциях и чувствах с супругом и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контролировать их и т.п.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Выделяют следующие условия готовности к семейной жизни: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lastRenderedPageBreak/>
        <w:t>1)нравственная готовность: предполагает гражданскую зрелость (обязательное среднее образование, профессия, уровень нравственного сознания, возраст, экономическая самостоятельность, здоровье);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2)мотивационная (включает в себя любовь как основной мотив создания семьи, готовность к самостоятельности, ответственность за созданную семью, готовность к рождению и воспитанию детей);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3)психологическая (наличие навыков межличностного общения с людьми, единство или схожесть взглядов на жизнь вообще и семью в частности, умение создать морально психологический климат в семье, устойчивость характера и чувств, развитые волевые качества личности);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4)педагогическая (наличие необходимых знаний, умений и навыков, хозяйственно-экономические умения и навыки в домашнем быту, сексуальная воспитанность).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Нравственно-психологическая готовность молодежи к семейной жизни определяется ее социально-психологическими характеристиками, школой первой любви, многими практическими умениями и навыками.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Наряду с созданием общих представлений о брачно-семейных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пола. Осознание своей половой принадлежности и усвоение соответствующих - мужской или женской - ролей является одним из важнейших стержней формирования личности. Поэтому необходимо формирование у детей эталона настоящего мужчины/настоящей женщины и потребности следовать ему для обеспечения нормальной и эффективной социализации личности. По мнению физиологов, от своевременности и полноты процесса формирования психологических черт мужественности-женственности, постижения и </w:t>
      </w:r>
      <w:proofErr w:type="spellStart"/>
      <w:r w:rsidRPr="00624994">
        <w:rPr>
          <w:sz w:val="28"/>
          <w:szCs w:val="28"/>
          <w:shd w:val="clear" w:color="auto" w:fill="FFFFFF"/>
        </w:rPr>
        <w:t>интернализации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половой роли зависят уверенность в себе, цельность переживаний, определенность установок и в конечном итоге эффективность общения с людьми, отношений в семье, в коллективе.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Отсутствие целенаправленного формирования представлений о мужественности-женственности, представлений о мужчине как муже, отце и женщине как жене, матери может вести к неправильным, нереалистичным ожиданиям, установкам по отношению к своему будущему супругу.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В подростковом возрасте организация подготовки к семейной жизни приобретает особую остроту и актуальность. Главным содержанием подросткового возраста является переход от детства к взрослости. Психическое развитие в этом возрасте имеет свои специфические особенности и сложности, обусловленные социальной ситуацией и половым созреванием подростка. У мальчиков и девочек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подростка, оно лишь влияет на его физическое состояние. Общий характер чувств, привязанностей, идеалов </w:t>
      </w:r>
      <w:r w:rsidRPr="00624994">
        <w:rPr>
          <w:sz w:val="28"/>
          <w:szCs w:val="28"/>
          <w:shd w:val="clear" w:color="auto" w:fill="FFFFFF"/>
        </w:rPr>
        <w:lastRenderedPageBreak/>
        <w:t>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В подростковом и юношеском возрасте у человека складываются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Современные идеалы </w:t>
      </w:r>
      <w:proofErr w:type="spellStart"/>
      <w:r w:rsidRPr="00624994">
        <w:rPr>
          <w:sz w:val="28"/>
          <w:szCs w:val="28"/>
          <w:shd w:val="clear" w:color="auto" w:fill="FFFFFF"/>
        </w:rPr>
        <w:t>маскулинности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24994">
        <w:rPr>
          <w:sz w:val="28"/>
          <w:szCs w:val="28"/>
          <w:shd w:val="clear" w:color="auto" w:fill="FFFFFF"/>
        </w:rPr>
        <w:t>фемининности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отличаются достаточной противоречивостью. Фактически происходит ломка традиционной системы </w:t>
      </w:r>
      <w:proofErr w:type="spellStart"/>
      <w:r w:rsidRPr="00624994">
        <w:rPr>
          <w:sz w:val="28"/>
          <w:szCs w:val="28"/>
          <w:shd w:val="clear" w:color="auto" w:fill="FFFFFF"/>
        </w:rPr>
        <w:t>полоролевых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представлений и соответствующих культурных стереотипов. Жесткие нормативные представления уступают место идее некоего континуума </w:t>
      </w:r>
      <w:proofErr w:type="spellStart"/>
      <w:r w:rsidRPr="00624994">
        <w:rPr>
          <w:sz w:val="28"/>
          <w:szCs w:val="28"/>
          <w:shd w:val="clear" w:color="auto" w:fill="FFFFFF"/>
        </w:rPr>
        <w:t>маскулинно-фемининных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свойств.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Формирование у подрастающего поколения эталонов мужественности/женственности и оптимального отношения к противоположному полу является одним из ключевых моментов подготовки к семейной жизни. При организации воспитательной работы в этом направлении необходимо учитывать половозрастные особенности детей, динамику их </w:t>
      </w:r>
      <w:proofErr w:type="spellStart"/>
      <w:r w:rsidRPr="00624994">
        <w:rPr>
          <w:sz w:val="28"/>
          <w:szCs w:val="28"/>
          <w:shd w:val="clear" w:color="auto" w:fill="FFFFFF"/>
        </w:rPr>
        <w:t>психосексуального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развития. Эти вопросы решаются в рамках полового воспитания и полового просвещения как составных частей общего нравственного воспитания личности.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переоценить. Для ребенка, его нравственного, психического развития семья выступает как социальная среда самого ближайшего окружения. В 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По мнению В.А.Сухомлинского, школа мудрости для каждого человека начинается в семье. «Первый и главный воспитатель ребенка, первый и главный педагог – это мать, это отец</w:t>
      </w:r>
      <w:proofErr w:type="gramStart"/>
      <w:r w:rsidRPr="00624994">
        <w:rPr>
          <w:sz w:val="28"/>
          <w:szCs w:val="28"/>
          <w:shd w:val="clear" w:color="auto" w:fill="FFFFFF"/>
        </w:rPr>
        <w:t>… Д</w:t>
      </w:r>
      <w:proofErr w:type="gramEnd"/>
      <w:r w:rsidRPr="00624994">
        <w:rPr>
          <w:sz w:val="28"/>
          <w:szCs w:val="28"/>
          <w:shd w:val="clear" w:color="auto" w:fill="FFFFFF"/>
        </w:rPr>
        <w:t>ля того чтобы семья могла эффективно решать задачу подготовки достойной смены, она должна учить ребенка этому еще с колыбели» - утверждал В.А.Сухомлинский.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</w:t>
      </w:r>
      <w:r w:rsidRPr="00624994">
        <w:rPr>
          <w:sz w:val="28"/>
          <w:szCs w:val="28"/>
          <w:shd w:val="clear" w:color="auto" w:fill="FFFFFF"/>
        </w:rPr>
        <w:lastRenderedPageBreak/>
        <w:t>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В современной </w:t>
      </w:r>
      <w:proofErr w:type="spellStart"/>
      <w:r w:rsidRPr="00624994">
        <w:rPr>
          <w:sz w:val="28"/>
          <w:szCs w:val="28"/>
          <w:shd w:val="clear" w:color="auto" w:fill="FFFFFF"/>
        </w:rPr>
        <w:t>малодетной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семье отношения между супругами являются основным фактором устойчивости семьи и определяют отношение к детям. Культура супружеских </w:t>
      </w:r>
      <w:proofErr w:type="gramStart"/>
      <w:r w:rsidRPr="00624994">
        <w:rPr>
          <w:sz w:val="28"/>
          <w:szCs w:val="28"/>
          <w:shd w:val="clear" w:color="auto" w:fill="FFFFFF"/>
        </w:rPr>
        <w:t>отношений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поэтому является главным условием нравственно-полового воспитания детей в семье и подготовки их к будущей семейной жизни.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Формирование репродуктивных ориентаций также происходит в большой степени под влиянием родительской семьи. Проведенные исследования показали наличие прямой связи между потребностью в детях у родителей и потребностью в детях у их взрослых детей.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Исходя из особенностей психологической атмосферы родительского дома, можно говорить об определенных семейных субкультурах (неудачные или удачные семьи). Разные семейные субкультуры по-разному формируют нравственно-психологический облик будущего семьянина, его знания, </w:t>
      </w:r>
      <w:r w:rsidRPr="00624994">
        <w:rPr>
          <w:sz w:val="28"/>
          <w:szCs w:val="28"/>
          <w:shd w:val="clear" w:color="auto" w:fill="FFFFFF"/>
        </w:rPr>
        <w:lastRenderedPageBreak/>
        <w:t>умения, ценностные ориентации, привычки, поведение и ожидания по отношению к партнеру по браку и браку вообще. Все это вместе составляет базис благополучной семейной жизни. 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Исследователями было также замечено, что развод родителей в несколько раз увеличивает вероятность развода у детей.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624994">
        <w:rPr>
          <w:sz w:val="28"/>
          <w:szCs w:val="28"/>
          <w:shd w:val="clear" w:color="auto" w:fill="FFFFFF"/>
        </w:rPr>
        <w:t>взаимозаботы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</w:t>
      </w:r>
      <w:proofErr w:type="gramStart"/>
      <w:r w:rsidRPr="00624994">
        <w:rPr>
          <w:sz w:val="28"/>
          <w:szCs w:val="28"/>
          <w:shd w:val="clear" w:color="auto" w:fill="FFFFFF"/>
        </w:rPr>
        <w:t>со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</w:t>
      </w:r>
      <w:proofErr w:type="gramStart"/>
      <w:r w:rsidRPr="00624994">
        <w:rPr>
          <w:sz w:val="28"/>
          <w:szCs w:val="28"/>
          <w:shd w:val="clear" w:color="auto" w:fill="FFFFFF"/>
        </w:rPr>
        <w:t>контакты</w:t>
      </w:r>
      <w:proofErr w:type="gramEnd"/>
      <w:r w:rsidRPr="00624994">
        <w:rPr>
          <w:sz w:val="28"/>
          <w:szCs w:val="28"/>
          <w:shd w:val="clear" w:color="auto" w:fill="FFFFFF"/>
        </w:rPr>
        <w:t xml:space="preserve">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</w:t>
      </w:r>
      <w:proofErr w:type="spellStart"/>
      <w:r w:rsidRPr="00624994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624994">
        <w:rPr>
          <w:sz w:val="28"/>
          <w:szCs w:val="28"/>
          <w:shd w:val="clear" w:color="auto" w:fill="FFFFFF"/>
        </w:rPr>
        <w:t xml:space="preserve">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</w:t>
      </w:r>
      <w:r w:rsidRPr="00624994">
        <w:rPr>
          <w:sz w:val="28"/>
          <w:szCs w:val="28"/>
          <w:shd w:val="clear" w:color="auto" w:fill="FFFFFF"/>
        </w:rPr>
        <w:lastRenderedPageBreak/>
        <w:t>усложняется усвоение ролевого поведения в рамках своего пола.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незначительные. Так, среди учащихся 10-х 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:rsidR="00624994" w:rsidRPr="00624994" w:rsidRDefault="00624994" w:rsidP="00624994">
      <w:pPr>
        <w:pStyle w:val="a3"/>
        <w:shd w:val="clear" w:color="auto" w:fill="FFFFFF"/>
        <w:spacing w:before="0" w:beforeAutospacing="0" w:after="0" w:afterAutospacing="0" w:line="193" w:lineRule="atLeast"/>
        <w:ind w:firstLine="709"/>
        <w:jc w:val="both"/>
        <w:rPr>
          <w:sz w:val="13"/>
          <w:szCs w:val="13"/>
        </w:rPr>
      </w:pPr>
      <w:r w:rsidRPr="00624994">
        <w:rPr>
          <w:sz w:val="28"/>
          <w:szCs w:val="28"/>
          <w:shd w:val="clear" w:color="auto" w:fill="FFFFFF"/>
        </w:rPr>
        <w:t>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:rsidR="00547041" w:rsidRPr="00624994" w:rsidRDefault="00547041" w:rsidP="006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041" w:rsidRPr="00624994" w:rsidSect="005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123"/>
    <w:multiLevelType w:val="multilevel"/>
    <w:tmpl w:val="29F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841AD"/>
    <w:multiLevelType w:val="multilevel"/>
    <w:tmpl w:val="714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1EF"/>
    <w:multiLevelType w:val="multilevel"/>
    <w:tmpl w:val="297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F3F23"/>
    <w:multiLevelType w:val="multilevel"/>
    <w:tmpl w:val="A42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B7B4A"/>
    <w:multiLevelType w:val="multilevel"/>
    <w:tmpl w:val="3C2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84971"/>
    <w:multiLevelType w:val="multilevel"/>
    <w:tmpl w:val="89C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710CC"/>
    <w:multiLevelType w:val="multilevel"/>
    <w:tmpl w:val="0E6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75354"/>
    <w:multiLevelType w:val="multilevel"/>
    <w:tmpl w:val="F01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12053"/>
    <w:multiLevelType w:val="multilevel"/>
    <w:tmpl w:val="0FC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051"/>
    <w:rsid w:val="003C0326"/>
    <w:rsid w:val="00547041"/>
    <w:rsid w:val="00624994"/>
    <w:rsid w:val="006A7182"/>
    <w:rsid w:val="00807B4E"/>
    <w:rsid w:val="00DD7051"/>
    <w:rsid w:val="00E04C2E"/>
    <w:rsid w:val="00E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1"/>
  </w:style>
  <w:style w:type="paragraph" w:styleId="1">
    <w:name w:val="heading 1"/>
    <w:basedOn w:val="a"/>
    <w:link w:val="10"/>
    <w:uiPriority w:val="9"/>
    <w:qFormat/>
    <w:rsid w:val="0080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051"/>
  </w:style>
  <w:style w:type="character" w:customStyle="1" w:styleId="10">
    <w:name w:val="Заголовок 1 Знак"/>
    <w:basedOn w:val="a0"/>
    <w:link w:val="1"/>
    <w:uiPriority w:val="9"/>
    <w:rsid w:val="0080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07B4E"/>
    <w:rPr>
      <w:i/>
      <w:iCs/>
    </w:rPr>
  </w:style>
  <w:style w:type="character" w:styleId="a5">
    <w:name w:val="Strong"/>
    <w:basedOn w:val="a0"/>
    <w:uiPriority w:val="22"/>
    <w:qFormat/>
    <w:rsid w:val="0080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0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3124</Words>
  <Characters>17811</Characters>
  <Application>Microsoft Office Word</Application>
  <DocSecurity>0</DocSecurity>
  <Lines>148</Lines>
  <Paragraphs>41</Paragraphs>
  <ScaleCrop>false</ScaleCrop>
  <Company>Home</Company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2021-05-19T10:32:00Z</dcterms:created>
  <dcterms:modified xsi:type="dcterms:W3CDTF">2021-05-19T10:59:00Z</dcterms:modified>
</cp:coreProperties>
</file>