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29" w:rsidRPr="005D0172" w:rsidRDefault="005D0172" w:rsidP="000C076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D0172">
        <w:rPr>
          <w:rFonts w:ascii="Times New Roman" w:hAnsi="Times New Roman" w:cs="Times New Roman"/>
          <w:sz w:val="30"/>
          <w:szCs w:val="30"/>
        </w:rPr>
        <w:t>В рамках проекта "Школа правового просвещения" с учащимися VI–XI классов прошла беседа в форме диалога c социальным педагогом, направленная на обеспечение информационной безопасности несовершеннолетних путем привития им навыков ответственного и безопасного поведения в современной информационно-телекоммуникационной среде. Также в рамках проекта «Школа правового просвещения» было организованно информационное взаимодействие с законными представителями учащихся с помощью</w:t>
      </w:r>
      <w:r w:rsidR="000C0765">
        <w:rPr>
          <w:rFonts w:ascii="Times New Roman" w:hAnsi="Times New Roman" w:cs="Times New Roman"/>
          <w:sz w:val="30"/>
          <w:szCs w:val="30"/>
        </w:rPr>
        <w:t xml:space="preserve"> </w:t>
      </w:r>
      <w:r w:rsidRPr="005D0172">
        <w:rPr>
          <w:rFonts w:ascii="Times New Roman" w:hAnsi="Times New Roman" w:cs="Times New Roman"/>
          <w:sz w:val="30"/>
          <w:szCs w:val="30"/>
        </w:rPr>
        <w:t xml:space="preserve">мессенджера </w:t>
      </w:r>
      <w:proofErr w:type="spellStart"/>
      <w:r w:rsidRPr="005D0172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Pr="005D0172">
        <w:rPr>
          <w:rFonts w:ascii="Times New Roman" w:hAnsi="Times New Roman" w:cs="Times New Roman"/>
          <w:sz w:val="30"/>
          <w:szCs w:val="30"/>
        </w:rPr>
        <w:t>. по теме "</w:t>
      </w:r>
      <w:proofErr w:type="spellStart"/>
      <w:r w:rsidRPr="005D0172"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</w:rPr>
        <w:t xml:space="preserve"> как новая форма. угрозы безопасности личности ребенка"</w:t>
      </w:r>
    </w:p>
    <w:p w:rsidR="005D0172" w:rsidRPr="005D0172" w:rsidRDefault="005D0172">
      <w:pPr>
        <w:rPr>
          <w:rFonts w:ascii="Arial" w:hAnsi="Arial" w:cs="Arial"/>
          <w:color w:val="433B32"/>
          <w:sz w:val="30"/>
          <w:szCs w:val="30"/>
        </w:rPr>
      </w:pPr>
    </w:p>
    <w:p w:rsidR="005D0172" w:rsidRPr="005D0172" w:rsidRDefault="005D0172">
      <w:pPr>
        <w:rPr>
          <w:rFonts w:ascii="Arial" w:hAnsi="Arial" w:cs="Arial"/>
          <w:color w:val="433B32"/>
          <w:sz w:val="30"/>
          <w:szCs w:val="30"/>
        </w:rPr>
      </w:pPr>
    </w:p>
    <w:p w:rsidR="005D0172" w:rsidRPr="0066110D" w:rsidRDefault="005D0172">
      <w:pPr>
        <w:rPr>
          <w:rFonts w:ascii="Times New Roman" w:hAnsi="Times New Roman" w:cs="Times New Roman"/>
          <w:b/>
          <w:sz w:val="32"/>
          <w:szCs w:val="32"/>
        </w:rPr>
      </w:pPr>
    </w:p>
    <w:p w:rsidR="005D0172" w:rsidRPr="005D0172" w:rsidRDefault="005D0172" w:rsidP="005D01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5D01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Кибербуллинг</w:t>
      </w:r>
      <w:proofErr w:type="spellEnd"/>
      <w:r w:rsidRPr="005D01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- новая форма угрозы безопасности личности подростка</w:t>
      </w:r>
      <w:r w:rsidR="0066110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5D0172" w:rsidRPr="005D0172" w:rsidRDefault="005D0172" w:rsidP="005D0172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444444"/>
          <w:sz w:val="30"/>
          <w:szCs w:val="30"/>
          <w:lang w:eastAsia="ru-RU"/>
        </w:rPr>
      </w:pP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В настоящее время проблема насилия в образовательной среде приобретает свою актуальность в связи с тем, что под угрозой находится психологическая безопасность индивида. Понятие «безопасность» определяется как состояние защищенности жизненно важных интересов личности, общества и государства от внутренних и внешних угроз [5].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Психологическая безопасность — как состояние сохранности психики — предполагает поддержание определенного баланса между негативными воздействиями на человека окружающей его среды и его устойчивостью, способностью преодолеть такие воздействия собственными ресурсами или с помощью защитных факторов среды [2; 8].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Поскольку подростковый возраст характеризуется такими особенностями, как стремление к личностному росту, расхождением в идеальном и реальном «образе Я», неадекватным уровнем притязаний, неопределенностью жизненных планов и другими, то любая форма насилия над школьниками создает возможность закрепления в самосознании негативных представлений о себе.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Зарубежными психологами было дано определение ситуации насилия в отношении личности в образовательной среде —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(школьная травля). 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С развитием информационных технологий в жизни современного подростка произошли значительные изменения: появилась виртуальная реальность, в которой общение и межличностные отношения переходят на </w:t>
      </w:r>
      <w:r w:rsidRPr="005D0172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новый, незнакомый для них уровень.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становится опаснее для индивида, так как может осуществляться при помощи интернет-технологий.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Впервые определение понятию «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» дал Билл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Белси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Bill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Belsey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). По его мнению,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— это использование информационных и коммуникационных технологий, </w:t>
      </w:r>
      <w:proofErr w:type="gram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например</w:t>
      </w:r>
      <w:proofErr w:type="gram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электронной почты, мобильного телефона, личных интернет-сайтов, для намеренного, неоднократного и враждебного поведения лица или группы, направленного на оскорбление других людей [9].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Исходя из определения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кибербуллинга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, можно выделить его основное отличие от традиционного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буллинга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>: все действия, направленные против личности, происходят в виртуальном пространстве. Но это не единственное отличие. В виртуальном пространстве появляется возможность создания альтернативного «образа Я», в результате чего может происходить деформация реального «образа Я»; при этом подросток не несет ответственности за свои поступки.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буллинге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обидчик осознает сложившуюся ситуацию и может анализировать ее по мере предпринимаемых им действий. Как правило, он имеет высокий статус в группе и способен оказывать влияние на других ее членов.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Однако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не поддается полному контролю со стороны обидчика — он является лишь одним из подающих идеи, но не имеет достаточного влияния на остальных участников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кибербуллинга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>. В том случае, если обидчик вдруг захочет прекратить противоправные действия против жертвы, его соучастники будут их продолжать, и повлиять на них он не в силах.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При этом виртуальное пространство может восприниматься подростком как нечто «ненастоящее», где все происходит «не по-настоящему», — в отличие от последствий, которые вполне реальны; но до определенного времени обидчик о них не думает.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может быть и неосознанным, когда подросток предполагает, что просто пошутил, а то, что его «шутка» получила дальнейшее развитие в виде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кибербуллинга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, может и не знать. В традиционном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буллинге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пострадавший имеет возможность постоять за себя, знает обидчика в лицо. А в случае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кибербуллинга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возникает «дисбаланс сил»: обидчик, как правило, имеет больше возможностей реализовать свои намерения, хотя бы в силу анонимности.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Также в традиционном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буллинге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жертвой обычно становятся дети, имеющие «стигмы потенциальной жертвы», т. е. внешние поводы, исполняющие роль формальных провокаторов для насильников [3]. Таковыми могут выступать любые «минимальные» и «максимальные» особенности детей — потенциальных жертв: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внешний вид:</w:t>
      </w:r>
      <w:r w:rsidRPr="005D0172">
        <w:rPr>
          <w:rFonts w:ascii="Times New Roman" w:hAnsi="Times New Roman" w:cs="Times New Roman"/>
          <w:sz w:val="30"/>
          <w:szCs w:val="30"/>
          <w:lang w:eastAsia="ru-RU"/>
        </w:rPr>
        <w:t> полные, худые, высокие, имеющие другие особенности;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особенности речи:</w:t>
      </w:r>
      <w:r w:rsidRPr="005D0172">
        <w:rPr>
          <w:rFonts w:ascii="Times New Roman" w:hAnsi="Times New Roman" w:cs="Times New Roman"/>
          <w:sz w:val="30"/>
          <w:szCs w:val="30"/>
          <w:lang w:eastAsia="ru-RU"/>
        </w:rPr>
        <w:t> шепелявость, заикание и др.;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имидж:</w:t>
      </w:r>
      <w:r w:rsidRPr="005D0172">
        <w:rPr>
          <w:rFonts w:ascii="Times New Roman" w:hAnsi="Times New Roman" w:cs="Times New Roman"/>
          <w:sz w:val="30"/>
          <w:szCs w:val="30"/>
          <w:lang w:eastAsia="ru-RU"/>
        </w:rPr>
        <w:t> нелепо одевающиеся, не в контексте господствующей молодежной моды и моды, принятой в данном детском сообществе; выглядящие неухоженными и т. д.;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результаты достижений, репутация:</w:t>
      </w:r>
      <w:r w:rsidRPr="005D0172">
        <w:rPr>
          <w:rFonts w:ascii="Times New Roman" w:hAnsi="Times New Roman" w:cs="Times New Roman"/>
          <w:sz w:val="30"/>
          <w:szCs w:val="30"/>
          <w:lang w:eastAsia="ru-RU"/>
        </w:rPr>
        <w:t> слабый ученик, двоечник, «тупица», «ботаник», «выскочка», «любимчик», «подлиза», «стукач», «маменькин сынок»;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социальное происхождение:</w:t>
      </w:r>
      <w:r w:rsidRPr="005D0172">
        <w:rPr>
          <w:rFonts w:ascii="Times New Roman" w:hAnsi="Times New Roman" w:cs="Times New Roman"/>
          <w:sz w:val="30"/>
          <w:szCs w:val="30"/>
          <w:lang w:eastAsia="ru-RU"/>
        </w:rPr>
        <w:t> из богатой или бедной семьи, из благополучной или неблагополучной, из полной или неполной семьи, сирота и т. д. [3].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Что же касается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кибербуллинга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>, то здесь иная ситуация: ему может подвергнуться любой ребенок, даже не имеющий «стигм» жертвы. Если в реальном пространстве абсолютная, тотальная свобода слова невозможна, так как значительные фильтры морали, нравственности и культуры ограничивают человека в его высказываниях, а враждебное, агрессивное поведение мешает его успешной социальной адаптации в обществе, то в мире виртуальном господствуют совершенно иные правила.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Киберагрессору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не обязательно иметь физическую силу, авторитет и влияние на сверстников, чтобы чувствовать свое превосходство.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Кроме того,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имеет свои временные рамки и заканчивается тогда, когда ребенок не находится в непосредственном контакте с обидчиком.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же может воздействовать на жертву, не оставляя пространства и времени, в котором человек мог бы чувствовать себя защищенным.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может быть, например, в школе, а во дворе у ребенка — хорошая компания и верные друзья; таким образом, идет некая компенсация во взаимоотношениях со сверстниками. Дворовая компания может и не знать о положении этого ребенка в школе. Или наоборот. А 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не оставляет возможности сохранить хорошие взаимоотношения со сверстниками вообще. Ребенок становится неуспешным, подавленным, обрываются все его связи с ровесниками.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И это не только потому, что доступ к Интернету имеют все, а потому, что ребенок не знает, кто стал его обидчиком, и у жертвы появляются паранойя, отчуждение.</w:t>
      </w:r>
    </w:p>
    <w:p w:rsid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Таким образом, можно сделать следующие выводы: во-первых,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одинаково сильно действует на разные поколения (его жертвой может стать как подросток, так и, например, школьный учитель). Во-вторых,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имеет специфические особенности и, в-третьих, в связи с этим актуализируется необходимость в разработке психологических средств (а также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, которые будут наиболее релевантными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кибербуллингу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>) для превенции этого явления и помощи подросткам как наиболее частым пользователям социальных сетей.</w:t>
      </w:r>
    </w:p>
    <w:p w:rsidR="005D0172" w:rsidRDefault="008C3DC8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Советы </w:t>
      </w:r>
    </w:p>
    <w:p w:rsid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D0172" w:rsidRPr="005D0172" w:rsidRDefault="005D0172" w:rsidP="005D0172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реагируйте</w:t>
      </w:r>
    </w:p>
    <w:p w:rsidR="005D0172" w:rsidRPr="005D0172" w:rsidRDefault="005D0172" w:rsidP="005D0172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отвечайте на оскорбления, даже если вы увидели о себе неприятный комментарий или сообщение. Будьте выше этого и помните, что продолжение спора не даст вам ничего хорошего, кроме эмоциональной усталости.</w:t>
      </w:r>
    </w:p>
    <w:p w:rsidR="005D0172" w:rsidRPr="005D0172" w:rsidRDefault="005D0172" w:rsidP="005D0172">
      <w:pPr>
        <w:numPr>
          <w:ilvl w:val="0"/>
          <w:numId w:val="4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испытывайте вину или стыд</w:t>
      </w:r>
    </w:p>
    <w:p w:rsidR="005D0172" w:rsidRPr="005D0172" w:rsidRDefault="005D0172" w:rsidP="005D0172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является последствием неосторожных слов или действий. Целью агрессора может быть кто угодно, поэтому не стоит перечитывать оскорбления по несколько раз. Не стесняйтесь проживать эмоции, которые вас переполняют, заботьтесь о своем самочувствии.</w:t>
      </w:r>
    </w:p>
    <w:p w:rsidR="005D0172" w:rsidRPr="005D0172" w:rsidRDefault="005D0172" w:rsidP="005D0172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Сократите возможности общения</w:t>
      </w:r>
    </w:p>
    <w:p w:rsidR="005D0172" w:rsidRPr="005D0172" w:rsidRDefault="005D0172" w:rsidP="005D0172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Самый простой способ профилактики </w:t>
      </w:r>
      <w:proofErr w:type="spellStart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кибербуллинга</w:t>
      </w:r>
      <w:proofErr w:type="spellEnd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закрытие провокатору доступа к связи с вами. Заблокируйте его в </w:t>
      </w:r>
      <w:proofErr w:type="spellStart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соцсетях</w:t>
      </w:r>
      <w:proofErr w:type="spellEnd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запретите получение сообщений с его электронной почты (или почт, если их несколько), добавьте номер в черный список.</w:t>
      </w:r>
    </w:p>
    <w:p w:rsidR="005D0172" w:rsidRPr="005D0172" w:rsidRDefault="005D0172" w:rsidP="005D0172">
      <w:pPr>
        <w:numPr>
          <w:ilvl w:val="0"/>
          <w:numId w:val="6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Поделитесь своей проблемой</w:t>
      </w:r>
    </w:p>
    <w:p w:rsidR="005D0172" w:rsidRPr="005D0172" w:rsidRDefault="005D0172" w:rsidP="005D0172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Расскажите про </w:t>
      </w:r>
      <w:proofErr w:type="spellStart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кибербуллинг</w:t>
      </w:r>
      <w:proofErr w:type="spellEnd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своим близким и родным – не стоит держать все в себе и бороться с проблемой в одиночку. Также вы можете обратиться за помощью в службу психологической поддержки.</w:t>
      </w:r>
    </w:p>
    <w:p w:rsidR="005D0172" w:rsidRPr="005D0172" w:rsidRDefault="005D0172" w:rsidP="005D0172">
      <w:pPr>
        <w:numPr>
          <w:ilvl w:val="0"/>
          <w:numId w:val="7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бойтесь требовать справедливости</w:t>
      </w:r>
    </w:p>
    <w:p w:rsidR="005D0172" w:rsidRPr="005D0172" w:rsidRDefault="005D0172" w:rsidP="005D0172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Многим известно про существование проблемы интернет-травли. Решить ее можно с помощью обращения в полицию (при угрозах и клевете), отправке сообщения провайдеру. Социальные сети, такие как «</w:t>
      </w:r>
      <w:proofErr w:type="spellStart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Вконтакте</w:t>
      </w:r>
      <w:proofErr w:type="spellEnd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и «Одноклассники», тоже проводят мероприятия по решению данной проблемы: банят пользователей и </w:t>
      </w:r>
      <w:proofErr w:type="spellStart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паблики</w:t>
      </w:r>
      <w:proofErr w:type="spellEnd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получивших жалобы, регулируют поток фотографий, постов и комментариев.</w:t>
      </w:r>
    </w:p>
    <w:p w:rsidR="005D0172" w:rsidRPr="005D0172" w:rsidRDefault="005D0172" w:rsidP="005D0172">
      <w:pPr>
        <w:numPr>
          <w:ilvl w:val="0"/>
          <w:numId w:val="8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Поставьте агрессора на место</w:t>
      </w:r>
    </w:p>
    <w:p w:rsidR="005D0172" w:rsidRPr="005D0172" w:rsidRDefault="005D0172" w:rsidP="005D0172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уверены, что у вас хватает смелости противостоять агрессору, не вступая с ним в спор, то можете начать переговоры. Главное правило – вежливость. Предупредите его о том, что вы готовы заявить в суд о клевете, угрозах, шантаже и др. Такой ход производит отрезвляющий эффект на многих обидчиков.</w:t>
      </w:r>
    </w:p>
    <w:p w:rsidR="005D0172" w:rsidRPr="005D0172" w:rsidRDefault="005D0172" w:rsidP="005D0172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Еще один вариант – это слова поддержки и сочувствия. Иная реакция на провокационные действия сбивает агрессора с толку или снижает его интерес к вам.</w:t>
      </w:r>
    </w:p>
    <w:p w:rsidR="005D0172" w:rsidRPr="005D0172" w:rsidRDefault="005D0172" w:rsidP="005D0172">
      <w:pPr>
        <w:numPr>
          <w:ilvl w:val="0"/>
          <w:numId w:val="9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Пересмотрите своё поведение в сети</w:t>
      </w:r>
    </w:p>
    <w:p w:rsidR="005D0172" w:rsidRPr="005D0172" w:rsidRDefault="005D0172" w:rsidP="005D0172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вы не готовы расстаться с интернетом и социальными сетями, то можете использовать альтернативный вариант. Попробуйте сократить количество времени, проводимое в Сети, выставлять меньше фотографий и постов. Ограничьте доступ к своей странице, почистите фотоальбомы и всегда проверяйте, кто кинул вам запрос в друзья. Не стоит указывать свой адрес на странице, включать </w:t>
      </w:r>
      <w:proofErr w:type="spellStart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геолокацию</w:t>
      </w:r>
      <w:proofErr w:type="spellEnd"/>
      <w:r w:rsidRPr="005D01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Отсутствие информации о вас поможет снизить количество провокаторов.</w:t>
      </w:r>
    </w:p>
    <w:p w:rsidR="005D0172" w:rsidRPr="0066110D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D0172" w:rsidRPr="0066110D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D0172" w:rsidRPr="0066110D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Список литературы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Бердышев И. С. Жестокое обращение в детской среде. URL: http:// ahtidrug.ru/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pdf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>/berdushev.pdf (дата обращения: 14.08.2015).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>Микешина Л. А., Опенков М. Ю. Новые образы познания и реальности. М., 1997.</w:t>
      </w:r>
    </w:p>
    <w:p w:rsidR="005D0172" w:rsidRPr="008C3DC8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  <w:lang w:val="en-US" w:eastAsia="ru-RU"/>
        </w:rPr>
      </w:pPr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Рассоха Н. Г. Представления о психологической безопасности образовательной среды школы и типы межличностных отношений ее </w:t>
      </w:r>
      <w:proofErr w:type="gram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участников :</w:t>
      </w:r>
      <w:proofErr w:type="gram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ав-тореф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5D0172">
        <w:rPr>
          <w:rFonts w:ascii="Times New Roman" w:hAnsi="Times New Roman" w:cs="Times New Roman"/>
          <w:sz w:val="30"/>
          <w:szCs w:val="30"/>
          <w:lang w:eastAsia="ru-RU"/>
        </w:rPr>
        <w:t>дис</w:t>
      </w:r>
      <w:proofErr w:type="spellEnd"/>
      <w:r w:rsidRPr="005D0172">
        <w:rPr>
          <w:rFonts w:ascii="Times New Roman" w:hAnsi="Times New Roman" w:cs="Times New Roman"/>
          <w:sz w:val="30"/>
          <w:szCs w:val="30"/>
          <w:lang w:eastAsia="ru-RU"/>
        </w:rPr>
        <w:t>. … канд. психол. наук. М</w:t>
      </w:r>
      <w:r w:rsidRPr="008C3DC8">
        <w:rPr>
          <w:rFonts w:ascii="Times New Roman" w:hAnsi="Times New Roman" w:cs="Times New Roman"/>
          <w:sz w:val="30"/>
          <w:szCs w:val="30"/>
          <w:lang w:val="en-US" w:eastAsia="ru-RU"/>
        </w:rPr>
        <w:t>., 2005.</w:t>
      </w:r>
    </w:p>
    <w:p w:rsidR="005D0172" w:rsidRPr="005D0172" w:rsidRDefault="005D0172" w:rsidP="005D0172">
      <w:pPr>
        <w:pStyle w:val="a5"/>
        <w:ind w:left="-142"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D0172" w:rsidRPr="005D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F1D"/>
    <w:multiLevelType w:val="multilevel"/>
    <w:tmpl w:val="E8D2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1529F"/>
    <w:multiLevelType w:val="multilevel"/>
    <w:tmpl w:val="D58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C783C"/>
    <w:multiLevelType w:val="multilevel"/>
    <w:tmpl w:val="D072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E4658"/>
    <w:multiLevelType w:val="multilevel"/>
    <w:tmpl w:val="AB10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1665C"/>
    <w:multiLevelType w:val="multilevel"/>
    <w:tmpl w:val="6DA0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C2043"/>
    <w:multiLevelType w:val="multilevel"/>
    <w:tmpl w:val="D15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01292A"/>
    <w:multiLevelType w:val="multilevel"/>
    <w:tmpl w:val="C272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3072B"/>
    <w:multiLevelType w:val="multilevel"/>
    <w:tmpl w:val="3F7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3138D"/>
    <w:multiLevelType w:val="multilevel"/>
    <w:tmpl w:val="98F4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72"/>
    <w:rsid w:val="000C0765"/>
    <w:rsid w:val="005D0172"/>
    <w:rsid w:val="0066110D"/>
    <w:rsid w:val="008C3DC8"/>
    <w:rsid w:val="00F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5E8B7-DD56-4ADC-BA14-F1502C2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pdated">
    <w:name w:val="updated"/>
    <w:basedOn w:val="a0"/>
    <w:rsid w:val="005D0172"/>
  </w:style>
  <w:style w:type="paragraph" w:styleId="a3">
    <w:name w:val="Normal (Web)"/>
    <w:basedOn w:val="a"/>
    <w:uiPriority w:val="99"/>
    <w:semiHidden/>
    <w:unhideWhenUsed/>
    <w:rsid w:val="005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0172"/>
    <w:rPr>
      <w:i/>
      <w:iCs/>
    </w:rPr>
  </w:style>
  <w:style w:type="character" w:customStyle="1" w:styleId="caps">
    <w:name w:val="caps"/>
    <w:basedOn w:val="a0"/>
    <w:rsid w:val="005D0172"/>
  </w:style>
  <w:style w:type="paragraph" w:styleId="a5">
    <w:name w:val="No Spacing"/>
    <w:uiPriority w:val="1"/>
    <w:qFormat/>
    <w:rsid w:val="005D0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90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Кибербуллинг - новая форма угрозы безопасности личности подростка.</vt:lpstr>
    </vt:vector>
  </TitlesOfParts>
  <Company>HOME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СППС-1</dc:creator>
  <cp:keywords/>
  <dc:description/>
  <cp:lastModifiedBy>СППС-1</cp:lastModifiedBy>
  <cp:revision>4</cp:revision>
  <dcterms:created xsi:type="dcterms:W3CDTF">2022-10-20T03:54:00Z</dcterms:created>
  <dcterms:modified xsi:type="dcterms:W3CDTF">2022-10-20T13:29:00Z</dcterms:modified>
</cp:coreProperties>
</file>