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5B" w:rsidRPr="005D655B" w:rsidRDefault="005D655B" w:rsidP="005D655B">
      <w:pPr>
        <w:shd w:val="clear" w:color="auto" w:fill="F3F5FF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bookmarkStart w:id="0" w:name="_GoBack"/>
      <w:r w:rsidRPr="005D655B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"Противодействие торговли людьми и использованию рабского труда"</w:t>
      </w:r>
      <w:bookmarkEnd w:id="0"/>
      <w:r w:rsidRPr="005D655B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(материалы для ознакомления)</w:t>
      </w:r>
    </w:p>
    <w:p w:rsidR="005D655B" w:rsidRPr="005D655B" w:rsidRDefault="005D655B" w:rsidP="005D655B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655B">
        <w:rPr>
          <w:rFonts w:ascii="Tahoma" w:eastAsia="Times New Roman" w:hAnsi="Tahoma" w:cs="Tahoma"/>
          <w:noProof/>
          <w:color w:val="0057DA"/>
          <w:sz w:val="18"/>
          <w:szCs w:val="18"/>
          <w:lang w:eastAsia="ru-RU"/>
        </w:rPr>
        <w:drawing>
          <wp:inline distT="0" distB="0" distL="0" distR="0">
            <wp:extent cx="1428750" cy="809625"/>
            <wp:effectExtent l="0" t="0" r="0" b="9525"/>
            <wp:docPr id="1" name="Рисунок 1" descr="Изображение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30 июня - Всемирный день борьбы с торговлей людьми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Информация о принимаемых мерах по противодействию торговле людьми в Республике Беларусь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настоящее время проблема торговли людьми, к сожалению, продолжает оставаться актуальной для Республики Беларусь, как и для всего мирового сообщества.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Беларусь является преимущественно страной происхождения «живого товара». В целях сексуальной эксплуатации </w:t>
      </w:r>
      <w:proofErr w:type="spellStart"/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трафикеры</w:t>
      </w:r>
      <w:proofErr w:type="spellEnd"/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переправляют людей, в основном, в страны Евросоюза, на Ближний Восток и в некоторые регионы Российской Федерации, а для трудовой эксплуатации – как правило, в Россию.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Учитывая актуальность проблемы торговли людьми, Республика Беларусь в 2003 году ратифицировала Конвенцию Организации Объединенных Наций против транснациональной организованной преступности и дополняющие ее протоколы. Кроме того, Беларусь является участником всех универсальных конвенций ООН в области борьбы с торговлей людьми.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За короткий срок в стране выполнен значительный объем работы по совершенствованию и приведению к международным стандартам национального законодательства.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В марте 2005 года принят Декрет Президента, который урегулировал ключевые позиции в таких сферах, как трудоустройство и обучение граждан за границей, международное усыновление, деятельность брачных, модельных и туристических агентств. В августе 2005 года издан Указ Президента, которым регламентируется понятие «жертва торговли людьми» и определяются меры по защите и реабилитации жертв </w:t>
      </w:r>
      <w:proofErr w:type="spellStart"/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трафикинга</w:t>
      </w:r>
      <w:proofErr w:type="spellEnd"/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В Уголовный кодекс Беларуси в 2005 и 2008 годах внесены изменения и дополнения. В настоящее время в республике действуют 6 составов преступлений, криминализирующих торговлю людьми и связанные с ней деяния (максимальное наказание – лишение свободы сроком до 15 лет с конфискацией имущества). Вот эти статьи: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1) Статья 171 «Использование занятия проституцией или создание условий для занятия проституцией»,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2) Статья 171 «Вовлечение в занятие проституцией либо принуждение к продолжению занятия проституцией»,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3) Статья 181 «Торговля людьми»,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4) Статья 181 «Использование рабского труда»,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5) Статья 182 «Похищение человека» (если действия совершаются в целях эксплуатации людей),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6) Статья 187 «Незаконные действия, направленные на трудоустройство граждан за границей (если эти действия привели к эксплуатации человека за рубежом)».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В отдельную группу вынесены преступления, связанные с порнографией, в том числе детской. Наказание за детскую порнографию – лишение свободы сроком до 13-ти лет с конфискацией имущества.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Своеобразным итогом законодательной деятельности в данной сфере стало принятие в январе 2012 года Закона Республики Беларусь</w:t>
      </w: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  </w:t>
      </w:r>
      <w:proofErr w:type="gramStart"/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«</w:t>
      </w:r>
      <w:proofErr w:type="gramEnd"/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противодействии торговле людьми», который был разработан по инициативе МВД и обобщил все нормативные акты республики в данной сфере. При подготовке закона учитывалась наработанная положительная практика, тенденции развития преступности и международный опыт борьбы с торговлей людьми.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Кроме того, законодательно получило закрепление понятие «порнографические материалы или предметы порнографического характера с изображением несовершеннолетнего». Данное обстоятельство позволит акцентировать усилия правоохранительных органов на борьбе с изготовлением и распространением детской порнографии.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Беларуси в противодействии торговле людьми задействованы государственные органы, средства массовой информации, международные организации и общественные объединения.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В Академии МВД Республики Беларусь с 2005 года для правоохранительных органов осуществляется подготовка специалистов по противодействию торговле людьми.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С 2007 года действует открытый при содействии Международной организации по миграции</w:t>
      </w:r>
      <w:r w:rsidRPr="00F25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Международный учебный центр подготовки, повышения квалификации, переподготовки кадров в сфере миграции и противодействия торговле людьми</w:t>
      </w: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является базовым учреждением по профильной подготовке специалистов из государств-участников СНГ.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Особое внимание в республике уделяется информированию общественности и проведению превентивных кампаний.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Ежегодно на сайте МВД Беларуси в сети Интернет </w:t>
      </w:r>
      <w:r w:rsidRPr="00F25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(www.mvd.gov.by)</w:t>
      </w: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размещается информационно-аналитический обзор принимаемых в республике мер по борьбе с торговлей людьми, а также национальное и международное законодательство, статистическая и другая полезная информация.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Задачи по реабилитации и социальной </w:t>
      </w:r>
      <w:proofErr w:type="spellStart"/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реинтеграции</w:t>
      </w:r>
      <w:proofErr w:type="spellEnd"/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жертв торговли людьми возложены на Министерство труда и социальной защиты, Министерство образования и Министерство здравоохранения.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Министерство труда и социальной защиты осуществляет реабилитацию жертв торговли людьми, имеющих возраст старше 18-ти лет.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Министерство образования осуществляет реабилитацию жертв торговли людьми, имеющих возраст от 3-х до 18-ти лет.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в возрасте до трех лет предусмотрена реабилитация в организациях Министерства здравоохранения (случаев торговли детьми такого возраста в Беларуси не выявлено).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Механизм оказания помощи жертвам торговли людьми закреплен на законодательном уровне. Для реабилитации жертв торговли людьми предусмотрены следующие виды безвозмездной государственной помощи: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предоставление временных мест пребывания, в том числе спальных мест и питания;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правовая помощь, в том числе бесплатная юридическая помощь, предоставляемая коллегиями адвокатов;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медицинская помощь;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психологическая помощь;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5) установление семей несовершеннолетних жертв торговли людьми либо устройство их на воспитание в другие семьи или в детские </w:t>
      </w:r>
      <w:proofErr w:type="spellStart"/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интернатные</w:t>
      </w:r>
      <w:proofErr w:type="spellEnd"/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учреждения;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содействие в трудоустройстве на постоянную работу.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Кроме того, в рамках уголовного процесса по решению суда жертва получает компенсацию от </w:t>
      </w:r>
      <w:proofErr w:type="spellStart"/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трафикера</w:t>
      </w:r>
      <w:proofErr w:type="spellEnd"/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причиненный преступлением ущерб (</w:t>
      </w:r>
      <w:r w:rsidRPr="00F25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процедура гражданского иска</w:t>
      </w: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Осознавая, что в одиночку с проблемой торговли людьми не справиться, Беларусь активно выступает с предложениями по борьбе с современным рабством на международной арене.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В ходе Саммита глав государств и правительств в сентябре 2005 года в Нью-Йорке Президент Республики Беларусь с трибуны ООН выступил с инициативой об активизации усилий в противодействии торговле людьми, особенно, в борьбе со спросом на живой товар.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В развитие данной инициативы 30 июля 2010 года Генеральная Ассамблея ООН приняла глобальный план действий по борьбе с торговлей людьми. Этот документ призван стать действенным механизмом по мобилизации и объединению усилий всех заинтересованных для предотвращения и пресечения торговли людьми: государств, международных организаций, гражданского общества, частного сектора, СМИ и направить эти усилия в согласованные, сбалансированные и всеобъемлющие рамки.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Государственными органами Беларуси налажено сотрудничество с такими международными организациями, как Программа развития ООН, Международная организация по миграции, Организация по безопасности и сотрудничеству в Европе, Детский Фонд ООН и другими.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Взаимодействие и координация государственных структур с неправительственными организациями осуществляется в рамках проектов международной технической помощи.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Успешное противодействие торговле людьми также строится на взаимодействии правоохранительных структур стран происхождения, транзита и назначения. Министерством внутренних дел Беларуси налажены прямые контакты с правоохранительными органами стран Евросоюза, Ближнего Востока и Содружества Независимых Государств.</w:t>
      </w: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    С некоторыми странами у Беларуси есть международные соглашения исключительно по противодействию торговле людьми, </w:t>
      </w:r>
      <w:proofErr w:type="gramStart"/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Турецкой Республикой. Это существенно повышает уровень работы правоохранительных органов.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Основными формами </w:t>
      </w:r>
      <w:proofErr w:type="spellStart"/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трафикинга</w:t>
      </w:r>
      <w:proofErr w:type="spellEnd"/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Беларуси являются торговля людьми с целью сексуальной или трудовой эксплуатации. Кроме того, выявляются единичные случаи торговли людьми с целью изъятия органов для трансплантации. Также можно произвести разделение на торговлю людьми, связанную с вывозом потерпевших за рубеж и внутри государства.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В Беларуси основным источником информации о фактах торговли людьми являются сведения, полученные в ходе оперативно-розыскной деятельности.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В настоящее время правоохранительные органы республики, в основном, устанавливают жертв, подвергшихся эксплуатации 3–5 лет назад. Действия современных </w:t>
      </w:r>
      <w:proofErr w:type="spellStart"/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трафикеров</w:t>
      </w:r>
      <w:proofErr w:type="spellEnd"/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пресекаем при попытке вывоза людей из страны, а затем уже проверяем их на причастность к преступлениям прошлых лет.</w:t>
      </w:r>
    </w:p>
    <w:p w:rsidR="005D655B" w:rsidRPr="005D655B" w:rsidRDefault="005D655B" w:rsidP="005D655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Таким образом, проблема торговли людьми в Республике Беларусь решается комплексно и всесторонне. Созданный механизм противодействия «современному рабству» работает эффективно и позволяет обеспечивать безопасность населения страны. Однако совершенство не знает предела. Мы открыты для сотрудничества, рады перенимать положительный опыт зарубежных коллег и делиться</w:t>
      </w:r>
      <w:r w:rsidRPr="00F25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своим.</w:t>
      </w:r>
    </w:p>
    <w:p w:rsidR="00AA34C5" w:rsidRDefault="00AA34C5"/>
    <w:sectPr w:rsidR="00AA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5B"/>
    <w:rsid w:val="005D655B"/>
    <w:rsid w:val="00AA34C5"/>
    <w:rsid w:val="00F2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8F0B5-8C02-4545-8623-7362CB31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5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5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D65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655B"/>
    <w:rPr>
      <w:b/>
      <w:bCs/>
    </w:rPr>
  </w:style>
  <w:style w:type="character" w:styleId="a6">
    <w:name w:val="Emphasis"/>
    <w:basedOn w:val="a0"/>
    <w:uiPriority w:val="20"/>
    <w:qFormat/>
    <w:rsid w:val="005D6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1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97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72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948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ch3dobrush.schools.by/photo/10450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1304</Words>
  <Characters>7433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Проект "Школа правового просвещения" "Противодействие торговли людьми и использо</vt:lpstr>
    </vt:vector>
  </TitlesOfParts>
  <Company>HOME</Company>
  <LinksUpToDate>false</LinksUpToDate>
  <CharactersWithSpaces>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СППС-1</dc:creator>
  <cp:keywords/>
  <dc:description/>
  <cp:lastModifiedBy>СППС-1</cp:lastModifiedBy>
  <cp:revision>2</cp:revision>
  <dcterms:created xsi:type="dcterms:W3CDTF">2022-09-12T07:32:00Z</dcterms:created>
  <dcterms:modified xsi:type="dcterms:W3CDTF">2022-09-12T08:23:00Z</dcterms:modified>
</cp:coreProperties>
</file>