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DD7" w:rsidRDefault="004C5073" w:rsidP="004C5073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4C507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Советы психолога</w:t>
      </w:r>
    </w:p>
    <w:p w:rsidR="004C5073" w:rsidRDefault="004C5073" w:rsidP="004C507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57858DD9" wp14:editId="399F9918">
            <wp:extent cx="4762500" cy="2324100"/>
            <wp:effectExtent l="0" t="0" r="0" b="0"/>
            <wp:docPr id="5" name="Рисунок 5" descr="https://heaclub.ru/tim/851c82287178853bda5461a13379780f/sposobi-lecheniya-igroman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heaclub.ru/tim/851c82287178853bda5461a13379780f/sposobi-lecheniya-igromanii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" t="5555" r="3781" b="17308"/>
                    <a:stretch/>
                  </pic:blipFill>
                  <pic:spPr bwMode="auto">
                    <a:xfrm>
                      <a:off x="0" y="0"/>
                      <a:ext cx="4763178" cy="232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A24" w:rsidRPr="00AA1A24" w:rsidRDefault="00AA1A24" w:rsidP="00AA1A24">
      <w:pPr>
        <w:pStyle w:val="1"/>
        <w:spacing w:before="0" w:beforeAutospacing="0" w:after="0" w:afterAutospacing="0" w:line="0" w:lineRule="atLeast"/>
        <w:textAlignment w:val="baseline"/>
        <w:rPr>
          <w:rFonts w:ascii="Bernard MT Condensed" w:hAnsi="Bernard MT Condensed" w:cs="Arial"/>
          <w:bCs w:val="0"/>
          <w:color w:val="333333"/>
          <w:sz w:val="28"/>
          <w:szCs w:val="28"/>
        </w:rPr>
      </w:pPr>
      <w:r w:rsidRPr="00AA1A24">
        <w:rPr>
          <w:bCs w:val="0"/>
          <w:color w:val="333333"/>
          <w:sz w:val="28"/>
          <w:szCs w:val="28"/>
        </w:rPr>
        <w:t>Как</w:t>
      </w:r>
      <w:r w:rsidRPr="00AA1A24">
        <w:rPr>
          <w:rFonts w:ascii="Bernard MT Condensed" w:hAnsi="Bernard MT Condensed" w:cs="Arial"/>
          <w:bCs w:val="0"/>
          <w:color w:val="333333"/>
          <w:sz w:val="28"/>
          <w:szCs w:val="28"/>
        </w:rPr>
        <w:t xml:space="preserve"> </w:t>
      </w:r>
      <w:r w:rsidRPr="00AA1A24">
        <w:rPr>
          <w:bCs w:val="0"/>
          <w:color w:val="333333"/>
          <w:sz w:val="28"/>
          <w:szCs w:val="28"/>
        </w:rPr>
        <w:t>уберечь</w:t>
      </w:r>
      <w:r w:rsidRPr="00AA1A24">
        <w:rPr>
          <w:rFonts w:ascii="Bernard MT Condensed" w:hAnsi="Bernard MT Condensed" w:cs="Arial"/>
          <w:bCs w:val="0"/>
          <w:color w:val="333333"/>
          <w:sz w:val="28"/>
          <w:szCs w:val="28"/>
        </w:rPr>
        <w:t xml:space="preserve"> </w:t>
      </w:r>
      <w:r w:rsidRPr="00AA1A24">
        <w:rPr>
          <w:bCs w:val="0"/>
          <w:color w:val="333333"/>
          <w:sz w:val="28"/>
          <w:szCs w:val="28"/>
        </w:rPr>
        <w:t>ребенка</w:t>
      </w:r>
      <w:r w:rsidRPr="00AA1A24">
        <w:rPr>
          <w:rFonts w:ascii="Bernard MT Condensed" w:hAnsi="Bernard MT Condensed" w:cs="Arial"/>
          <w:bCs w:val="0"/>
          <w:color w:val="333333"/>
          <w:sz w:val="28"/>
          <w:szCs w:val="28"/>
        </w:rPr>
        <w:t xml:space="preserve"> </w:t>
      </w:r>
      <w:r w:rsidRPr="00AA1A24">
        <w:rPr>
          <w:bCs w:val="0"/>
          <w:color w:val="333333"/>
          <w:sz w:val="28"/>
          <w:szCs w:val="28"/>
        </w:rPr>
        <w:t>от</w:t>
      </w:r>
      <w:r w:rsidRPr="00AA1A24">
        <w:rPr>
          <w:rFonts w:ascii="Bernard MT Condensed" w:hAnsi="Bernard MT Condensed" w:cs="Arial"/>
          <w:bCs w:val="0"/>
          <w:color w:val="333333"/>
          <w:sz w:val="28"/>
          <w:szCs w:val="28"/>
        </w:rPr>
        <w:t xml:space="preserve"> </w:t>
      </w:r>
      <w:proofErr w:type="spellStart"/>
      <w:r w:rsidRPr="00AA1A24">
        <w:rPr>
          <w:bCs w:val="0"/>
          <w:color w:val="333333"/>
          <w:sz w:val="28"/>
          <w:szCs w:val="28"/>
        </w:rPr>
        <w:t>игромании</w:t>
      </w:r>
      <w:proofErr w:type="spellEnd"/>
    </w:p>
    <w:p w:rsidR="00AA1A24" w:rsidRDefault="00AA1A24" w:rsidP="00AA1A24">
      <w:pPr>
        <w:pStyle w:val="a6"/>
        <w:shd w:val="clear" w:color="auto" w:fill="FFFFFF"/>
        <w:spacing w:before="0" w:beforeAutospacing="0" w:after="0" w:afterAutospacing="0" w:line="0" w:lineRule="atLeast"/>
        <w:ind w:firstLine="708"/>
        <w:jc w:val="both"/>
        <w:textAlignment w:val="baseline"/>
        <w:rPr>
          <w:color w:val="444444"/>
          <w:sz w:val="28"/>
          <w:szCs w:val="28"/>
        </w:rPr>
      </w:pPr>
      <w:r w:rsidRPr="00AA1A24">
        <w:rPr>
          <w:color w:val="444444"/>
          <w:sz w:val="28"/>
          <w:szCs w:val="28"/>
        </w:rPr>
        <w:t>Компьютерная зависимость – это патологическое пристрастие к времяпрепровождению за компьютером и его аналогами (ноутбуком, планшетом и т.п.).</w:t>
      </w:r>
    </w:p>
    <w:p w:rsidR="00AA1A24" w:rsidRPr="00423927" w:rsidRDefault="00AA1A24" w:rsidP="00AA1A24">
      <w:pPr>
        <w:pStyle w:val="a6"/>
        <w:shd w:val="clear" w:color="auto" w:fill="FFFFFF"/>
        <w:spacing w:before="0" w:beforeAutospacing="0" w:after="0" w:afterAutospacing="0" w:line="0" w:lineRule="atLeast"/>
        <w:ind w:firstLine="708"/>
        <w:jc w:val="both"/>
        <w:textAlignment w:val="baseline"/>
        <w:rPr>
          <w:b/>
          <w:i/>
          <w:color w:val="444444"/>
          <w:sz w:val="28"/>
          <w:szCs w:val="28"/>
        </w:rPr>
      </w:pPr>
      <w:r w:rsidRPr="00AA1A24">
        <w:rPr>
          <w:color w:val="444444"/>
          <w:sz w:val="28"/>
          <w:szCs w:val="28"/>
        </w:rPr>
        <w:t>Наиболее распространена зависимость от игр. Игра присутствует в жизни человека с самого рождения, сам игровой процесс – естественное занятие. Но, становясь азартной, игра вызывает постоянное навязчивое желание играть и выигрывать, превращая человека в раба игры. Такая за</w:t>
      </w:r>
      <w:r>
        <w:rPr>
          <w:color w:val="444444"/>
          <w:sz w:val="28"/>
          <w:szCs w:val="28"/>
        </w:rPr>
        <w:t xml:space="preserve">висимость называется </w:t>
      </w:r>
      <w:proofErr w:type="spellStart"/>
      <w:r w:rsidRPr="00423927">
        <w:rPr>
          <w:b/>
          <w:i/>
          <w:color w:val="444444"/>
          <w:sz w:val="28"/>
          <w:szCs w:val="28"/>
        </w:rPr>
        <w:t>игромания</w:t>
      </w:r>
      <w:proofErr w:type="spellEnd"/>
      <w:r w:rsidRPr="00423927">
        <w:rPr>
          <w:b/>
          <w:i/>
          <w:color w:val="444444"/>
          <w:sz w:val="28"/>
          <w:szCs w:val="28"/>
        </w:rPr>
        <w:t>.</w:t>
      </w:r>
    </w:p>
    <w:p w:rsidR="00AA1A24" w:rsidRPr="00AA1A24" w:rsidRDefault="00AA1A24" w:rsidP="00AA1A24">
      <w:pPr>
        <w:pStyle w:val="a6"/>
        <w:shd w:val="clear" w:color="auto" w:fill="FFFFFF"/>
        <w:spacing w:before="0" w:beforeAutospacing="0" w:after="0" w:afterAutospacing="0" w:line="0" w:lineRule="atLeast"/>
        <w:ind w:firstLine="708"/>
        <w:jc w:val="both"/>
        <w:textAlignment w:val="baseline"/>
        <w:rPr>
          <w:color w:val="444444"/>
          <w:sz w:val="28"/>
          <w:szCs w:val="28"/>
        </w:rPr>
      </w:pPr>
      <w:r w:rsidRPr="00AA1A24">
        <w:rPr>
          <w:color w:val="444444"/>
          <w:sz w:val="28"/>
          <w:szCs w:val="28"/>
        </w:rPr>
        <w:t xml:space="preserve">Детская </w:t>
      </w:r>
      <w:proofErr w:type="spellStart"/>
      <w:r w:rsidRPr="00AA1A24">
        <w:rPr>
          <w:b/>
          <w:i/>
          <w:color w:val="444444"/>
          <w:sz w:val="28"/>
          <w:szCs w:val="28"/>
        </w:rPr>
        <w:t>игромания</w:t>
      </w:r>
      <w:proofErr w:type="spellEnd"/>
      <w:r w:rsidRPr="00AA1A24">
        <w:rPr>
          <w:color w:val="444444"/>
          <w:sz w:val="28"/>
          <w:szCs w:val="28"/>
        </w:rPr>
        <w:t xml:space="preserve"> вызывает серьезные опасения у родителей, педагогов и врачей. Хотя пристрастие к играм не относится к химическим зависимостям, азарт и постоянные яркие впечатления приводят ребенка в определённое психоэмоциональное состояние. При этом в организме в больших количествах вырабатываются </w:t>
      </w:r>
      <w:proofErr w:type="spellStart"/>
      <w:r w:rsidRPr="00AA1A24">
        <w:rPr>
          <w:color w:val="444444"/>
          <w:sz w:val="28"/>
          <w:szCs w:val="28"/>
        </w:rPr>
        <w:t>эндорфины</w:t>
      </w:r>
      <w:proofErr w:type="spellEnd"/>
      <w:r w:rsidRPr="00AA1A24">
        <w:rPr>
          <w:color w:val="444444"/>
          <w:sz w:val="28"/>
          <w:szCs w:val="28"/>
        </w:rPr>
        <w:t xml:space="preserve"> (собственные «наркотики») и гормоны стресса. </w:t>
      </w:r>
      <w:proofErr w:type="gramStart"/>
      <w:r w:rsidRPr="00AA1A24">
        <w:rPr>
          <w:color w:val="444444"/>
          <w:sz w:val="28"/>
          <w:szCs w:val="28"/>
        </w:rPr>
        <w:t>Сердечно-сосудистая</w:t>
      </w:r>
      <w:proofErr w:type="gramEnd"/>
      <w:r w:rsidRPr="00AA1A24">
        <w:rPr>
          <w:color w:val="444444"/>
          <w:sz w:val="28"/>
          <w:szCs w:val="28"/>
        </w:rPr>
        <w:t>, мышечная и дыхательная системы работают с большим напряжением, быстро истощаясь вместе с психикой, приводя порой к страшным последствиям, вплоть до суицидов.</w:t>
      </w:r>
    </w:p>
    <w:p w:rsidR="00AA1A24" w:rsidRPr="00AA1A24" w:rsidRDefault="00AA1A24" w:rsidP="00CF5E09">
      <w:pPr>
        <w:pStyle w:val="a6"/>
        <w:shd w:val="clear" w:color="auto" w:fill="FFFFFF"/>
        <w:spacing w:before="0" w:beforeAutospacing="0" w:after="0" w:afterAutospacing="0" w:line="0" w:lineRule="atLeast"/>
        <w:ind w:firstLine="708"/>
        <w:jc w:val="both"/>
        <w:textAlignment w:val="baseline"/>
        <w:rPr>
          <w:color w:val="444444"/>
          <w:sz w:val="28"/>
          <w:szCs w:val="28"/>
        </w:rPr>
      </w:pPr>
      <w:r w:rsidRPr="00AA1A24">
        <w:rPr>
          <w:color w:val="444444"/>
          <w:sz w:val="28"/>
          <w:szCs w:val="28"/>
        </w:rPr>
        <w:t>Ребенок никогда не почувствует сам, что игра разрушает его здоровье и жизнь, т.к. его ценности еще не сформировались, и ему кажется, что терять нечего. Поэтому его ни в коем случае нельзя оставлять наедине с проблемой. Конструктивная позиция взрослого человека такова: «Я люблю тебя и переживаю из-за того, что это случилось с тобой. Давай попытаемся справиться вместе».</w:t>
      </w:r>
    </w:p>
    <w:p w:rsidR="00AA1A24" w:rsidRPr="00CF5E09" w:rsidRDefault="00AA1A24" w:rsidP="00CF5E09">
      <w:pPr>
        <w:pStyle w:val="a6"/>
        <w:shd w:val="clear" w:color="auto" w:fill="FFFFFF"/>
        <w:spacing w:before="0" w:beforeAutospacing="0" w:after="0" w:afterAutospacing="0" w:line="0" w:lineRule="atLeast"/>
        <w:ind w:firstLine="708"/>
        <w:jc w:val="both"/>
        <w:textAlignment w:val="baseline"/>
        <w:rPr>
          <w:color w:val="444444"/>
          <w:sz w:val="28"/>
          <w:szCs w:val="28"/>
        </w:rPr>
      </w:pPr>
      <w:r w:rsidRPr="00CF5E09">
        <w:rPr>
          <w:color w:val="444444"/>
          <w:sz w:val="28"/>
          <w:szCs w:val="28"/>
        </w:rPr>
        <w:t>Чаще всего такие </w:t>
      </w:r>
      <w:r w:rsidRPr="00CF5E09">
        <w:rPr>
          <w:rStyle w:val="a7"/>
          <w:color w:val="444444"/>
          <w:sz w:val="28"/>
          <w:szCs w:val="28"/>
          <w:bdr w:val="none" w:sz="0" w:space="0" w:color="auto" w:frame="1"/>
        </w:rPr>
        <w:t>проблемы возникают у детей, которые плохо справляются со стрессовыми ситуациями</w:t>
      </w:r>
      <w:r w:rsidRPr="00CF5E09">
        <w:rPr>
          <w:color w:val="444444"/>
          <w:sz w:val="28"/>
          <w:szCs w:val="28"/>
        </w:rPr>
        <w:t>. Например:</w:t>
      </w:r>
    </w:p>
    <w:p w:rsidR="00CF5E09" w:rsidRDefault="00AA1A24" w:rsidP="00CF5E09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0" w:lineRule="atLeast"/>
        <w:ind w:left="0" w:firstLine="1068"/>
        <w:jc w:val="both"/>
        <w:textAlignment w:val="baseline"/>
        <w:rPr>
          <w:color w:val="444444"/>
          <w:sz w:val="28"/>
          <w:szCs w:val="28"/>
        </w:rPr>
      </w:pPr>
      <w:r w:rsidRPr="00CF5E09">
        <w:rPr>
          <w:color w:val="444444"/>
          <w:sz w:val="28"/>
          <w:szCs w:val="28"/>
        </w:rPr>
        <w:t>неблагополучная атмосфера в семье (конфликты, скандалы, унижения, физическое и эмоциональное насилие</w:t>
      </w:r>
      <w:r w:rsidR="00CF5E09">
        <w:rPr>
          <w:color w:val="444444"/>
          <w:sz w:val="28"/>
          <w:szCs w:val="28"/>
        </w:rPr>
        <w:t>,</w:t>
      </w:r>
      <w:r w:rsidRPr="00CF5E09">
        <w:rPr>
          <w:color w:val="444444"/>
          <w:sz w:val="28"/>
          <w:szCs w:val="28"/>
        </w:rPr>
        <w:t xml:space="preserve"> как между взрослыми,</w:t>
      </w:r>
      <w:r w:rsidR="00CF5E09">
        <w:rPr>
          <w:color w:val="444444"/>
          <w:sz w:val="28"/>
          <w:szCs w:val="28"/>
        </w:rPr>
        <w:t xml:space="preserve"> так и по отношению к ребенку);</w:t>
      </w:r>
    </w:p>
    <w:p w:rsidR="00AA1A24" w:rsidRPr="00CF5E09" w:rsidRDefault="00AA1A24" w:rsidP="00CF5E09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color w:val="444444"/>
          <w:sz w:val="28"/>
          <w:szCs w:val="28"/>
        </w:rPr>
      </w:pPr>
      <w:r w:rsidRPr="00CF5E09">
        <w:rPr>
          <w:color w:val="444444"/>
          <w:sz w:val="28"/>
          <w:szCs w:val="28"/>
        </w:rPr>
        <w:t>развод родителей;</w:t>
      </w:r>
    </w:p>
    <w:p w:rsidR="00AA1A24" w:rsidRPr="00CF5E09" w:rsidRDefault="00AA1A24" w:rsidP="00CF5E09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color w:val="444444"/>
          <w:sz w:val="28"/>
          <w:szCs w:val="28"/>
        </w:rPr>
      </w:pPr>
      <w:r w:rsidRPr="00CF5E09">
        <w:rPr>
          <w:color w:val="444444"/>
          <w:sz w:val="28"/>
          <w:szCs w:val="28"/>
        </w:rPr>
        <w:t>получил в школе двойку, учителя и родители ругают;</w:t>
      </w:r>
    </w:p>
    <w:p w:rsidR="00AA1A24" w:rsidRPr="00CF5E09" w:rsidRDefault="00AA1A24" w:rsidP="00CF5E09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color w:val="444444"/>
          <w:sz w:val="28"/>
          <w:szCs w:val="28"/>
        </w:rPr>
      </w:pPr>
      <w:r w:rsidRPr="00CF5E09">
        <w:rPr>
          <w:color w:val="444444"/>
          <w:sz w:val="28"/>
          <w:szCs w:val="28"/>
        </w:rPr>
        <w:t>перевод в другую школу, где увеличилась нагрузка на ребенка;</w:t>
      </w:r>
    </w:p>
    <w:p w:rsidR="00AA1A24" w:rsidRPr="00CF5E09" w:rsidRDefault="00AA1A24" w:rsidP="00CF5E09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color w:val="444444"/>
          <w:sz w:val="28"/>
          <w:szCs w:val="28"/>
        </w:rPr>
      </w:pPr>
      <w:r w:rsidRPr="00CF5E09">
        <w:rPr>
          <w:color w:val="444444"/>
          <w:sz w:val="28"/>
          <w:szCs w:val="28"/>
        </w:rPr>
        <w:t>не нашел общего языка с учителями и одноклассниками;</w:t>
      </w:r>
    </w:p>
    <w:p w:rsidR="00AA1A24" w:rsidRPr="00CF5E09" w:rsidRDefault="00AA1A24" w:rsidP="00CF5E09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0" w:lineRule="atLeast"/>
        <w:ind w:left="0" w:firstLine="1068"/>
        <w:jc w:val="both"/>
        <w:textAlignment w:val="baseline"/>
        <w:rPr>
          <w:color w:val="444444"/>
          <w:sz w:val="28"/>
          <w:szCs w:val="28"/>
        </w:rPr>
      </w:pPr>
      <w:r w:rsidRPr="00CF5E09">
        <w:rPr>
          <w:color w:val="444444"/>
          <w:sz w:val="28"/>
          <w:szCs w:val="28"/>
        </w:rPr>
        <w:t>занятость родителей своими делами, отсутствие времени на общение с ребенком.</w:t>
      </w:r>
    </w:p>
    <w:p w:rsidR="00AA1A24" w:rsidRPr="00CF5E09" w:rsidRDefault="00AA1A24" w:rsidP="00CF5E09">
      <w:pPr>
        <w:pStyle w:val="a6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color w:val="444444"/>
          <w:sz w:val="28"/>
          <w:szCs w:val="28"/>
        </w:rPr>
      </w:pPr>
      <w:r w:rsidRPr="00CF5E09">
        <w:rPr>
          <w:rStyle w:val="a7"/>
          <w:color w:val="444444"/>
          <w:sz w:val="28"/>
          <w:szCs w:val="28"/>
          <w:bdr w:val="none" w:sz="0" w:space="0" w:color="auto" w:frame="1"/>
        </w:rPr>
        <w:t>Что же привлекает детей и подростков в игре?</w:t>
      </w:r>
    </w:p>
    <w:p w:rsidR="00CF5E09" w:rsidRDefault="00CF5E09" w:rsidP="00CF5E09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н</w:t>
      </w:r>
      <w:r w:rsidR="00AA1A24" w:rsidRPr="00CF5E09">
        <w:rPr>
          <w:color w:val="444444"/>
          <w:sz w:val="28"/>
          <w:szCs w:val="28"/>
        </w:rPr>
        <w:t>аличие собственного мира, в который нет доступа никому, кроме него самого;</w:t>
      </w:r>
    </w:p>
    <w:p w:rsidR="00CF5E09" w:rsidRDefault="00AA1A24" w:rsidP="00CF5E09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color w:val="444444"/>
          <w:sz w:val="28"/>
          <w:szCs w:val="28"/>
        </w:rPr>
      </w:pPr>
      <w:r w:rsidRPr="00CF5E09">
        <w:rPr>
          <w:color w:val="444444"/>
          <w:sz w:val="28"/>
          <w:szCs w:val="28"/>
        </w:rPr>
        <w:t>отсутствие ответственности;</w:t>
      </w:r>
    </w:p>
    <w:p w:rsidR="00CF5E09" w:rsidRDefault="00AA1A24" w:rsidP="00CF5E09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color w:val="444444"/>
          <w:sz w:val="28"/>
          <w:szCs w:val="28"/>
        </w:rPr>
      </w:pPr>
      <w:r w:rsidRPr="00CF5E09">
        <w:rPr>
          <w:color w:val="444444"/>
          <w:sz w:val="28"/>
          <w:szCs w:val="28"/>
        </w:rPr>
        <w:t>реалистичность процессов и полное абстрагирование от окружающего мира;</w:t>
      </w:r>
    </w:p>
    <w:p w:rsidR="00CF5E09" w:rsidRDefault="00AA1A24" w:rsidP="00CF5E09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color w:val="444444"/>
          <w:sz w:val="28"/>
          <w:szCs w:val="28"/>
        </w:rPr>
      </w:pPr>
      <w:r w:rsidRPr="00CF5E09">
        <w:rPr>
          <w:color w:val="444444"/>
          <w:sz w:val="28"/>
          <w:szCs w:val="28"/>
        </w:rPr>
        <w:t>возможность исправить любую ошибку, путем многократных попыток;</w:t>
      </w:r>
    </w:p>
    <w:p w:rsidR="00CF5E09" w:rsidRDefault="00AA1A24" w:rsidP="00CF5E09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color w:val="444444"/>
          <w:sz w:val="28"/>
          <w:szCs w:val="28"/>
        </w:rPr>
      </w:pPr>
      <w:r w:rsidRPr="00CF5E09">
        <w:rPr>
          <w:color w:val="444444"/>
          <w:sz w:val="28"/>
          <w:szCs w:val="28"/>
        </w:rPr>
        <w:lastRenderedPageBreak/>
        <w:t>самостоятельное принятие любых (в рамках игры) решений, вне зависимости от  того, к чему они могут привести.</w:t>
      </w:r>
    </w:p>
    <w:p w:rsidR="00CF5E09" w:rsidRDefault="00AA1A24" w:rsidP="00CF5E09">
      <w:pPr>
        <w:pStyle w:val="a6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color w:val="444444"/>
          <w:sz w:val="28"/>
          <w:szCs w:val="28"/>
        </w:rPr>
      </w:pPr>
      <w:r w:rsidRPr="00CF5E09">
        <w:rPr>
          <w:rStyle w:val="a7"/>
          <w:color w:val="444444"/>
          <w:sz w:val="28"/>
          <w:szCs w:val="28"/>
          <w:bdr w:val="none" w:sz="0" w:space="0" w:color="auto" w:frame="1"/>
        </w:rPr>
        <w:t>Симптомы игровой зависимости</w:t>
      </w:r>
      <w:r w:rsidRPr="00CF5E09">
        <w:rPr>
          <w:color w:val="444444"/>
          <w:sz w:val="28"/>
          <w:szCs w:val="28"/>
        </w:rPr>
        <w:t> сходны с алкоголизмом и наркоманией:</w:t>
      </w:r>
    </w:p>
    <w:p w:rsidR="00CF5E09" w:rsidRDefault="00AA1A24" w:rsidP="00CF5E09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color w:val="444444"/>
          <w:sz w:val="28"/>
          <w:szCs w:val="28"/>
        </w:rPr>
      </w:pPr>
      <w:r w:rsidRPr="00CF5E09">
        <w:rPr>
          <w:color w:val="444444"/>
          <w:sz w:val="28"/>
          <w:szCs w:val="28"/>
        </w:rPr>
        <w:t>времяпрепровождение за компьютером более 5-7 часов в сутки;</w:t>
      </w:r>
    </w:p>
    <w:p w:rsidR="00CF5E09" w:rsidRDefault="00AA1A24" w:rsidP="00CF5E09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color w:val="444444"/>
          <w:sz w:val="28"/>
          <w:szCs w:val="28"/>
        </w:rPr>
      </w:pPr>
      <w:r w:rsidRPr="00CF5E09">
        <w:rPr>
          <w:color w:val="444444"/>
          <w:sz w:val="28"/>
          <w:szCs w:val="28"/>
        </w:rPr>
        <w:t>невозможность отвлечься от компьютерной игры;</w:t>
      </w:r>
    </w:p>
    <w:p w:rsidR="00CF5E09" w:rsidRDefault="00AA1A24" w:rsidP="00CF5E09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color w:val="444444"/>
          <w:sz w:val="28"/>
          <w:szCs w:val="28"/>
        </w:rPr>
      </w:pPr>
      <w:r w:rsidRPr="00CF5E09">
        <w:rPr>
          <w:color w:val="444444"/>
          <w:sz w:val="28"/>
          <w:szCs w:val="28"/>
        </w:rPr>
        <w:t>раздражение, возникающее в ответ на вынужденную необходимость отстранения от любимого занятия;</w:t>
      </w:r>
    </w:p>
    <w:p w:rsidR="00CF5E09" w:rsidRDefault="00AA1A24" w:rsidP="00CF5E09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color w:val="444444"/>
          <w:sz w:val="28"/>
          <w:szCs w:val="28"/>
        </w:rPr>
      </w:pPr>
      <w:r w:rsidRPr="00CF5E09">
        <w:rPr>
          <w:color w:val="444444"/>
          <w:sz w:val="28"/>
          <w:szCs w:val="28"/>
        </w:rPr>
        <w:t>состояние эйфори</w:t>
      </w:r>
      <w:r w:rsidR="00CF5E09">
        <w:rPr>
          <w:color w:val="444444"/>
          <w:sz w:val="28"/>
          <w:szCs w:val="28"/>
        </w:rPr>
        <w:t>и при игровом процессе;</w:t>
      </w:r>
    </w:p>
    <w:p w:rsidR="00CF5E09" w:rsidRDefault="00AA1A24" w:rsidP="00CF5E09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color w:val="444444"/>
          <w:sz w:val="28"/>
          <w:szCs w:val="28"/>
        </w:rPr>
      </w:pPr>
      <w:r w:rsidRPr="00CF5E09">
        <w:rPr>
          <w:color w:val="444444"/>
          <w:sz w:val="28"/>
          <w:szCs w:val="28"/>
        </w:rPr>
        <w:t>отождествление себя с главным персонажем, полное растворение в игре;</w:t>
      </w:r>
    </w:p>
    <w:p w:rsidR="00CF5E09" w:rsidRDefault="00AA1A24" w:rsidP="00CF5E09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color w:val="444444"/>
          <w:sz w:val="28"/>
          <w:szCs w:val="28"/>
        </w:rPr>
      </w:pPr>
      <w:r w:rsidRPr="00CF5E09">
        <w:rPr>
          <w:color w:val="444444"/>
          <w:sz w:val="28"/>
          <w:szCs w:val="28"/>
        </w:rPr>
        <w:t>нарушение нормального восприятия себя и окружающего мира;</w:t>
      </w:r>
    </w:p>
    <w:p w:rsidR="00CF5E09" w:rsidRDefault="00AA1A24" w:rsidP="00CF5E09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color w:val="444444"/>
          <w:sz w:val="28"/>
          <w:szCs w:val="28"/>
        </w:rPr>
      </w:pPr>
      <w:r w:rsidRPr="00CF5E09">
        <w:rPr>
          <w:color w:val="444444"/>
          <w:sz w:val="28"/>
          <w:szCs w:val="28"/>
        </w:rPr>
        <w:t>игнорирование личной гигиены;</w:t>
      </w:r>
    </w:p>
    <w:p w:rsidR="00CC502A" w:rsidRDefault="00AA1A24" w:rsidP="00CF5E09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color w:val="444444"/>
          <w:sz w:val="28"/>
          <w:szCs w:val="28"/>
        </w:rPr>
      </w:pPr>
      <w:r w:rsidRPr="00CF5E09">
        <w:rPr>
          <w:color w:val="444444"/>
          <w:sz w:val="28"/>
          <w:szCs w:val="28"/>
        </w:rPr>
        <w:t>употребление пищи за компьютером;</w:t>
      </w:r>
    </w:p>
    <w:p w:rsidR="00CF5E09" w:rsidRDefault="00AA1A24" w:rsidP="00CF5E09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color w:val="444444"/>
          <w:sz w:val="28"/>
          <w:szCs w:val="28"/>
        </w:rPr>
      </w:pPr>
      <w:r w:rsidRPr="00CF5E09">
        <w:rPr>
          <w:color w:val="444444"/>
          <w:sz w:val="28"/>
          <w:szCs w:val="28"/>
        </w:rPr>
        <w:t>изоляция от социальных контактов и общества в целом;</w:t>
      </w:r>
    </w:p>
    <w:p w:rsidR="00CF5E09" w:rsidRDefault="00AA1A24" w:rsidP="00CF5E09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color w:val="444444"/>
          <w:sz w:val="28"/>
          <w:szCs w:val="28"/>
        </w:rPr>
      </w:pPr>
      <w:r w:rsidRPr="00CF5E09">
        <w:rPr>
          <w:color w:val="444444"/>
          <w:sz w:val="28"/>
          <w:szCs w:val="28"/>
        </w:rPr>
        <w:t xml:space="preserve">злоупотребление </w:t>
      </w:r>
      <w:proofErr w:type="spellStart"/>
      <w:r w:rsidRPr="00CF5E09">
        <w:rPr>
          <w:color w:val="444444"/>
          <w:sz w:val="28"/>
          <w:szCs w:val="28"/>
        </w:rPr>
        <w:t>психостимуляторами</w:t>
      </w:r>
      <w:proofErr w:type="spellEnd"/>
      <w:r w:rsidRPr="00CF5E09">
        <w:rPr>
          <w:color w:val="444444"/>
          <w:sz w:val="28"/>
          <w:szCs w:val="28"/>
        </w:rPr>
        <w:t xml:space="preserve"> (чай, кофе, табак, тонизирующие напитки);</w:t>
      </w:r>
    </w:p>
    <w:p w:rsidR="00CF5E09" w:rsidRDefault="00AA1A24" w:rsidP="00CF5E09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color w:val="444444"/>
          <w:sz w:val="28"/>
          <w:szCs w:val="28"/>
        </w:rPr>
      </w:pPr>
      <w:r w:rsidRPr="00CF5E09">
        <w:rPr>
          <w:color w:val="444444"/>
          <w:sz w:val="28"/>
          <w:szCs w:val="28"/>
        </w:rPr>
        <w:t>общение на темы исключительно игровой тематики;</w:t>
      </w:r>
    </w:p>
    <w:p w:rsidR="00AA1A24" w:rsidRPr="00CF5E09" w:rsidRDefault="00AA1A24" w:rsidP="00CF5E09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color w:val="444444"/>
          <w:sz w:val="28"/>
          <w:szCs w:val="28"/>
        </w:rPr>
      </w:pPr>
      <w:r w:rsidRPr="00CF5E09">
        <w:rPr>
          <w:color w:val="444444"/>
          <w:sz w:val="28"/>
          <w:szCs w:val="28"/>
        </w:rPr>
        <w:t>вкладывание денежных средств в игровой процесс или на оборудование для игр.</w:t>
      </w:r>
    </w:p>
    <w:p w:rsidR="00AA1A24" w:rsidRPr="00CF5E09" w:rsidRDefault="00AA1A24" w:rsidP="00CF5E09">
      <w:pPr>
        <w:pStyle w:val="a6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color w:val="444444"/>
          <w:sz w:val="28"/>
          <w:szCs w:val="28"/>
        </w:rPr>
      </w:pPr>
      <w:r w:rsidRPr="00CF5E09">
        <w:rPr>
          <w:color w:val="444444"/>
          <w:sz w:val="28"/>
          <w:szCs w:val="28"/>
        </w:rPr>
        <w:t>Выделяют </w:t>
      </w:r>
      <w:r w:rsidRPr="00CF5E09">
        <w:rPr>
          <w:rStyle w:val="a7"/>
          <w:color w:val="444444"/>
          <w:sz w:val="28"/>
          <w:szCs w:val="28"/>
          <w:bdr w:val="none" w:sz="0" w:space="0" w:color="auto" w:frame="1"/>
        </w:rPr>
        <w:t>4 основные стадии</w:t>
      </w:r>
      <w:r w:rsidRPr="00CF5E09">
        <w:rPr>
          <w:color w:val="444444"/>
          <w:sz w:val="28"/>
          <w:szCs w:val="28"/>
        </w:rPr>
        <w:t> </w:t>
      </w:r>
      <w:proofErr w:type="spellStart"/>
      <w:r w:rsidRPr="00CF5E09">
        <w:rPr>
          <w:color w:val="444444"/>
          <w:sz w:val="28"/>
          <w:szCs w:val="28"/>
        </w:rPr>
        <w:t>игромании</w:t>
      </w:r>
      <w:proofErr w:type="spellEnd"/>
      <w:r w:rsidRPr="00CF5E09">
        <w:rPr>
          <w:color w:val="444444"/>
          <w:sz w:val="28"/>
          <w:szCs w:val="28"/>
        </w:rPr>
        <w:t>:</w:t>
      </w:r>
    </w:p>
    <w:p w:rsidR="00AA1A24" w:rsidRPr="00CF5E09" w:rsidRDefault="00AA1A24" w:rsidP="00CF5E09">
      <w:pPr>
        <w:pStyle w:val="a6"/>
        <w:shd w:val="clear" w:color="auto" w:fill="FFFFFF"/>
        <w:spacing w:before="0" w:beforeAutospacing="0" w:after="0" w:afterAutospacing="0" w:line="0" w:lineRule="atLeast"/>
        <w:ind w:firstLine="708"/>
        <w:jc w:val="both"/>
        <w:textAlignment w:val="baseline"/>
        <w:rPr>
          <w:color w:val="444444"/>
          <w:sz w:val="28"/>
          <w:szCs w:val="28"/>
        </w:rPr>
      </w:pPr>
      <w:r w:rsidRPr="00CF5E09">
        <w:rPr>
          <w:color w:val="444444"/>
          <w:sz w:val="28"/>
          <w:szCs w:val="28"/>
        </w:rPr>
        <w:t>1.    Игра как способ снятия стресса.</w:t>
      </w:r>
    </w:p>
    <w:p w:rsidR="00AA1A24" w:rsidRPr="00CF5E09" w:rsidRDefault="00AA1A24" w:rsidP="00CF5E09">
      <w:pPr>
        <w:pStyle w:val="a6"/>
        <w:shd w:val="clear" w:color="auto" w:fill="FFFFFF"/>
        <w:spacing w:before="0" w:beforeAutospacing="0" w:after="0" w:afterAutospacing="0" w:line="0" w:lineRule="atLeast"/>
        <w:ind w:firstLine="708"/>
        <w:jc w:val="both"/>
        <w:textAlignment w:val="baseline"/>
        <w:rPr>
          <w:color w:val="444444"/>
          <w:sz w:val="28"/>
          <w:szCs w:val="28"/>
        </w:rPr>
      </w:pPr>
      <w:r w:rsidRPr="00CF5E09">
        <w:rPr>
          <w:color w:val="444444"/>
          <w:sz w:val="28"/>
          <w:szCs w:val="28"/>
        </w:rPr>
        <w:t>2.    Сильная тяга к компьютеру даже тогда, когда ничего плохого не случилось.</w:t>
      </w:r>
    </w:p>
    <w:p w:rsidR="00AA1A24" w:rsidRPr="00CF5E09" w:rsidRDefault="00AA1A24" w:rsidP="00CF5E09">
      <w:pPr>
        <w:pStyle w:val="a6"/>
        <w:shd w:val="clear" w:color="auto" w:fill="FFFFFF"/>
        <w:spacing w:before="0" w:beforeAutospacing="0" w:after="0" w:afterAutospacing="0" w:line="0" w:lineRule="atLeast"/>
        <w:ind w:firstLine="708"/>
        <w:jc w:val="both"/>
        <w:textAlignment w:val="baseline"/>
        <w:rPr>
          <w:color w:val="444444"/>
          <w:sz w:val="28"/>
          <w:szCs w:val="28"/>
        </w:rPr>
      </w:pPr>
      <w:r w:rsidRPr="00CF5E09">
        <w:rPr>
          <w:color w:val="444444"/>
          <w:sz w:val="28"/>
          <w:szCs w:val="28"/>
        </w:rPr>
        <w:t>3.    Когда, занимаясь любыми другими делами, будь то занятия в школе или по дому, ребенок систематически мыслями находится у монитора компьютера, в игре, и желание погрузиться туда значительно выше всего остального.</w:t>
      </w:r>
    </w:p>
    <w:p w:rsidR="00AA1A24" w:rsidRPr="00CF5E09" w:rsidRDefault="00AA1A24" w:rsidP="00CF5E09">
      <w:pPr>
        <w:pStyle w:val="a6"/>
        <w:shd w:val="clear" w:color="auto" w:fill="FFFFFF"/>
        <w:spacing w:before="0" w:beforeAutospacing="0" w:after="0" w:afterAutospacing="0" w:line="0" w:lineRule="atLeast"/>
        <w:ind w:firstLine="708"/>
        <w:jc w:val="both"/>
        <w:textAlignment w:val="baseline"/>
        <w:rPr>
          <w:color w:val="444444"/>
          <w:sz w:val="28"/>
          <w:szCs w:val="28"/>
        </w:rPr>
      </w:pPr>
      <w:r w:rsidRPr="00CF5E09">
        <w:rPr>
          <w:color w:val="444444"/>
          <w:sz w:val="28"/>
          <w:szCs w:val="28"/>
        </w:rPr>
        <w:t>4.    Все другие интересы из естественного образа жизни теряют свою ценность – друзья, спорт, учеба и др. Единственным смыслом жизни для подростка становится игра.</w:t>
      </w:r>
    </w:p>
    <w:p w:rsidR="00AA1A24" w:rsidRPr="00CF5E09" w:rsidRDefault="00AA1A24" w:rsidP="00CF5E09">
      <w:pPr>
        <w:pStyle w:val="a6"/>
        <w:shd w:val="clear" w:color="auto" w:fill="FFFFFF"/>
        <w:spacing w:before="0" w:beforeAutospacing="0" w:after="0" w:afterAutospacing="0" w:line="0" w:lineRule="atLeast"/>
        <w:ind w:firstLine="708"/>
        <w:jc w:val="both"/>
        <w:textAlignment w:val="baseline"/>
        <w:rPr>
          <w:color w:val="444444"/>
          <w:sz w:val="28"/>
          <w:szCs w:val="28"/>
        </w:rPr>
      </w:pPr>
      <w:r w:rsidRPr="00CF5E09">
        <w:rPr>
          <w:color w:val="444444"/>
          <w:sz w:val="28"/>
          <w:szCs w:val="28"/>
        </w:rPr>
        <w:t xml:space="preserve">Проанализировав все эти стадии, можно прийти к выводу: профилактика детской и подростковой </w:t>
      </w:r>
      <w:proofErr w:type="spellStart"/>
      <w:r w:rsidRPr="00CF5E09">
        <w:rPr>
          <w:color w:val="444444"/>
          <w:sz w:val="28"/>
          <w:szCs w:val="28"/>
        </w:rPr>
        <w:t>игромании</w:t>
      </w:r>
      <w:proofErr w:type="spellEnd"/>
      <w:r w:rsidRPr="00CF5E09">
        <w:rPr>
          <w:color w:val="444444"/>
          <w:sz w:val="28"/>
          <w:szCs w:val="28"/>
        </w:rPr>
        <w:t xml:space="preserve"> – это создание для ребенка оптимальных условий, которые бы исключили ее формирование.</w:t>
      </w:r>
    </w:p>
    <w:p w:rsidR="00AA1A24" w:rsidRPr="00CF5E09" w:rsidRDefault="00AA1A24" w:rsidP="00CF5E09">
      <w:pPr>
        <w:pStyle w:val="a6"/>
        <w:shd w:val="clear" w:color="auto" w:fill="FFFFFF"/>
        <w:spacing w:before="0" w:beforeAutospacing="0" w:after="0" w:afterAutospacing="0" w:line="0" w:lineRule="atLeast"/>
        <w:ind w:firstLine="708"/>
        <w:jc w:val="both"/>
        <w:textAlignment w:val="baseline"/>
        <w:rPr>
          <w:color w:val="444444"/>
          <w:sz w:val="28"/>
          <w:szCs w:val="28"/>
        </w:rPr>
      </w:pPr>
      <w:r w:rsidRPr="00CF5E09">
        <w:rPr>
          <w:color w:val="444444"/>
          <w:sz w:val="28"/>
          <w:szCs w:val="28"/>
        </w:rPr>
        <w:t>С этой целью ошибочно категорически запрещать использование компьютера, это может у ребенка вызвать дополнительный интерес, привести к более опасным последствиям.</w:t>
      </w:r>
    </w:p>
    <w:p w:rsidR="00AA1A24" w:rsidRPr="00CF5E09" w:rsidRDefault="00AA1A24" w:rsidP="00CF5E09">
      <w:pPr>
        <w:pStyle w:val="a6"/>
        <w:shd w:val="clear" w:color="auto" w:fill="FFFFFF"/>
        <w:spacing w:before="0" w:beforeAutospacing="0" w:after="0" w:afterAutospacing="0" w:line="0" w:lineRule="atLeast"/>
        <w:ind w:firstLine="708"/>
        <w:jc w:val="both"/>
        <w:textAlignment w:val="baseline"/>
        <w:rPr>
          <w:color w:val="444444"/>
          <w:sz w:val="28"/>
          <w:szCs w:val="28"/>
        </w:rPr>
      </w:pPr>
      <w:r w:rsidRPr="00CF5E09">
        <w:rPr>
          <w:color w:val="444444"/>
          <w:sz w:val="28"/>
          <w:szCs w:val="28"/>
        </w:rPr>
        <w:t>Следует «дозировать» время пребывания у компьютера, объяснив, что компьютер не право, а привилегия, приучая также пользоваться им с целью получения новых знаний, а не развлечений.</w:t>
      </w:r>
    </w:p>
    <w:p w:rsidR="00AA1A24" w:rsidRPr="00CF5E09" w:rsidRDefault="00AA1A24" w:rsidP="00CF5E09">
      <w:pPr>
        <w:pStyle w:val="a6"/>
        <w:shd w:val="clear" w:color="auto" w:fill="FFFFFF"/>
        <w:spacing w:before="0" w:beforeAutospacing="0" w:after="0" w:afterAutospacing="0" w:line="0" w:lineRule="atLeast"/>
        <w:ind w:firstLine="708"/>
        <w:jc w:val="both"/>
        <w:textAlignment w:val="baseline"/>
        <w:rPr>
          <w:color w:val="444444"/>
          <w:sz w:val="28"/>
          <w:szCs w:val="28"/>
        </w:rPr>
      </w:pPr>
      <w:r w:rsidRPr="00CF5E09">
        <w:rPr>
          <w:color w:val="444444"/>
          <w:sz w:val="28"/>
          <w:szCs w:val="28"/>
        </w:rPr>
        <w:t>Взрослый должен своим примером демонстрировать те правила, которые ввел сам, например, ограничение пользования компьютером не больше 2 часов в день; во время приема пищи – никаких просмотров телевизора, телефонов, планшетов; компьютер использовать только для учебы или работы. Тогда у подростка не будет разногласий с родителями.</w:t>
      </w:r>
    </w:p>
    <w:p w:rsidR="00AA1A24" w:rsidRPr="00CF5E09" w:rsidRDefault="00AA1A24" w:rsidP="00CF5E09">
      <w:pPr>
        <w:pStyle w:val="a6"/>
        <w:shd w:val="clear" w:color="auto" w:fill="FFFFFF"/>
        <w:spacing w:before="0" w:beforeAutospacing="0" w:after="0" w:afterAutospacing="0" w:line="0" w:lineRule="atLeast"/>
        <w:ind w:firstLine="708"/>
        <w:jc w:val="both"/>
        <w:textAlignment w:val="baseline"/>
        <w:rPr>
          <w:color w:val="444444"/>
          <w:sz w:val="28"/>
          <w:szCs w:val="28"/>
        </w:rPr>
      </w:pPr>
      <w:r w:rsidRPr="00CF5E09">
        <w:rPr>
          <w:color w:val="444444"/>
          <w:sz w:val="28"/>
          <w:szCs w:val="28"/>
        </w:rPr>
        <w:t>Не стоит критиковать ребенка при друзьях или знакомых, также напоминать ему о каких-то неудачах. Похвала даже по мелочам — самооценка ребенка будет расти с каждым днем.</w:t>
      </w:r>
    </w:p>
    <w:p w:rsidR="00AA1A24" w:rsidRPr="00CF5E09" w:rsidRDefault="00AA1A24" w:rsidP="00CF5E09">
      <w:pPr>
        <w:pStyle w:val="a6"/>
        <w:shd w:val="clear" w:color="auto" w:fill="FFFFFF"/>
        <w:spacing w:before="0" w:beforeAutospacing="0" w:after="0" w:afterAutospacing="0" w:line="0" w:lineRule="atLeast"/>
        <w:ind w:firstLine="708"/>
        <w:jc w:val="both"/>
        <w:textAlignment w:val="baseline"/>
        <w:rPr>
          <w:color w:val="444444"/>
          <w:sz w:val="28"/>
          <w:szCs w:val="28"/>
        </w:rPr>
      </w:pPr>
      <w:r w:rsidRPr="00CF5E09">
        <w:rPr>
          <w:color w:val="444444"/>
          <w:sz w:val="28"/>
          <w:szCs w:val="28"/>
        </w:rPr>
        <w:t>Важно, чтобы у ребенка был ряд обязанностей по дому, и он выполнял их не за какие-либо блага. Список его обязанностей не должен быть стимульным материалом к получению желаемого, а наоборот, быть фактором помогающим понять свою взрослость.</w:t>
      </w:r>
    </w:p>
    <w:p w:rsidR="00AA1A24" w:rsidRPr="00CF5E09" w:rsidRDefault="00AA1A24" w:rsidP="00CF5E09">
      <w:pPr>
        <w:pStyle w:val="a6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color w:val="444444"/>
          <w:sz w:val="28"/>
          <w:szCs w:val="28"/>
        </w:rPr>
      </w:pPr>
      <w:r w:rsidRPr="00CF5E09">
        <w:rPr>
          <w:color w:val="444444"/>
          <w:sz w:val="28"/>
          <w:szCs w:val="28"/>
        </w:rPr>
        <w:t xml:space="preserve">Необходимо помнить, что для детей крайне важен этот виртуальный мир, поэтому ни в коем случае не нужно критиковать игру. Даже если ребенок хочет рассказать об игре, показать ее, нужно выслушать его, иначе это будет воспринято как пренебрежение, что приведет к нежеланию ребенка разговаривать с родителями на темы, которые для него важны. Можно показывать ему более развивающие игры и головоломки, научить ребенка </w:t>
      </w:r>
      <w:r w:rsidRPr="00CF5E09">
        <w:rPr>
          <w:color w:val="444444"/>
          <w:sz w:val="28"/>
          <w:szCs w:val="28"/>
        </w:rPr>
        <w:lastRenderedPageBreak/>
        <w:t>критически относиться к компьютерным играм, показывать, что это очень малая часть доступных развлечений.</w:t>
      </w:r>
    </w:p>
    <w:p w:rsidR="00AA1A24" w:rsidRPr="00CF5E09" w:rsidRDefault="00AA1A24" w:rsidP="00CF5E09">
      <w:pPr>
        <w:pStyle w:val="a6"/>
        <w:shd w:val="clear" w:color="auto" w:fill="FFFFFF"/>
        <w:spacing w:before="0" w:beforeAutospacing="0" w:after="0" w:afterAutospacing="0" w:line="0" w:lineRule="atLeast"/>
        <w:ind w:firstLine="708"/>
        <w:jc w:val="both"/>
        <w:textAlignment w:val="baseline"/>
        <w:rPr>
          <w:color w:val="444444"/>
          <w:sz w:val="28"/>
          <w:szCs w:val="28"/>
        </w:rPr>
      </w:pPr>
      <w:r w:rsidRPr="00CF5E09">
        <w:rPr>
          <w:color w:val="444444"/>
          <w:sz w:val="28"/>
          <w:szCs w:val="28"/>
        </w:rPr>
        <w:t xml:space="preserve">Альтернативой компьютеру могут стать современные настольные игры, совместные прогулки, пикники, походы в кинотеатр, зоопарк или на </w:t>
      </w:r>
      <w:proofErr w:type="spellStart"/>
      <w:r w:rsidRPr="00CF5E09">
        <w:rPr>
          <w:color w:val="444444"/>
          <w:sz w:val="28"/>
          <w:szCs w:val="28"/>
        </w:rPr>
        <w:t>скалодром</w:t>
      </w:r>
      <w:proofErr w:type="spellEnd"/>
      <w:r w:rsidRPr="00CF5E09">
        <w:rPr>
          <w:color w:val="444444"/>
          <w:sz w:val="28"/>
          <w:szCs w:val="28"/>
        </w:rPr>
        <w:t>. Можно дать возможность подростку получить экстремальные ощущения, возможно, именно это его привлекает в играх.</w:t>
      </w:r>
    </w:p>
    <w:p w:rsidR="00AA1A24" w:rsidRPr="00CF5E09" w:rsidRDefault="00AA1A24" w:rsidP="00774C30">
      <w:pPr>
        <w:pStyle w:val="a6"/>
        <w:shd w:val="clear" w:color="auto" w:fill="FFFFFF"/>
        <w:spacing w:before="0" w:beforeAutospacing="0" w:after="0" w:afterAutospacing="0" w:line="0" w:lineRule="atLeast"/>
        <w:ind w:firstLine="708"/>
        <w:jc w:val="both"/>
        <w:textAlignment w:val="baseline"/>
        <w:rPr>
          <w:color w:val="444444"/>
          <w:sz w:val="28"/>
          <w:szCs w:val="28"/>
        </w:rPr>
      </w:pPr>
      <w:r w:rsidRPr="00CF5E09">
        <w:rPr>
          <w:color w:val="444444"/>
          <w:sz w:val="28"/>
          <w:szCs w:val="28"/>
        </w:rPr>
        <w:t>Отличный способ занять свободное время ребенка и вовлечь в другую деятельность — записать его в кружок или на занятия, которые ему интересны. Удовольствие, которое ребенок получит от спорта, танцев и других подвижных занятий, не сравнится с радостью от очередной победы в виртуальном мире; он убедится в том, что положительные эмоции и даже азарт можно испытать другими способами. Однако слишком сильно загружать ребенка кружками и секциями тоже не стоит, иначе есть риск получить совершенно другой итог – ребенку будет психологически трудно успевать все, и он снова уйдет от реальности.</w:t>
      </w:r>
    </w:p>
    <w:p w:rsidR="00AA1A24" w:rsidRPr="00CF5E09" w:rsidRDefault="00AA1A24" w:rsidP="00774C30">
      <w:pPr>
        <w:pStyle w:val="a6"/>
        <w:shd w:val="clear" w:color="auto" w:fill="FFFFFF"/>
        <w:spacing w:before="0" w:beforeAutospacing="0" w:after="0" w:afterAutospacing="0" w:line="0" w:lineRule="atLeast"/>
        <w:ind w:firstLine="708"/>
        <w:jc w:val="both"/>
        <w:textAlignment w:val="baseline"/>
        <w:rPr>
          <w:color w:val="444444"/>
          <w:sz w:val="28"/>
          <w:szCs w:val="28"/>
        </w:rPr>
      </w:pPr>
      <w:r w:rsidRPr="00CF5E09">
        <w:rPr>
          <w:color w:val="444444"/>
          <w:sz w:val="28"/>
          <w:szCs w:val="28"/>
        </w:rPr>
        <w:t>Чтобы показать ребенку, сколько времени он теряет зря, просиживая у компьютера, можно расписать на бумаге, нарисовать схему – «вот столько ты просидел за ноутбуком за этот год, а мог бы уже научиться играть на гитаре (достичь результатов в каком-нибудь виде спорта, освоить иностранный язык, научиться кататься на роликах и пр.)».</w:t>
      </w:r>
    </w:p>
    <w:p w:rsidR="00AA1A24" w:rsidRPr="00CF5E09" w:rsidRDefault="00AA1A24" w:rsidP="00774C30">
      <w:pPr>
        <w:pStyle w:val="a6"/>
        <w:shd w:val="clear" w:color="auto" w:fill="FFFFFF"/>
        <w:spacing w:before="0" w:beforeAutospacing="0" w:after="0" w:afterAutospacing="0" w:line="0" w:lineRule="atLeast"/>
        <w:ind w:firstLine="708"/>
        <w:jc w:val="both"/>
        <w:textAlignment w:val="baseline"/>
        <w:rPr>
          <w:color w:val="444444"/>
          <w:sz w:val="28"/>
          <w:szCs w:val="28"/>
        </w:rPr>
      </w:pPr>
      <w:r w:rsidRPr="00CF5E09">
        <w:rPr>
          <w:color w:val="444444"/>
          <w:sz w:val="28"/>
          <w:szCs w:val="28"/>
        </w:rPr>
        <w:t>Готовность помочь ребенку в этом нужно подтвердить своими действиями – устроить в художественную школу, купить абонементы в спортзал, билеты на концерт, подарить фотоаппарат, велосипед или гитару и пр. Исходить нужно из того – чего не хватает ребенку, от чего конкретно он бежит в Интернет, к игре. Вполне возможно, что ему просто скучно. В этом случае альтернативу найти будет несложно.</w:t>
      </w:r>
    </w:p>
    <w:p w:rsidR="00AA1A24" w:rsidRPr="00CF5E09" w:rsidRDefault="00AA1A24" w:rsidP="00774C30">
      <w:pPr>
        <w:pStyle w:val="a6"/>
        <w:shd w:val="clear" w:color="auto" w:fill="FFFFFF"/>
        <w:spacing w:before="0" w:beforeAutospacing="0" w:after="0" w:afterAutospacing="0" w:line="0" w:lineRule="atLeast"/>
        <w:ind w:firstLine="708"/>
        <w:jc w:val="both"/>
        <w:textAlignment w:val="baseline"/>
        <w:rPr>
          <w:color w:val="444444"/>
          <w:sz w:val="28"/>
          <w:szCs w:val="28"/>
        </w:rPr>
      </w:pPr>
      <w:r w:rsidRPr="00CF5E09">
        <w:rPr>
          <w:color w:val="444444"/>
          <w:sz w:val="28"/>
          <w:szCs w:val="28"/>
        </w:rPr>
        <w:t xml:space="preserve">Гораздо сложнее, если уход от скуки в игру перерос в серьезную зависимость. Здесь придется немало потрудиться, потому что момент уже упущен. Если </w:t>
      </w:r>
      <w:proofErr w:type="spellStart"/>
      <w:r w:rsidRPr="00774C30">
        <w:rPr>
          <w:b/>
          <w:i/>
          <w:color w:val="444444"/>
          <w:sz w:val="28"/>
          <w:szCs w:val="28"/>
        </w:rPr>
        <w:t>игромания</w:t>
      </w:r>
      <w:proofErr w:type="spellEnd"/>
      <w:r w:rsidRPr="00774C30">
        <w:rPr>
          <w:b/>
          <w:i/>
          <w:color w:val="444444"/>
          <w:sz w:val="28"/>
          <w:szCs w:val="28"/>
        </w:rPr>
        <w:t xml:space="preserve"> </w:t>
      </w:r>
      <w:r w:rsidRPr="00CF5E09">
        <w:rPr>
          <w:color w:val="444444"/>
          <w:sz w:val="28"/>
          <w:szCs w:val="28"/>
        </w:rPr>
        <w:t>ярко выражена, родителям стоит обратиться к психологу.</w:t>
      </w:r>
    </w:p>
    <w:p w:rsidR="00AA1A24" w:rsidRPr="00CF5E09" w:rsidRDefault="00AA1A24" w:rsidP="00774C30">
      <w:pPr>
        <w:pStyle w:val="a6"/>
        <w:shd w:val="clear" w:color="auto" w:fill="FFFFFF"/>
        <w:spacing w:before="0" w:beforeAutospacing="0" w:after="0" w:afterAutospacing="0" w:line="0" w:lineRule="atLeast"/>
        <w:ind w:firstLine="708"/>
        <w:jc w:val="both"/>
        <w:textAlignment w:val="baseline"/>
        <w:rPr>
          <w:color w:val="444444"/>
          <w:sz w:val="28"/>
          <w:szCs w:val="28"/>
        </w:rPr>
      </w:pPr>
      <w:r w:rsidRPr="00CF5E09">
        <w:rPr>
          <w:color w:val="444444"/>
          <w:sz w:val="28"/>
          <w:szCs w:val="28"/>
        </w:rPr>
        <w:t>Создание максимально комфортной психологической обстановки в семье, доверительные отношения, общение, режим отдыха и сна, совместный досуг, возможность поделиться с родителями своими переживаниями и радостями не дадут подрастающему человеку повода уйти от реальности в вымышленный мир игры.</w:t>
      </w:r>
      <w:r w:rsidR="001805E5" w:rsidRPr="001805E5">
        <w:rPr>
          <w:color w:val="444444"/>
          <w:sz w:val="28"/>
          <w:szCs w:val="28"/>
        </w:rPr>
        <w:t xml:space="preserve"> </w:t>
      </w:r>
      <w:r w:rsidR="001805E5" w:rsidRPr="00CF5E09">
        <w:rPr>
          <w:color w:val="444444"/>
          <w:sz w:val="28"/>
          <w:szCs w:val="28"/>
        </w:rPr>
        <w:t xml:space="preserve">Основная задача родителей — собственным примером научить детей радоваться жизни, а при необходимости — справляться с огорчениями и неприятностями, это эффективнее воспитательных бесед, приказов, крутых мер. Увидев личный пример и опыт родителей, ребенок будет знать, что усилия приводят к хорошему результату, у него появятся цели и интересы в реальном мире, он поймет, что </w:t>
      </w:r>
      <w:r w:rsidR="001805E5">
        <w:rPr>
          <w:color w:val="444444"/>
          <w:sz w:val="28"/>
          <w:szCs w:val="28"/>
        </w:rPr>
        <w:t xml:space="preserve">жизнь прекрасна и без Интернета. </w:t>
      </w:r>
    </w:p>
    <w:p w:rsidR="00D46856" w:rsidRPr="001805E5" w:rsidRDefault="001805E5" w:rsidP="001805E5">
      <w:pPr>
        <w:pStyle w:val="a6"/>
        <w:shd w:val="clear" w:color="auto" w:fill="FFFFFF"/>
        <w:spacing w:before="0" w:beforeAutospacing="0" w:after="0" w:afterAutospacing="0" w:line="0" w:lineRule="atLeast"/>
        <w:ind w:firstLine="708"/>
        <w:jc w:val="both"/>
        <w:textAlignment w:val="baseline"/>
        <w:rPr>
          <w:color w:val="444444"/>
          <w:sz w:val="28"/>
          <w:szCs w:val="28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2C28FAA" wp14:editId="5D0E6371">
            <wp:simplePos x="0" y="0"/>
            <wp:positionH relativeFrom="margin">
              <wp:posOffset>3655060</wp:posOffset>
            </wp:positionH>
            <wp:positionV relativeFrom="margin">
              <wp:posOffset>-113665</wp:posOffset>
            </wp:positionV>
            <wp:extent cx="3438525" cy="6248400"/>
            <wp:effectExtent l="0" t="0" r="9525" b="0"/>
            <wp:wrapSquare wrapText="bothSides"/>
            <wp:docPr id="18" name="Рисунок 18" descr="https://psy-files.ru/wp-content/uploads/4/b/b/4bb9741bc14f01924bc210bfc1daca9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https://psy-files.ru/wp-content/uploads/4/b/b/4bb9741bc14f01924bc210bfc1daca9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55D">
        <w:rPr>
          <w:noProof/>
        </w:rPr>
        <w:drawing>
          <wp:anchor distT="0" distB="0" distL="114300" distR="114300" simplePos="0" relativeHeight="251660288" behindDoc="0" locked="0" layoutInCell="1" allowOverlap="1" wp14:anchorId="0C09DB78" wp14:editId="71352FE8">
            <wp:simplePos x="0" y="0"/>
            <wp:positionH relativeFrom="margin">
              <wp:posOffset>492125</wp:posOffset>
            </wp:positionH>
            <wp:positionV relativeFrom="margin">
              <wp:posOffset>1580515</wp:posOffset>
            </wp:positionV>
            <wp:extent cx="3141980" cy="1838325"/>
            <wp:effectExtent l="171450" t="228600" r="172720" b="219075"/>
            <wp:wrapSquare wrapText="bothSides"/>
            <wp:docPr id="6" name="Рисунок 6" descr="https://myslide.ru/documents_2/1d73cb4b4047eb0338c932271fba95a8/img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https://myslide.ru/documents_2/1d73cb4b4047eb0338c932271fba95a8/img6.jpg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5084C6"/>
                        </a:clrFrom>
                        <a:clrTo>
                          <a:srgbClr val="5084C6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1" t="2290" r="8844" b="4009"/>
                    <a:stretch/>
                  </pic:blipFill>
                  <pic:spPr bwMode="auto">
                    <a:xfrm rot="21308402">
                      <a:off x="0" y="0"/>
                      <a:ext cx="314198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55D" w:rsidRPr="001805E5">
        <w:rPr>
          <w:noProof/>
        </w:rPr>
        <w:drawing>
          <wp:anchor distT="0" distB="0" distL="114300" distR="114300" simplePos="0" relativeHeight="251658240" behindDoc="0" locked="0" layoutInCell="1" allowOverlap="1" wp14:anchorId="207BC2A8" wp14:editId="46E765BF">
            <wp:simplePos x="0" y="0"/>
            <wp:positionH relativeFrom="margin">
              <wp:posOffset>-354330</wp:posOffset>
            </wp:positionH>
            <wp:positionV relativeFrom="margin">
              <wp:posOffset>37465</wp:posOffset>
            </wp:positionV>
            <wp:extent cx="3988435" cy="1638935"/>
            <wp:effectExtent l="95250" t="247650" r="88265" b="247015"/>
            <wp:wrapSquare wrapText="bothSides"/>
            <wp:docPr id="2" name="Рисунок 2" descr="https://psyfiles.ru/wp-content/uploads/8/a/8/8a866490c2f922c9d15335f913b6120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https://psyfiles.ru/wp-content/uploads/8/a/8/8a866490c2f922c9d15335f913b61206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3" t="10921" r="5778" b="13646"/>
                    <a:stretch/>
                  </pic:blipFill>
                  <pic:spPr bwMode="auto">
                    <a:xfrm rot="21176817">
                      <a:off x="0" y="0"/>
                      <a:ext cx="398843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6372B80" wp14:editId="7D8CA28A">
            <wp:simplePos x="0" y="0"/>
            <wp:positionH relativeFrom="margin">
              <wp:posOffset>-126365</wp:posOffset>
            </wp:positionH>
            <wp:positionV relativeFrom="margin">
              <wp:posOffset>3315335</wp:posOffset>
            </wp:positionV>
            <wp:extent cx="3790315" cy="1971675"/>
            <wp:effectExtent l="0" t="0" r="635" b="9525"/>
            <wp:wrapSquare wrapText="bothSides"/>
            <wp:docPr id="14" name="Рисунок 14" descr="https://forumsamogon.ru/wp-content/uploads/e/8/a/e8aab62fbbb8a19d4b702d799a6900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https://forumsamogon.ru/wp-content/uploads/e/8/a/e8aab62fbbb8a19d4b702d799a6900e3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5" t="7265" r="7212" b="6621"/>
                    <a:stretch/>
                  </pic:blipFill>
                  <pic:spPr bwMode="auto">
                    <a:xfrm>
                      <a:off x="0" y="0"/>
                      <a:ext cx="379031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6856" w:rsidRDefault="00F2755D" w:rsidP="00D46856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</w:pPr>
      <w:r w:rsidRPr="001805E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9A55E05" wp14:editId="0814CECB">
            <wp:simplePos x="0" y="0"/>
            <wp:positionH relativeFrom="margin">
              <wp:posOffset>-50165</wp:posOffset>
            </wp:positionH>
            <wp:positionV relativeFrom="margin">
              <wp:posOffset>5220335</wp:posOffset>
            </wp:positionV>
            <wp:extent cx="3762375" cy="1181100"/>
            <wp:effectExtent l="0" t="0" r="9525" b="0"/>
            <wp:wrapSquare wrapText="bothSides"/>
            <wp:docPr id="10" name="Рисунок 10" descr="https://fs.znanio.ru/d5af0e/0d/0a/1fc4ece3e654cb4f6e9cf9b1590867265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https://fs.znanio.ru/d5af0e/0d/0a/1fc4ece3e654cb4f6e9cf9b1590867265a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5" t="26665" r="7212" b="21073"/>
                    <a:stretch/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6856" w:rsidRDefault="00D46856" w:rsidP="00D46856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</w:pPr>
    </w:p>
    <w:p w:rsidR="00D46856" w:rsidRDefault="001805E5" w:rsidP="00D46856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</w:pPr>
      <w:r w:rsidRPr="00D4685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49A244A" wp14:editId="186EEA93">
            <wp:simplePos x="0" y="0"/>
            <wp:positionH relativeFrom="margin">
              <wp:posOffset>226060</wp:posOffset>
            </wp:positionH>
            <wp:positionV relativeFrom="margin">
              <wp:posOffset>6401435</wp:posOffset>
            </wp:positionV>
            <wp:extent cx="6343650" cy="2895600"/>
            <wp:effectExtent l="0" t="0" r="0" b="0"/>
            <wp:wrapSquare wrapText="bothSides"/>
            <wp:docPr id="15" name="Рисунок 15" descr="https://psyfiles.ru/wp-content/uploads/b/0/e/b0e259d0f96beaada32ff5d110c455c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s://psyfiles.ru/wp-content/uploads/b/0/e/b0e259d0f96beaada32ff5d110c455c5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0" t="5996" r="5618" b="14498"/>
                    <a:stretch/>
                  </pic:blipFill>
                  <pic:spPr bwMode="auto">
                    <a:xfrm>
                      <a:off x="0" y="0"/>
                      <a:ext cx="63436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46856" w:rsidRDefault="00D46856" w:rsidP="00D46856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</w:pPr>
    </w:p>
    <w:p w:rsidR="00D46856" w:rsidRDefault="00D46856" w:rsidP="00D46856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</w:pPr>
    </w:p>
    <w:p w:rsidR="00F2755D" w:rsidRDefault="00F2755D" w:rsidP="00F2755D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</w:pPr>
    </w:p>
    <w:p w:rsidR="00F2755D" w:rsidRDefault="00F2755D" w:rsidP="00F2755D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</w:pPr>
    </w:p>
    <w:p w:rsidR="00F2755D" w:rsidRDefault="00F2755D" w:rsidP="00F2755D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</w:pPr>
    </w:p>
    <w:p w:rsidR="00F2755D" w:rsidRDefault="00F2755D" w:rsidP="00F2755D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</w:pPr>
    </w:p>
    <w:p w:rsidR="00F2755D" w:rsidRDefault="00F2755D" w:rsidP="00F2755D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</w:pPr>
    </w:p>
    <w:p w:rsidR="00F2755D" w:rsidRDefault="00F2755D" w:rsidP="00F2755D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</w:pPr>
    </w:p>
    <w:p w:rsidR="00F2755D" w:rsidRDefault="00F2755D" w:rsidP="00F2755D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</w:pPr>
    </w:p>
    <w:p w:rsidR="00F2755D" w:rsidRDefault="00F2755D" w:rsidP="00F2755D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</w:pPr>
    </w:p>
    <w:p w:rsidR="00F2755D" w:rsidRDefault="00F2755D" w:rsidP="00F2755D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</w:pPr>
    </w:p>
    <w:p w:rsidR="00F2755D" w:rsidRPr="001805E5" w:rsidRDefault="00F2755D" w:rsidP="001805E5">
      <w:pPr>
        <w:spacing w:after="0" w:line="0" w:lineRule="atLeast"/>
        <w:rPr>
          <w:rFonts w:ascii="Times New Roman" w:eastAsia="Times New Roman" w:hAnsi="Times New Roman" w:cs="Times New Roman"/>
          <w:b/>
          <w:bCs/>
          <w:color w:val="3A424D"/>
          <w:spacing w:val="3"/>
          <w:sz w:val="16"/>
          <w:szCs w:val="16"/>
          <w:lang w:eastAsia="ru-RU"/>
        </w:rPr>
      </w:pPr>
    </w:p>
    <w:p w:rsidR="00D46856" w:rsidRPr="001805E5" w:rsidRDefault="00F2755D" w:rsidP="001805E5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u w:val="single"/>
          <w:lang w:eastAsia="ru-RU"/>
        </w:rPr>
      </w:pPr>
      <w:r w:rsidRPr="001805E5"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u w:val="single"/>
          <w:lang w:eastAsia="ru-RU"/>
        </w:rPr>
        <w:t>Онла</w:t>
      </w:r>
      <w:r w:rsidR="00D46856" w:rsidRPr="001805E5"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u w:val="single"/>
          <w:lang w:eastAsia="ru-RU"/>
        </w:rPr>
        <w:t>йн-помощники для борьбы с зависимостью от игр</w:t>
      </w:r>
    </w:p>
    <w:p w:rsidR="00D46856" w:rsidRPr="001805E5" w:rsidRDefault="00D46856" w:rsidP="001805E5">
      <w:pPr>
        <w:spacing w:after="0" w:line="0" w:lineRule="atLeast"/>
        <w:outlineLvl w:val="2"/>
        <w:rPr>
          <w:rFonts w:ascii="Times New Roman" w:eastAsia="Times New Roman" w:hAnsi="Times New Roman" w:cs="Times New Roman"/>
          <w:b/>
          <w:bCs/>
          <w:spacing w:val="3"/>
          <w:sz w:val="27"/>
          <w:szCs w:val="27"/>
          <w:lang w:eastAsia="ru-RU"/>
        </w:rPr>
      </w:pPr>
      <w:r w:rsidRPr="001805E5">
        <w:rPr>
          <w:rFonts w:ascii="Times New Roman" w:eastAsia="Times New Roman" w:hAnsi="Times New Roman" w:cs="Times New Roman"/>
          <w:spacing w:val="3"/>
          <w:sz w:val="27"/>
          <w:szCs w:val="27"/>
          <w:lang w:eastAsia="ru-RU"/>
        </w:rPr>
        <w:t>Советуем попробовать</w:t>
      </w:r>
      <w:r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 </w:t>
      </w:r>
      <w:hyperlink r:id="rId14" w:history="1">
        <w:r>
          <w:rPr>
            <w:rStyle w:val="a5"/>
            <w:rFonts w:ascii="Times New Roman" w:eastAsia="Times New Roman" w:hAnsi="Times New Roman" w:cs="Times New Roman"/>
            <w:color w:val="0085FF"/>
            <w:spacing w:val="3"/>
            <w:sz w:val="27"/>
            <w:szCs w:val="27"/>
            <w:lang w:eastAsia="ru-RU"/>
          </w:rPr>
          <w:t>приложение Kids360</w:t>
        </w:r>
      </w:hyperlink>
      <w:r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, </w:t>
      </w:r>
      <w:r w:rsidRPr="001805E5">
        <w:rPr>
          <w:rFonts w:ascii="Times New Roman" w:eastAsia="Times New Roman" w:hAnsi="Times New Roman" w:cs="Times New Roman"/>
          <w:spacing w:val="3"/>
          <w:sz w:val="27"/>
          <w:szCs w:val="27"/>
          <w:lang w:eastAsia="ru-RU"/>
        </w:rPr>
        <w:t>от создателей «Где мои дети». Сервис не только имеет функцию ограничения работы с гаджетом по времени (</w:t>
      </w:r>
      <w:proofErr w:type="spellStart"/>
      <w:r w:rsidRPr="001805E5">
        <w:rPr>
          <w:rFonts w:ascii="Times New Roman" w:eastAsia="Times New Roman" w:hAnsi="Times New Roman" w:cs="Times New Roman"/>
          <w:spacing w:val="3"/>
          <w:sz w:val="27"/>
          <w:szCs w:val="27"/>
          <w:lang w:eastAsia="ru-RU"/>
        </w:rPr>
        <w:t>screen</w:t>
      </w:r>
      <w:proofErr w:type="spellEnd"/>
      <w:r w:rsidRPr="001805E5">
        <w:rPr>
          <w:rFonts w:ascii="Times New Roman" w:eastAsia="Times New Roman" w:hAnsi="Times New Roman" w:cs="Times New Roman"/>
          <w:spacing w:val="3"/>
          <w:sz w:val="27"/>
          <w:szCs w:val="27"/>
          <w:lang w:eastAsia="ru-RU"/>
        </w:rPr>
        <w:t xml:space="preserve"> </w:t>
      </w:r>
      <w:proofErr w:type="spellStart"/>
      <w:r w:rsidRPr="001805E5">
        <w:rPr>
          <w:rFonts w:ascii="Times New Roman" w:eastAsia="Times New Roman" w:hAnsi="Times New Roman" w:cs="Times New Roman"/>
          <w:spacing w:val="3"/>
          <w:sz w:val="27"/>
          <w:szCs w:val="27"/>
          <w:lang w:eastAsia="ru-RU"/>
        </w:rPr>
        <w:t>time</w:t>
      </w:r>
      <w:proofErr w:type="spellEnd"/>
      <w:r w:rsidRPr="001805E5">
        <w:rPr>
          <w:rFonts w:ascii="Times New Roman" w:eastAsia="Times New Roman" w:hAnsi="Times New Roman" w:cs="Times New Roman"/>
          <w:spacing w:val="3"/>
          <w:sz w:val="27"/>
          <w:szCs w:val="27"/>
          <w:lang w:eastAsia="ru-RU"/>
        </w:rPr>
        <w:t>), но и фильтрует нежелательный контент, который может прочитать ребёнок.</w:t>
      </w:r>
    </w:p>
    <w:p w:rsidR="00D46856" w:rsidRDefault="00D46856" w:rsidP="00D46856">
      <w:pPr>
        <w:spacing w:before="100" w:beforeAutospacing="1" w:after="100" w:afterAutospacing="1" w:line="420" w:lineRule="atLeast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lang w:eastAsia="ru-RU"/>
        </w:rPr>
      </w:pPr>
    </w:p>
    <w:p w:rsidR="00AA1A24" w:rsidRDefault="00AA1A24" w:rsidP="004C507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74C30" w:rsidRDefault="00774C30" w:rsidP="004C507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74C30" w:rsidRDefault="00774C30" w:rsidP="004C507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74C30" w:rsidRDefault="00774C30" w:rsidP="004C507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74C30" w:rsidRDefault="00774C30" w:rsidP="004C507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74C30" w:rsidRDefault="00774C30" w:rsidP="004C507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74C30" w:rsidRDefault="00774C30" w:rsidP="004C507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74C30" w:rsidRDefault="00774C30" w:rsidP="004C507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74C30" w:rsidRDefault="00774C30" w:rsidP="004C507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74C30" w:rsidRDefault="00774C30" w:rsidP="004C507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74C30" w:rsidRDefault="00774C30" w:rsidP="004C507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74C30" w:rsidRDefault="00774C30" w:rsidP="004C507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A1A24" w:rsidRDefault="00AA1A24" w:rsidP="004C507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A1A24" w:rsidRDefault="00AA1A24" w:rsidP="004C507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A1A24" w:rsidRDefault="00AA1A24" w:rsidP="004C507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A1A24" w:rsidRDefault="00AA1A24" w:rsidP="004C507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A1A24" w:rsidRDefault="00AA1A24" w:rsidP="004C507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A1A24" w:rsidRDefault="00AA1A24" w:rsidP="004C507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A1A24" w:rsidRDefault="00AA1A24" w:rsidP="004C507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A1A24" w:rsidRDefault="00AA1A24" w:rsidP="004C507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A1A24" w:rsidRDefault="00AA1A24" w:rsidP="004C507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A1A24" w:rsidRDefault="00AA1A24" w:rsidP="004C507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A1A24" w:rsidRDefault="00AA1A24" w:rsidP="004C507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A1A24" w:rsidRDefault="00AA1A24" w:rsidP="004C507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A1A24" w:rsidRDefault="00AA1A24" w:rsidP="004C507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A1A24" w:rsidRDefault="00AA1A24" w:rsidP="004C507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A1A24" w:rsidRDefault="00AA1A24" w:rsidP="004C507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A1A24" w:rsidRDefault="00AA1A24" w:rsidP="004C507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A1A24" w:rsidRDefault="00AA1A24" w:rsidP="004C507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A1A24" w:rsidRDefault="00AA1A24" w:rsidP="004C507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A1A24" w:rsidRDefault="00AA1A24" w:rsidP="004C507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A1A24" w:rsidRDefault="00AA1A24" w:rsidP="004C507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sectPr w:rsidR="00AA1A24" w:rsidSect="00D46856">
      <w:pgSz w:w="11906" w:h="16838"/>
      <w:pgMar w:top="284" w:right="282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C9AB"/>
      </v:shape>
    </w:pict>
  </w:numPicBullet>
  <w:abstractNum w:abstractNumId="0">
    <w:nsid w:val="07DB1EAA"/>
    <w:multiLevelType w:val="hybridMultilevel"/>
    <w:tmpl w:val="0F3480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336384"/>
    <w:multiLevelType w:val="hybridMultilevel"/>
    <w:tmpl w:val="002E35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116485"/>
    <w:multiLevelType w:val="hybridMultilevel"/>
    <w:tmpl w:val="25581CF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F60455"/>
    <w:multiLevelType w:val="hybridMultilevel"/>
    <w:tmpl w:val="B4B61E4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6C9F705C"/>
    <w:multiLevelType w:val="hybridMultilevel"/>
    <w:tmpl w:val="73A2824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3450A2"/>
    <w:multiLevelType w:val="hybridMultilevel"/>
    <w:tmpl w:val="2BA4B80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073"/>
    <w:rsid w:val="00164180"/>
    <w:rsid w:val="001805E5"/>
    <w:rsid w:val="00423927"/>
    <w:rsid w:val="00430396"/>
    <w:rsid w:val="004C5073"/>
    <w:rsid w:val="00682DD7"/>
    <w:rsid w:val="007700C0"/>
    <w:rsid w:val="00774C30"/>
    <w:rsid w:val="00980131"/>
    <w:rsid w:val="009B0CF9"/>
    <w:rsid w:val="00AA1A24"/>
    <w:rsid w:val="00CC502A"/>
    <w:rsid w:val="00CF5E09"/>
    <w:rsid w:val="00D46856"/>
    <w:rsid w:val="00F27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A1A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07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A1A2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A1A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AA1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A1A2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A1A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07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A1A2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A1A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AA1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A1A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kids360.onelink.me/ykI8?pid=content_team&amp;c=ru&amp;af_channel=blog&amp;af_adset=article&amp;af_ad=igrovaya-zavisimost-u-detej-i-podrostkov&amp;af_sub1=CTA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6</Pages>
  <Words>1247</Words>
  <Characters>7111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ПСИХОЛОГ</cp:lastModifiedBy>
  <cp:revision>3</cp:revision>
  <dcterms:created xsi:type="dcterms:W3CDTF">2007-05-01T21:05:00Z</dcterms:created>
  <dcterms:modified xsi:type="dcterms:W3CDTF">2007-05-01T23:09:00Z</dcterms:modified>
</cp:coreProperties>
</file>