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E23C55" w:rsidTr="00E23C55">
        <w:tc>
          <w:tcPr>
            <w:tcW w:w="4927" w:type="dxa"/>
          </w:tcPr>
          <w:p w:rsidR="00E23C55" w:rsidRDefault="00E23C55" w:rsidP="00E23C55">
            <w:pPr>
              <w:pStyle w:val="1"/>
              <w:spacing w:line="280" w:lineRule="exact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4928" w:type="dxa"/>
          </w:tcPr>
          <w:p w:rsidR="00E23C55" w:rsidRDefault="00E23C55" w:rsidP="00E23C55">
            <w:pPr>
              <w:pStyle w:val="1"/>
              <w:spacing w:line="280" w:lineRule="exact"/>
              <w:jc w:val="both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УТВЕРЖДЕНО</w:t>
            </w:r>
            <w:r>
              <w:rPr>
                <w:b/>
                <w:bCs/>
                <w:sz w:val="30"/>
                <w:szCs w:val="30"/>
              </w:rPr>
              <w:br/>
              <w:t>постановление комиссии по делам несовершеннолетних Могилевского облисполкома</w:t>
            </w:r>
          </w:p>
          <w:p w:rsidR="00E23C55" w:rsidRDefault="00E23C55" w:rsidP="00E23C55">
            <w:pPr>
              <w:pStyle w:val="1"/>
              <w:spacing w:line="280" w:lineRule="exact"/>
              <w:jc w:val="both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№6-кдн от 14.10.2020 </w:t>
            </w:r>
            <w:r w:rsidRPr="00E23C55">
              <w:rPr>
                <w:b/>
                <w:bCs/>
              </w:rPr>
              <w:t>(внеочередное)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</w:p>
        </w:tc>
      </w:tr>
    </w:tbl>
    <w:p w:rsidR="00E23C55" w:rsidRDefault="00E23C55" w:rsidP="00F84B6E">
      <w:pPr>
        <w:pStyle w:val="1"/>
        <w:spacing w:line="240" w:lineRule="auto"/>
        <w:ind w:firstLine="709"/>
        <w:jc w:val="center"/>
        <w:rPr>
          <w:b/>
          <w:bCs/>
          <w:sz w:val="30"/>
          <w:szCs w:val="30"/>
        </w:rPr>
      </w:pPr>
    </w:p>
    <w:p w:rsidR="00E23C55" w:rsidRDefault="00E23C55" w:rsidP="00F84B6E">
      <w:pPr>
        <w:pStyle w:val="1"/>
        <w:spacing w:line="240" w:lineRule="auto"/>
        <w:ind w:firstLine="709"/>
        <w:jc w:val="center"/>
        <w:rPr>
          <w:b/>
          <w:bCs/>
          <w:sz w:val="30"/>
          <w:szCs w:val="30"/>
        </w:rPr>
      </w:pPr>
    </w:p>
    <w:p w:rsidR="00E23C55" w:rsidRDefault="00E23C55" w:rsidP="00F84B6E">
      <w:pPr>
        <w:pStyle w:val="1"/>
        <w:spacing w:line="240" w:lineRule="auto"/>
        <w:ind w:firstLine="709"/>
        <w:jc w:val="center"/>
        <w:rPr>
          <w:b/>
          <w:bCs/>
          <w:sz w:val="30"/>
          <w:szCs w:val="30"/>
        </w:rPr>
      </w:pPr>
    </w:p>
    <w:p w:rsidR="00BF5C39" w:rsidRDefault="00CE48B7" w:rsidP="00F84B6E">
      <w:pPr>
        <w:pStyle w:val="1"/>
        <w:spacing w:line="240" w:lineRule="auto"/>
        <w:ind w:firstLine="709"/>
        <w:jc w:val="center"/>
        <w:rPr>
          <w:b/>
          <w:bCs/>
          <w:sz w:val="30"/>
          <w:szCs w:val="30"/>
        </w:rPr>
      </w:pPr>
      <w:r w:rsidRPr="008334F9">
        <w:rPr>
          <w:b/>
          <w:bCs/>
          <w:sz w:val="30"/>
          <w:szCs w:val="30"/>
        </w:rPr>
        <w:t xml:space="preserve">Памятка </w:t>
      </w:r>
      <w:r w:rsidR="00D37EFE" w:rsidRPr="008334F9">
        <w:rPr>
          <w:b/>
          <w:bCs/>
          <w:sz w:val="30"/>
          <w:szCs w:val="30"/>
        </w:rPr>
        <w:t xml:space="preserve">по принятию </w:t>
      </w:r>
      <w:r w:rsidR="00E23C55">
        <w:rPr>
          <w:b/>
          <w:bCs/>
          <w:sz w:val="30"/>
          <w:szCs w:val="30"/>
        </w:rPr>
        <w:t>субъектами профилактики мер, направленных на защиту прав и законных интересов несовершеннолетних, в случае их участия, в том числе с законными представителями в несанкционированных массовых мероприятиях</w:t>
      </w:r>
    </w:p>
    <w:p w:rsidR="006F094B" w:rsidRPr="008334F9" w:rsidRDefault="00BF5C39" w:rsidP="00F84B6E">
      <w:pPr>
        <w:pStyle w:val="1"/>
        <w:spacing w:line="240" w:lineRule="auto"/>
        <w:ind w:firstLine="709"/>
        <w:jc w:val="center"/>
        <w:rPr>
          <w:b/>
          <w:bCs/>
          <w:sz w:val="30"/>
          <w:szCs w:val="30"/>
        </w:rPr>
      </w:pPr>
      <w:r>
        <w:rPr>
          <w:b/>
          <w:bCs/>
          <w:i/>
          <w:sz w:val="30"/>
          <w:szCs w:val="30"/>
        </w:rPr>
        <w:t>(Могилевская область)</w:t>
      </w:r>
      <w:r w:rsidR="00E23C55">
        <w:rPr>
          <w:b/>
          <w:bCs/>
          <w:sz w:val="30"/>
          <w:szCs w:val="30"/>
        </w:rPr>
        <w:t xml:space="preserve"> </w:t>
      </w:r>
    </w:p>
    <w:p w:rsidR="006F094B" w:rsidRPr="008334F9" w:rsidRDefault="006F094B" w:rsidP="00F84B6E">
      <w:pPr>
        <w:pStyle w:val="1"/>
        <w:spacing w:line="240" w:lineRule="auto"/>
        <w:ind w:firstLine="709"/>
        <w:jc w:val="both"/>
        <w:rPr>
          <w:sz w:val="30"/>
          <w:szCs w:val="30"/>
        </w:rPr>
      </w:pPr>
    </w:p>
    <w:p w:rsidR="00E23C55" w:rsidRDefault="00E23C55" w:rsidP="00E23C55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30"/>
          <w:szCs w:val="30"/>
        </w:rPr>
      </w:pPr>
      <w:r w:rsidRPr="008F3D6F">
        <w:rPr>
          <w:b/>
          <w:sz w:val="30"/>
          <w:szCs w:val="30"/>
        </w:rPr>
        <w:t>Основание к разработке:</w:t>
      </w:r>
      <w:r>
        <w:rPr>
          <w:sz w:val="30"/>
          <w:szCs w:val="30"/>
        </w:rPr>
        <w:t xml:space="preserve"> </w:t>
      </w:r>
      <w:r w:rsidRPr="00E23C55">
        <w:rPr>
          <w:sz w:val="30"/>
          <w:szCs w:val="30"/>
        </w:rPr>
        <w:t>п. 1.11.1 протокола заседания Национальной комиссии по правам ребенка Республики Беларусь от 24 сентября 2020 г. №2</w:t>
      </w:r>
    </w:p>
    <w:p w:rsidR="008F3D6F" w:rsidRDefault="008F3D6F" w:rsidP="00E23C55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30"/>
          <w:szCs w:val="30"/>
        </w:rPr>
      </w:pPr>
    </w:p>
    <w:p w:rsidR="00557607" w:rsidRDefault="008F3D6F" w:rsidP="008F3D6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30"/>
          <w:szCs w:val="30"/>
        </w:rPr>
      </w:pPr>
      <w:r w:rsidRPr="008F3D6F">
        <w:rPr>
          <w:b/>
          <w:sz w:val="30"/>
          <w:szCs w:val="30"/>
        </w:rPr>
        <w:t>Обоснование:</w:t>
      </w:r>
      <w:r>
        <w:rPr>
          <w:sz w:val="30"/>
          <w:szCs w:val="30"/>
        </w:rPr>
        <w:t xml:space="preserve"> С августа 2020 года в подростковой среде появились новые проявления противоправного поведения, связанные с их участием в несанкционированных массовых мероприятиях.  </w:t>
      </w:r>
      <w:r w:rsidR="00965975" w:rsidRPr="008334F9">
        <w:rPr>
          <w:sz w:val="30"/>
          <w:szCs w:val="30"/>
        </w:rPr>
        <w:t xml:space="preserve">Несовершеннолетние </w:t>
      </w:r>
      <w:proofErr w:type="gramStart"/>
      <w:r w:rsidR="00965975" w:rsidRPr="008334F9">
        <w:rPr>
          <w:sz w:val="30"/>
          <w:szCs w:val="30"/>
        </w:rPr>
        <w:t>дети</w:t>
      </w:r>
      <w:r w:rsidR="00D37EFE" w:rsidRPr="008334F9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 в</w:t>
      </w:r>
      <w:proofErr w:type="gramEnd"/>
      <w:r>
        <w:rPr>
          <w:sz w:val="30"/>
          <w:szCs w:val="30"/>
        </w:rPr>
        <w:t xml:space="preserve"> таких случаях</w:t>
      </w:r>
      <w:r w:rsidR="00D37EFE" w:rsidRPr="008334F9">
        <w:rPr>
          <w:sz w:val="30"/>
          <w:szCs w:val="30"/>
        </w:rPr>
        <w:t xml:space="preserve"> подвергаются опасности быть вовлеченными в массовые беспорядки, правонарушения и преступления</w:t>
      </w:r>
      <w:r w:rsidR="006F4324" w:rsidRPr="008334F9">
        <w:rPr>
          <w:sz w:val="30"/>
          <w:szCs w:val="30"/>
        </w:rPr>
        <w:t xml:space="preserve">, что может представлять угрозу их жизни и здоровью. </w:t>
      </w:r>
      <w:r>
        <w:rPr>
          <w:sz w:val="30"/>
          <w:szCs w:val="30"/>
        </w:rPr>
        <w:t xml:space="preserve">Дополнительный риск создают законные представители несовершеннолетних, в ряде случаев малолетних, которые считают нормой находится в неконтролируемой обстановке совместно с ними. </w:t>
      </w:r>
    </w:p>
    <w:p w:rsidR="00D20A8F" w:rsidRDefault="008F3D6F" w:rsidP="00557607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 xml:space="preserve">Наличие такого рода обстоятельств вызывает необходимость формирования механизмов реагирования на факторы, провоцирующие </w:t>
      </w:r>
      <w:r w:rsidR="00557607">
        <w:rPr>
          <w:sz w:val="30"/>
          <w:szCs w:val="30"/>
        </w:rPr>
        <w:t xml:space="preserve">правонарушающее поведение </w:t>
      </w:r>
      <w:proofErr w:type="gramStart"/>
      <w:r w:rsidR="00557607">
        <w:rPr>
          <w:sz w:val="30"/>
          <w:szCs w:val="30"/>
        </w:rPr>
        <w:t>несовершеннолетних,  создающие</w:t>
      </w:r>
      <w:proofErr w:type="gramEnd"/>
      <w:r w:rsidR="00557607">
        <w:rPr>
          <w:sz w:val="30"/>
          <w:szCs w:val="30"/>
        </w:rPr>
        <w:t xml:space="preserve"> условия угрожающие их жизни и здоровья.</w:t>
      </w:r>
    </w:p>
    <w:p w:rsidR="00557607" w:rsidRDefault="00557607" w:rsidP="0055760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30"/>
          <w:szCs w:val="30"/>
        </w:rPr>
      </w:pPr>
    </w:p>
    <w:p w:rsidR="00F916C4" w:rsidRDefault="00557607" w:rsidP="0055760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30"/>
          <w:szCs w:val="30"/>
        </w:rPr>
      </w:pPr>
      <w:r>
        <w:rPr>
          <w:b/>
          <w:sz w:val="30"/>
          <w:szCs w:val="30"/>
        </w:rPr>
        <w:t xml:space="preserve">Правовая основа: </w:t>
      </w:r>
      <w:r w:rsidR="004136CC" w:rsidRPr="008334F9">
        <w:rPr>
          <w:sz w:val="30"/>
          <w:szCs w:val="30"/>
        </w:rPr>
        <w:t xml:space="preserve">С целью проведения профилактики преступлений и правонарушений несовершеннолетних, защиты </w:t>
      </w:r>
      <w:r w:rsidR="00CE48B7" w:rsidRPr="008334F9">
        <w:rPr>
          <w:sz w:val="30"/>
          <w:szCs w:val="30"/>
        </w:rPr>
        <w:t xml:space="preserve">их </w:t>
      </w:r>
      <w:r w:rsidR="004136CC" w:rsidRPr="008334F9">
        <w:rPr>
          <w:sz w:val="30"/>
          <w:szCs w:val="30"/>
        </w:rPr>
        <w:t>прав и законных интересов, в</w:t>
      </w:r>
      <w:r w:rsidR="00D97F73" w:rsidRPr="008334F9">
        <w:rPr>
          <w:sz w:val="30"/>
          <w:szCs w:val="30"/>
        </w:rPr>
        <w:t xml:space="preserve"> связи с вышесказанным</w:t>
      </w:r>
      <w:r w:rsidR="00D20A8F" w:rsidRPr="008334F9">
        <w:rPr>
          <w:sz w:val="30"/>
          <w:szCs w:val="30"/>
        </w:rPr>
        <w:t>и н</w:t>
      </w:r>
      <w:r w:rsidR="00E32E67" w:rsidRPr="008334F9">
        <w:rPr>
          <w:sz w:val="30"/>
          <w:szCs w:val="30"/>
        </w:rPr>
        <w:t xml:space="preserve">а основании </w:t>
      </w:r>
      <w:r w:rsidR="00F84AA5" w:rsidRPr="008334F9">
        <w:rPr>
          <w:rStyle w:val="a6"/>
          <w:i w:val="0"/>
          <w:sz w:val="30"/>
          <w:szCs w:val="30"/>
        </w:rPr>
        <w:t>Закона</w:t>
      </w:r>
      <w:r w:rsidR="005A2F59">
        <w:rPr>
          <w:rStyle w:val="a6"/>
          <w:i w:val="0"/>
          <w:sz w:val="30"/>
          <w:szCs w:val="30"/>
        </w:rPr>
        <w:t xml:space="preserve"> </w:t>
      </w:r>
      <w:r w:rsidR="00F84AA5" w:rsidRPr="008334F9">
        <w:rPr>
          <w:sz w:val="30"/>
          <w:szCs w:val="30"/>
        </w:rPr>
        <w:t>Республики Беларусь</w:t>
      </w:r>
      <w:r w:rsidR="005A2F59">
        <w:rPr>
          <w:sz w:val="30"/>
          <w:szCs w:val="30"/>
        </w:rPr>
        <w:t xml:space="preserve"> </w:t>
      </w:r>
      <w:r w:rsidR="00D20A8F" w:rsidRPr="008334F9">
        <w:rPr>
          <w:rStyle w:val="st"/>
          <w:sz w:val="30"/>
          <w:szCs w:val="30"/>
        </w:rPr>
        <w:t>«</w:t>
      </w:r>
      <w:r w:rsidR="00F84AA5" w:rsidRPr="008334F9">
        <w:rPr>
          <w:rStyle w:val="st"/>
          <w:sz w:val="30"/>
          <w:szCs w:val="30"/>
        </w:rPr>
        <w:t>О</w:t>
      </w:r>
      <w:r w:rsidR="00F84AA5" w:rsidRPr="008334F9">
        <w:rPr>
          <w:rStyle w:val="a6"/>
          <w:i w:val="0"/>
          <w:sz w:val="30"/>
          <w:szCs w:val="30"/>
        </w:rPr>
        <w:t>правах ребенка</w:t>
      </w:r>
      <w:r w:rsidR="00D20A8F" w:rsidRPr="008334F9">
        <w:rPr>
          <w:rStyle w:val="a6"/>
          <w:i w:val="0"/>
          <w:sz w:val="30"/>
          <w:szCs w:val="30"/>
        </w:rPr>
        <w:t>»</w:t>
      </w:r>
      <w:r w:rsidR="005A2F59">
        <w:rPr>
          <w:rStyle w:val="a6"/>
          <w:i w:val="0"/>
          <w:sz w:val="30"/>
          <w:szCs w:val="30"/>
        </w:rPr>
        <w:t xml:space="preserve"> </w:t>
      </w:r>
      <w:r w:rsidR="00D20A8F" w:rsidRPr="008334F9">
        <w:rPr>
          <w:rStyle w:val="st"/>
          <w:sz w:val="30"/>
          <w:szCs w:val="30"/>
        </w:rPr>
        <w:t>от 19.11.1993,</w:t>
      </w:r>
      <w:r w:rsidR="005A2F59">
        <w:rPr>
          <w:rStyle w:val="st"/>
          <w:sz w:val="30"/>
          <w:szCs w:val="30"/>
        </w:rPr>
        <w:t xml:space="preserve"> </w:t>
      </w:r>
      <w:r w:rsidR="00E32E67" w:rsidRPr="008334F9">
        <w:rPr>
          <w:sz w:val="30"/>
          <w:szCs w:val="30"/>
        </w:rPr>
        <w:t xml:space="preserve">Закона Республики Беларусь от 31 мая 2003 г. «Об основах системы профилактики безнадзорности и правонарушений несовершеннолетних», </w:t>
      </w:r>
      <w:r w:rsidR="00396B9E" w:rsidRPr="008334F9">
        <w:rPr>
          <w:rStyle w:val="a6"/>
          <w:i w:val="0"/>
          <w:sz w:val="30"/>
          <w:szCs w:val="30"/>
        </w:rPr>
        <w:t>Закона Республики Беларусь</w:t>
      </w:r>
      <w:r w:rsidR="00396B9E" w:rsidRPr="008334F9">
        <w:rPr>
          <w:rStyle w:val="st"/>
          <w:sz w:val="30"/>
          <w:szCs w:val="30"/>
        </w:rPr>
        <w:t xml:space="preserve"> «О </w:t>
      </w:r>
      <w:r w:rsidR="00396B9E" w:rsidRPr="008334F9">
        <w:rPr>
          <w:rStyle w:val="a6"/>
          <w:i w:val="0"/>
          <w:sz w:val="30"/>
          <w:szCs w:val="30"/>
        </w:rPr>
        <w:t>массовых мероприятиях</w:t>
      </w:r>
      <w:r w:rsidR="005A2F59">
        <w:rPr>
          <w:rStyle w:val="a6"/>
          <w:i w:val="0"/>
          <w:sz w:val="30"/>
          <w:szCs w:val="30"/>
        </w:rPr>
        <w:t xml:space="preserve"> </w:t>
      </w:r>
      <w:r w:rsidR="00396B9E" w:rsidRPr="008334F9">
        <w:rPr>
          <w:rStyle w:val="st"/>
          <w:sz w:val="30"/>
          <w:szCs w:val="30"/>
        </w:rPr>
        <w:t>в</w:t>
      </w:r>
      <w:r w:rsidR="005A2F59">
        <w:rPr>
          <w:rStyle w:val="st"/>
          <w:sz w:val="30"/>
          <w:szCs w:val="30"/>
        </w:rPr>
        <w:t xml:space="preserve"> </w:t>
      </w:r>
      <w:r w:rsidR="00396B9E" w:rsidRPr="008334F9">
        <w:rPr>
          <w:rStyle w:val="a6"/>
          <w:i w:val="0"/>
          <w:sz w:val="30"/>
          <w:szCs w:val="30"/>
        </w:rPr>
        <w:t>Республике Беларусь»</w:t>
      </w:r>
      <w:r w:rsidR="00396B9E" w:rsidRPr="008334F9">
        <w:rPr>
          <w:rStyle w:val="st"/>
          <w:sz w:val="30"/>
          <w:szCs w:val="30"/>
        </w:rPr>
        <w:t xml:space="preserve"> от 30 декабря 1997 г.,</w:t>
      </w:r>
      <w:r w:rsidR="005A2F59">
        <w:rPr>
          <w:rStyle w:val="st"/>
          <w:sz w:val="30"/>
          <w:szCs w:val="30"/>
        </w:rPr>
        <w:t xml:space="preserve"> </w:t>
      </w:r>
      <w:r w:rsidR="00F916C4" w:rsidRPr="008334F9">
        <w:rPr>
          <w:iCs/>
          <w:sz w:val="30"/>
          <w:szCs w:val="30"/>
        </w:rPr>
        <w:t>Кодекса</w:t>
      </w:r>
      <w:r w:rsidR="00F916C4" w:rsidRPr="008334F9">
        <w:rPr>
          <w:sz w:val="30"/>
          <w:szCs w:val="30"/>
        </w:rPr>
        <w:t xml:space="preserve"> Республики Беларусь </w:t>
      </w:r>
      <w:r w:rsidR="001256F3" w:rsidRPr="008334F9">
        <w:rPr>
          <w:sz w:val="30"/>
          <w:szCs w:val="30"/>
        </w:rPr>
        <w:t>о</w:t>
      </w:r>
      <w:r>
        <w:rPr>
          <w:sz w:val="30"/>
          <w:szCs w:val="30"/>
        </w:rPr>
        <w:t xml:space="preserve"> </w:t>
      </w:r>
      <w:r w:rsidR="00D20A8F" w:rsidRPr="008334F9">
        <w:rPr>
          <w:iCs/>
          <w:sz w:val="30"/>
          <w:szCs w:val="30"/>
        </w:rPr>
        <w:t>б</w:t>
      </w:r>
      <w:r w:rsidR="00F916C4" w:rsidRPr="008334F9">
        <w:rPr>
          <w:iCs/>
          <w:sz w:val="30"/>
          <w:szCs w:val="30"/>
        </w:rPr>
        <w:t xml:space="preserve">раке и </w:t>
      </w:r>
      <w:r w:rsidR="00D20A8F" w:rsidRPr="008334F9">
        <w:rPr>
          <w:iCs/>
          <w:sz w:val="30"/>
          <w:szCs w:val="30"/>
        </w:rPr>
        <w:t>с</w:t>
      </w:r>
      <w:r w:rsidR="00F916C4" w:rsidRPr="008334F9">
        <w:rPr>
          <w:iCs/>
          <w:sz w:val="30"/>
          <w:szCs w:val="30"/>
        </w:rPr>
        <w:t xml:space="preserve">емье </w:t>
      </w:r>
      <w:r w:rsidR="00F916C4" w:rsidRPr="008334F9">
        <w:rPr>
          <w:sz w:val="30"/>
          <w:szCs w:val="30"/>
        </w:rPr>
        <w:t xml:space="preserve">от </w:t>
      </w:r>
      <w:r w:rsidR="00F130F9" w:rsidRPr="008334F9">
        <w:rPr>
          <w:sz w:val="30"/>
          <w:szCs w:val="30"/>
        </w:rPr>
        <w:t>0</w:t>
      </w:r>
      <w:r w:rsidR="00F916C4" w:rsidRPr="008334F9">
        <w:rPr>
          <w:sz w:val="30"/>
          <w:szCs w:val="30"/>
        </w:rPr>
        <w:t xml:space="preserve">9.07.1999, </w:t>
      </w:r>
      <w:r w:rsidR="00F916C4" w:rsidRPr="008334F9">
        <w:rPr>
          <w:iCs/>
          <w:sz w:val="30"/>
          <w:szCs w:val="30"/>
        </w:rPr>
        <w:t>Кодекс</w:t>
      </w:r>
      <w:r w:rsidR="00F916C4" w:rsidRPr="008334F9">
        <w:rPr>
          <w:sz w:val="30"/>
          <w:szCs w:val="30"/>
        </w:rPr>
        <w:t xml:space="preserve"> Республики Беларусь об </w:t>
      </w:r>
      <w:r w:rsidR="00F916C4" w:rsidRPr="008334F9">
        <w:rPr>
          <w:iCs/>
          <w:sz w:val="30"/>
          <w:szCs w:val="30"/>
        </w:rPr>
        <w:t>образовании</w:t>
      </w:r>
      <w:r w:rsidR="00F916C4" w:rsidRPr="008334F9">
        <w:rPr>
          <w:sz w:val="30"/>
          <w:szCs w:val="30"/>
        </w:rPr>
        <w:t xml:space="preserve">  от 13 января 2011 г., Кодекса Республики Беларусь об административных правонарушениях от 21 апреля 2003 г., </w:t>
      </w:r>
      <w:r w:rsidR="00546437" w:rsidRPr="008334F9">
        <w:rPr>
          <w:rStyle w:val="st"/>
          <w:sz w:val="30"/>
          <w:szCs w:val="30"/>
        </w:rPr>
        <w:t xml:space="preserve">Процессуально-исполнительного кодекса Республики </w:t>
      </w:r>
      <w:r w:rsidR="00546437" w:rsidRPr="008334F9">
        <w:rPr>
          <w:rStyle w:val="st"/>
          <w:sz w:val="30"/>
          <w:szCs w:val="30"/>
        </w:rPr>
        <w:lastRenderedPageBreak/>
        <w:t xml:space="preserve">Беларусь об административных правонарушениях от 20 декабря 2006 г., </w:t>
      </w:r>
      <w:r w:rsidR="00F916C4" w:rsidRPr="008334F9">
        <w:rPr>
          <w:iCs/>
          <w:sz w:val="30"/>
          <w:szCs w:val="30"/>
        </w:rPr>
        <w:t>Уголовного кодекса Республики Беларусь</w:t>
      </w:r>
      <w:r w:rsidR="00F916C4" w:rsidRPr="008334F9">
        <w:rPr>
          <w:sz w:val="30"/>
          <w:szCs w:val="30"/>
        </w:rPr>
        <w:t xml:space="preserve"> от 9 июля 1999 г.</w:t>
      </w:r>
      <w:r>
        <w:rPr>
          <w:sz w:val="30"/>
          <w:szCs w:val="30"/>
        </w:rPr>
        <w:t xml:space="preserve">, Положения о порядке образования и деятельности комиссий по делам несовершеннолетних, утвержденного постановлением Совета Министров Республики Беларусь от 10 декабря 2003г. №1599 </w:t>
      </w:r>
      <w:r w:rsidR="00F916C4" w:rsidRPr="008334F9">
        <w:rPr>
          <w:sz w:val="30"/>
          <w:szCs w:val="30"/>
        </w:rPr>
        <w:t xml:space="preserve"> </w:t>
      </w:r>
      <w:r w:rsidR="00D20A8F" w:rsidRPr="008334F9">
        <w:rPr>
          <w:sz w:val="30"/>
          <w:szCs w:val="30"/>
        </w:rPr>
        <w:t>и иных нормативных правовых актов Республики Беларусь</w:t>
      </w:r>
      <w:r>
        <w:rPr>
          <w:rStyle w:val="af"/>
          <w:sz w:val="30"/>
          <w:szCs w:val="30"/>
        </w:rPr>
        <w:footnoteReference w:id="1"/>
      </w:r>
      <w:r w:rsidR="00D20A8F" w:rsidRPr="008334F9">
        <w:rPr>
          <w:sz w:val="30"/>
          <w:szCs w:val="30"/>
        </w:rPr>
        <w:t xml:space="preserve">, </w:t>
      </w:r>
      <w:r>
        <w:rPr>
          <w:sz w:val="30"/>
          <w:szCs w:val="30"/>
        </w:rPr>
        <w:t>разработана настоящая Памятка.</w:t>
      </w:r>
    </w:p>
    <w:p w:rsidR="00557607" w:rsidRDefault="00557607" w:rsidP="0055760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30"/>
          <w:szCs w:val="30"/>
        </w:rPr>
      </w:pPr>
    </w:p>
    <w:p w:rsidR="00557607" w:rsidRPr="00557607" w:rsidRDefault="00557607" w:rsidP="0055760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30"/>
          <w:szCs w:val="30"/>
        </w:rPr>
      </w:pPr>
      <w:r>
        <w:rPr>
          <w:sz w:val="30"/>
          <w:szCs w:val="30"/>
        </w:rPr>
        <w:tab/>
      </w:r>
      <w:r w:rsidRPr="00557607">
        <w:rPr>
          <w:b/>
          <w:sz w:val="30"/>
          <w:szCs w:val="30"/>
        </w:rPr>
        <w:t>Заинтересованным субъектам профилактики при организации общей (индивидуальной) профилактической работы в указанном направлении следует обратить внимание на следующие позиции.</w:t>
      </w:r>
    </w:p>
    <w:p w:rsidR="00557607" w:rsidRPr="00557607" w:rsidRDefault="00557607" w:rsidP="0055760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30"/>
          <w:szCs w:val="30"/>
        </w:rPr>
      </w:pPr>
    </w:p>
    <w:p w:rsidR="001D0802" w:rsidRPr="008334F9" w:rsidRDefault="00101DC1" w:rsidP="00F8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proofErr w:type="gramStart"/>
      <w:r w:rsidRPr="008334F9">
        <w:rPr>
          <w:rFonts w:ascii="Times New Roman" w:hAnsi="Times New Roman" w:cs="Times New Roman"/>
          <w:sz w:val="30"/>
          <w:szCs w:val="30"/>
        </w:rPr>
        <w:t>1.</w:t>
      </w:r>
      <w:r w:rsidR="002A20DA" w:rsidRPr="008334F9">
        <w:rPr>
          <w:rFonts w:ascii="Times New Roman" w:hAnsi="Times New Roman" w:cs="Times New Roman"/>
          <w:b/>
          <w:sz w:val="30"/>
          <w:szCs w:val="30"/>
        </w:rPr>
        <w:t>При  выявлении</w:t>
      </w:r>
      <w:proofErr w:type="gramEnd"/>
      <w:r w:rsidR="002A20DA" w:rsidRPr="008334F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770635">
        <w:rPr>
          <w:rFonts w:ascii="Times New Roman" w:hAnsi="Times New Roman" w:cs="Times New Roman"/>
          <w:b/>
          <w:sz w:val="30"/>
          <w:szCs w:val="30"/>
        </w:rPr>
        <w:t>(</w:t>
      </w:r>
      <w:r w:rsidR="002A20DA" w:rsidRPr="008334F9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установлении</w:t>
      </w:r>
      <w:r w:rsidR="00770635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)</w:t>
      </w:r>
      <w:r w:rsidR="002A20DA" w:rsidRPr="008334F9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фактов </w:t>
      </w:r>
      <w:r w:rsidR="002A20DA" w:rsidRPr="008334F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вовлечения и участия несовершеннолетних в несанкционированных массовых мероприятиях </w:t>
      </w:r>
      <w:r w:rsidR="002A20DA" w:rsidRPr="008334F9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с</w:t>
      </w:r>
      <w:r w:rsidRPr="008334F9">
        <w:rPr>
          <w:rFonts w:ascii="Times New Roman" w:hAnsi="Times New Roman" w:cs="Times New Roman"/>
          <w:i/>
          <w:sz w:val="30"/>
          <w:szCs w:val="30"/>
          <w:lang w:val="be-BY"/>
        </w:rPr>
        <w:t>убъектам профилактики</w:t>
      </w:r>
      <w:r w:rsidR="004E032C" w:rsidRPr="008334F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 пределах</w:t>
      </w:r>
      <w:r w:rsidR="0077063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4E032C" w:rsidRPr="008334F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своих компетенций</w:t>
      </w:r>
      <w:r w:rsidR="002A20DA" w:rsidRPr="008334F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необходимо</w:t>
      </w:r>
      <w:r w:rsidR="001D0802" w:rsidRPr="008334F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: </w:t>
      </w:r>
    </w:p>
    <w:p w:rsidR="00101DC1" w:rsidRPr="008334F9" w:rsidRDefault="001D0802" w:rsidP="00F84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34F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1.1</w:t>
      </w:r>
      <w:r w:rsidRPr="00AD6519">
        <w:rPr>
          <w:rFonts w:ascii="Times New Roman" w:eastAsia="Times New Roman" w:hAnsi="Times New Roman" w:cs="Times New Roman"/>
          <w:sz w:val="30"/>
          <w:szCs w:val="30"/>
          <w:u w:val="single"/>
          <w:lang w:val="be-BY" w:eastAsia="ru-RU"/>
        </w:rPr>
        <w:t>.</w:t>
      </w:r>
      <w:r w:rsidR="00A52533" w:rsidRPr="00AD6519">
        <w:rPr>
          <w:rFonts w:ascii="Times New Roman" w:hAnsi="Times New Roman" w:cs="Times New Roman"/>
          <w:sz w:val="30"/>
          <w:szCs w:val="30"/>
          <w:u w:val="single"/>
        </w:rPr>
        <w:t xml:space="preserve">оценивать наличие либо отсутствие </w:t>
      </w:r>
      <w:r w:rsidR="00770635" w:rsidRPr="00AD6519">
        <w:rPr>
          <w:rFonts w:ascii="Times New Roman" w:hAnsi="Times New Roman" w:cs="Times New Roman"/>
          <w:sz w:val="30"/>
          <w:szCs w:val="30"/>
          <w:u w:val="single"/>
        </w:rPr>
        <w:t>факторов</w:t>
      </w:r>
      <w:r w:rsidR="00A52533" w:rsidRPr="00AD6519">
        <w:rPr>
          <w:rFonts w:ascii="Times New Roman" w:hAnsi="Times New Roman" w:cs="Times New Roman"/>
          <w:sz w:val="30"/>
          <w:szCs w:val="30"/>
          <w:u w:val="single"/>
        </w:rPr>
        <w:t xml:space="preserve"> непосредственно угрожающих жизни и здоровью несовершеннолетнего ребенка</w:t>
      </w:r>
      <w:r w:rsidR="004E032C" w:rsidRPr="008334F9">
        <w:rPr>
          <w:rFonts w:ascii="Times New Roman" w:hAnsi="Times New Roman" w:cs="Times New Roman"/>
          <w:sz w:val="30"/>
          <w:szCs w:val="30"/>
        </w:rPr>
        <w:t xml:space="preserve">, </w:t>
      </w:r>
      <w:r w:rsidRPr="008334F9">
        <w:rPr>
          <w:rFonts w:ascii="Times New Roman" w:hAnsi="Times New Roman" w:cs="Times New Roman"/>
          <w:sz w:val="30"/>
          <w:szCs w:val="30"/>
        </w:rPr>
        <w:t xml:space="preserve">принимать меры по защите его прав и законных интересов посредством </w:t>
      </w:r>
      <w:r w:rsidR="00A52533" w:rsidRPr="008334F9">
        <w:rPr>
          <w:rFonts w:ascii="Times New Roman" w:hAnsi="Times New Roman" w:cs="Times New Roman"/>
          <w:sz w:val="30"/>
          <w:szCs w:val="30"/>
        </w:rPr>
        <w:t>информирова</w:t>
      </w:r>
      <w:r w:rsidRPr="008334F9">
        <w:rPr>
          <w:rFonts w:ascii="Times New Roman" w:hAnsi="Times New Roman" w:cs="Times New Roman"/>
          <w:sz w:val="30"/>
          <w:szCs w:val="30"/>
        </w:rPr>
        <w:t>ния</w:t>
      </w:r>
      <w:r w:rsidR="00A52533" w:rsidRPr="008334F9">
        <w:rPr>
          <w:rFonts w:ascii="Times New Roman" w:hAnsi="Times New Roman" w:cs="Times New Roman"/>
          <w:sz w:val="30"/>
          <w:szCs w:val="30"/>
        </w:rPr>
        <w:t xml:space="preserve"> орган</w:t>
      </w:r>
      <w:r w:rsidRPr="008334F9">
        <w:rPr>
          <w:rFonts w:ascii="Times New Roman" w:hAnsi="Times New Roman" w:cs="Times New Roman"/>
          <w:sz w:val="30"/>
          <w:szCs w:val="30"/>
        </w:rPr>
        <w:t>ов</w:t>
      </w:r>
      <w:r w:rsidR="00A52533" w:rsidRPr="008334F9">
        <w:rPr>
          <w:rFonts w:ascii="Times New Roman" w:hAnsi="Times New Roman" w:cs="Times New Roman"/>
          <w:sz w:val="30"/>
          <w:szCs w:val="30"/>
        </w:rPr>
        <w:t xml:space="preserve"> опеки и попечительства о нахождении </w:t>
      </w:r>
      <w:r w:rsidR="003714DD" w:rsidRPr="008334F9">
        <w:rPr>
          <w:rFonts w:ascii="Times New Roman" w:hAnsi="Times New Roman" w:cs="Times New Roman"/>
          <w:sz w:val="30"/>
          <w:szCs w:val="30"/>
        </w:rPr>
        <w:t>детей</w:t>
      </w:r>
      <w:r w:rsidR="00A52533" w:rsidRPr="008334F9">
        <w:rPr>
          <w:rFonts w:ascii="Times New Roman" w:hAnsi="Times New Roman" w:cs="Times New Roman"/>
          <w:sz w:val="30"/>
          <w:szCs w:val="30"/>
        </w:rPr>
        <w:t xml:space="preserve"> в условиях, угрожающих </w:t>
      </w:r>
      <w:r w:rsidR="003714DD" w:rsidRPr="008334F9">
        <w:rPr>
          <w:rFonts w:ascii="Times New Roman" w:hAnsi="Times New Roman" w:cs="Times New Roman"/>
          <w:sz w:val="30"/>
          <w:szCs w:val="30"/>
        </w:rPr>
        <w:t>их</w:t>
      </w:r>
      <w:r w:rsidR="00A52533" w:rsidRPr="008334F9">
        <w:rPr>
          <w:rFonts w:ascii="Times New Roman" w:hAnsi="Times New Roman" w:cs="Times New Roman"/>
          <w:sz w:val="30"/>
          <w:szCs w:val="30"/>
        </w:rPr>
        <w:t xml:space="preserve"> жизни и здоровью; </w:t>
      </w:r>
    </w:p>
    <w:p w:rsidR="00770635" w:rsidRPr="00AD6519" w:rsidRDefault="001D0802" w:rsidP="0077063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8334F9">
        <w:rPr>
          <w:rFonts w:ascii="Times New Roman" w:hAnsi="Times New Roman" w:cs="Times New Roman"/>
          <w:sz w:val="30"/>
          <w:szCs w:val="30"/>
        </w:rPr>
        <w:t xml:space="preserve">1.2. </w:t>
      </w:r>
      <w:r w:rsidR="00770635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770635" w:rsidRPr="00AD6519">
        <w:rPr>
          <w:rFonts w:ascii="Times New Roman" w:hAnsi="Times New Roman" w:cs="Times New Roman"/>
          <w:i/>
          <w:sz w:val="30"/>
          <w:szCs w:val="30"/>
        </w:rPr>
        <w:t>в</w:t>
      </w:r>
      <w:proofErr w:type="gramEnd"/>
      <w:r w:rsidR="00770635" w:rsidRPr="00AD6519">
        <w:rPr>
          <w:rFonts w:ascii="Times New Roman" w:hAnsi="Times New Roman" w:cs="Times New Roman"/>
          <w:i/>
          <w:sz w:val="30"/>
          <w:szCs w:val="30"/>
          <w:u w:val="single"/>
        </w:rPr>
        <w:t xml:space="preserve"> отношении несовершеннолетних, присутствующих (не допускающих противоправных действий)</w:t>
      </w:r>
      <w:r w:rsidR="00AD6519" w:rsidRPr="00AD6519">
        <w:rPr>
          <w:rFonts w:ascii="Times New Roman" w:hAnsi="Times New Roman" w:cs="Times New Roman"/>
          <w:i/>
          <w:sz w:val="30"/>
          <w:szCs w:val="30"/>
          <w:u w:val="single"/>
        </w:rPr>
        <w:t xml:space="preserve"> по факту получения информации</w:t>
      </w:r>
      <w:r w:rsidR="00770635" w:rsidRPr="00AD6519">
        <w:rPr>
          <w:rFonts w:ascii="Times New Roman" w:hAnsi="Times New Roman" w:cs="Times New Roman"/>
          <w:i/>
          <w:sz w:val="30"/>
          <w:szCs w:val="30"/>
          <w:u w:val="single"/>
        </w:rPr>
        <w:t>:</w:t>
      </w:r>
    </w:p>
    <w:p w:rsidR="00770635" w:rsidRPr="00AD6519" w:rsidRDefault="00770635" w:rsidP="00AD6519">
      <w:pPr>
        <w:pStyle w:val="a4"/>
        <w:numPr>
          <w:ilvl w:val="2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AD6519">
        <w:rPr>
          <w:rFonts w:ascii="Times New Roman" w:hAnsi="Times New Roman" w:cs="Times New Roman"/>
          <w:sz w:val="30"/>
          <w:szCs w:val="30"/>
        </w:rPr>
        <w:t>территориальные</w:t>
      </w:r>
      <w:proofErr w:type="gramEnd"/>
      <w:r w:rsidRPr="00AD6519">
        <w:rPr>
          <w:rFonts w:ascii="Times New Roman" w:hAnsi="Times New Roman" w:cs="Times New Roman"/>
          <w:sz w:val="30"/>
          <w:szCs w:val="30"/>
        </w:rPr>
        <w:t xml:space="preserve"> КДН формируют рабочую группу в составе: сотрудника органов внутренних дел; работника прокуратуры (по согласованию); заместителя председателя КДН;</w:t>
      </w:r>
    </w:p>
    <w:p w:rsidR="00770635" w:rsidRPr="00AD6519" w:rsidRDefault="00AD6519" w:rsidP="00AD6519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30"/>
          <w:szCs w:val="30"/>
        </w:rPr>
      </w:pPr>
      <w:r w:rsidRPr="00AD6519">
        <w:rPr>
          <w:rFonts w:ascii="Times New Roman" w:hAnsi="Times New Roman" w:cs="Times New Roman"/>
          <w:sz w:val="30"/>
          <w:szCs w:val="30"/>
        </w:rPr>
        <w:t>1.2.2</w:t>
      </w:r>
      <w:proofErr w:type="gramStart"/>
      <w:r w:rsidRPr="00AD6519">
        <w:rPr>
          <w:rFonts w:ascii="Times New Roman" w:hAnsi="Times New Roman" w:cs="Times New Roman"/>
          <w:sz w:val="30"/>
          <w:szCs w:val="30"/>
        </w:rPr>
        <w:t xml:space="preserve">. </w:t>
      </w:r>
      <w:r w:rsidR="00770635" w:rsidRPr="00AD6519">
        <w:rPr>
          <w:rFonts w:ascii="Times New Roman" w:hAnsi="Times New Roman" w:cs="Times New Roman"/>
          <w:sz w:val="30"/>
          <w:szCs w:val="30"/>
        </w:rPr>
        <w:t>организуется</w:t>
      </w:r>
      <w:proofErr w:type="gramEnd"/>
      <w:r w:rsidR="00770635" w:rsidRPr="00AD6519">
        <w:rPr>
          <w:rFonts w:ascii="Times New Roman" w:hAnsi="Times New Roman" w:cs="Times New Roman"/>
          <w:sz w:val="30"/>
          <w:szCs w:val="30"/>
        </w:rPr>
        <w:t xml:space="preserve"> посещение учреждений образования, в которых проводится </w:t>
      </w:r>
      <w:proofErr w:type="spellStart"/>
      <w:r w:rsidR="00770635" w:rsidRPr="00AD6519">
        <w:rPr>
          <w:rFonts w:ascii="Times New Roman" w:hAnsi="Times New Roman" w:cs="Times New Roman"/>
          <w:sz w:val="30"/>
          <w:szCs w:val="30"/>
        </w:rPr>
        <w:t>праворазъяснительная</w:t>
      </w:r>
      <w:proofErr w:type="spellEnd"/>
      <w:r w:rsidR="00770635" w:rsidRPr="00AD6519">
        <w:rPr>
          <w:rFonts w:ascii="Times New Roman" w:hAnsi="Times New Roman" w:cs="Times New Roman"/>
          <w:sz w:val="30"/>
          <w:szCs w:val="30"/>
        </w:rPr>
        <w:t xml:space="preserve"> работа с несовершеннолетними соответствующей возрастной группы;</w:t>
      </w:r>
    </w:p>
    <w:p w:rsidR="00770635" w:rsidRPr="00AD6519" w:rsidRDefault="00770635" w:rsidP="00AD6519">
      <w:pPr>
        <w:pStyle w:val="a4"/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AD6519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AD6519">
        <w:rPr>
          <w:rFonts w:ascii="Times New Roman" w:hAnsi="Times New Roman" w:cs="Times New Roman"/>
          <w:sz w:val="30"/>
          <w:szCs w:val="30"/>
        </w:rPr>
        <w:t xml:space="preserve"> ходе посещения проводится индивидуальная профилактическая беседа с несовершеннолетними, участвовавшими в несанкционированных массовых мероприятиях;</w:t>
      </w:r>
    </w:p>
    <w:p w:rsidR="00770635" w:rsidRPr="00AD6519" w:rsidRDefault="00770635" w:rsidP="00AD6519">
      <w:pPr>
        <w:pStyle w:val="a4"/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AD6519">
        <w:rPr>
          <w:rFonts w:ascii="Times New Roman" w:hAnsi="Times New Roman" w:cs="Times New Roman"/>
          <w:sz w:val="30"/>
          <w:szCs w:val="30"/>
        </w:rPr>
        <w:t>работником</w:t>
      </w:r>
      <w:proofErr w:type="gramEnd"/>
      <w:r w:rsidRPr="00AD6519">
        <w:rPr>
          <w:rFonts w:ascii="Times New Roman" w:hAnsi="Times New Roman" w:cs="Times New Roman"/>
          <w:sz w:val="30"/>
          <w:szCs w:val="30"/>
        </w:rPr>
        <w:t xml:space="preserve"> прокуратуры несовершеннолетнему выносится  официальное предупреждение;</w:t>
      </w:r>
    </w:p>
    <w:p w:rsidR="00770635" w:rsidRDefault="004B20B3" w:rsidP="00AD6519">
      <w:pPr>
        <w:pStyle w:val="a4"/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в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ходе проведения профилактических мероприятий </w:t>
      </w:r>
      <w:r w:rsidR="00235289">
        <w:rPr>
          <w:rFonts w:ascii="Times New Roman" w:hAnsi="Times New Roman" w:cs="Times New Roman"/>
          <w:sz w:val="30"/>
          <w:szCs w:val="30"/>
        </w:rPr>
        <w:t xml:space="preserve">территориальные КДН </w:t>
      </w:r>
      <w:r>
        <w:rPr>
          <w:rFonts w:ascii="Times New Roman" w:hAnsi="Times New Roman" w:cs="Times New Roman"/>
          <w:sz w:val="30"/>
          <w:szCs w:val="30"/>
        </w:rPr>
        <w:t>осуществляют</w:t>
      </w:r>
      <w:r w:rsidR="00770635" w:rsidRPr="00AD6519">
        <w:rPr>
          <w:rFonts w:ascii="Times New Roman" w:hAnsi="Times New Roman" w:cs="Times New Roman"/>
          <w:sz w:val="30"/>
          <w:szCs w:val="30"/>
        </w:rPr>
        <w:t xml:space="preserve"> проведение</w:t>
      </w:r>
      <w:r w:rsidR="00235289">
        <w:rPr>
          <w:rFonts w:ascii="Times New Roman" w:hAnsi="Times New Roman" w:cs="Times New Roman"/>
          <w:sz w:val="30"/>
          <w:szCs w:val="30"/>
        </w:rPr>
        <w:t xml:space="preserve"> проверок</w:t>
      </w:r>
      <w:r w:rsidR="00770635" w:rsidRPr="00AD6519">
        <w:rPr>
          <w:rFonts w:ascii="Times New Roman" w:hAnsi="Times New Roman" w:cs="Times New Roman"/>
          <w:sz w:val="30"/>
          <w:szCs w:val="30"/>
        </w:rPr>
        <w:t xml:space="preserve"> по фактам участия подростков в несанкционированных массовых мероприя</w:t>
      </w:r>
      <w:r>
        <w:rPr>
          <w:rFonts w:ascii="Times New Roman" w:hAnsi="Times New Roman" w:cs="Times New Roman"/>
          <w:sz w:val="30"/>
          <w:szCs w:val="30"/>
        </w:rPr>
        <w:t>тиях, выясняя причины и условия</w:t>
      </w:r>
      <w:r w:rsidR="00770635" w:rsidRPr="00AD6519">
        <w:rPr>
          <w:rFonts w:ascii="Times New Roman" w:hAnsi="Times New Roman" w:cs="Times New Roman"/>
          <w:sz w:val="30"/>
          <w:szCs w:val="30"/>
        </w:rPr>
        <w:t>;</w:t>
      </w:r>
    </w:p>
    <w:p w:rsidR="00AD6519" w:rsidRPr="00AD6519" w:rsidRDefault="00AD6519" w:rsidP="00AD6519">
      <w:pPr>
        <w:pStyle w:val="a4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proofErr w:type="gramStart"/>
      <w:r w:rsidRPr="00AD6519">
        <w:rPr>
          <w:rFonts w:ascii="Times New Roman" w:hAnsi="Times New Roman" w:cs="Times New Roman"/>
          <w:i/>
          <w:sz w:val="30"/>
          <w:szCs w:val="30"/>
          <w:u w:val="single"/>
        </w:rPr>
        <w:t>в</w:t>
      </w:r>
      <w:proofErr w:type="gramEnd"/>
      <w:r w:rsidRPr="00AD6519">
        <w:rPr>
          <w:rFonts w:ascii="Times New Roman" w:hAnsi="Times New Roman" w:cs="Times New Roman"/>
          <w:i/>
          <w:sz w:val="30"/>
          <w:szCs w:val="30"/>
          <w:u w:val="single"/>
        </w:rPr>
        <w:t xml:space="preserve"> отношении несовершеннолетних, допустивших противоправные действия </w:t>
      </w:r>
      <w:r w:rsidRPr="00AD6519">
        <w:rPr>
          <w:rFonts w:ascii="Times New Roman" w:hAnsi="Times New Roman" w:cs="Times New Roman"/>
          <w:sz w:val="30"/>
          <w:szCs w:val="30"/>
        </w:rPr>
        <w:t>ведется административный процесс.</w:t>
      </w:r>
    </w:p>
    <w:p w:rsidR="00770635" w:rsidRPr="00AD6519" w:rsidRDefault="00AD6519" w:rsidP="00AD6519">
      <w:pPr>
        <w:pStyle w:val="a4"/>
        <w:numPr>
          <w:ilvl w:val="1"/>
          <w:numId w:val="11"/>
        </w:numPr>
        <w:spacing w:line="280" w:lineRule="exact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proofErr w:type="gramStart"/>
      <w:r w:rsidRPr="00AD6519">
        <w:rPr>
          <w:rFonts w:ascii="Times New Roman" w:hAnsi="Times New Roman" w:cs="Times New Roman"/>
          <w:i/>
          <w:sz w:val="30"/>
          <w:szCs w:val="30"/>
          <w:u w:val="single"/>
        </w:rPr>
        <w:t>в</w:t>
      </w:r>
      <w:proofErr w:type="gramEnd"/>
      <w:r w:rsidR="00770635" w:rsidRPr="00AD6519">
        <w:rPr>
          <w:rFonts w:ascii="Times New Roman" w:hAnsi="Times New Roman" w:cs="Times New Roman"/>
          <w:i/>
          <w:sz w:val="30"/>
          <w:szCs w:val="30"/>
          <w:u w:val="single"/>
        </w:rPr>
        <w:t xml:space="preserve"> отношении законных представителей (по факту присутствия их совместно с детьми):</w:t>
      </w:r>
    </w:p>
    <w:p w:rsidR="00770635" w:rsidRPr="00667FC5" w:rsidRDefault="00770635" w:rsidP="00BF5C39">
      <w:pPr>
        <w:pStyle w:val="a4"/>
        <w:numPr>
          <w:ilvl w:val="2"/>
          <w:numId w:val="11"/>
        </w:numPr>
        <w:spacing w:after="0" w:line="240" w:lineRule="auto"/>
        <w:ind w:left="0" w:firstLine="510"/>
        <w:jc w:val="both"/>
        <w:rPr>
          <w:rFonts w:ascii="Times New Roman" w:hAnsi="Times New Roman" w:cs="Times New Roman"/>
          <w:sz w:val="30"/>
          <w:szCs w:val="30"/>
        </w:rPr>
      </w:pPr>
      <w:r w:rsidRPr="00667FC5">
        <w:rPr>
          <w:rFonts w:ascii="Times New Roman" w:hAnsi="Times New Roman" w:cs="Times New Roman"/>
          <w:sz w:val="30"/>
          <w:szCs w:val="30"/>
        </w:rPr>
        <w:lastRenderedPageBreak/>
        <w:t>КДН облисполкома доводит вышеназванную информацию до сведения соответствующих территориальных комиссий по делам несовершеннолетних</w:t>
      </w:r>
      <w:r w:rsidR="00AD6519">
        <w:rPr>
          <w:rFonts w:ascii="Times New Roman" w:hAnsi="Times New Roman" w:cs="Times New Roman"/>
          <w:sz w:val="30"/>
          <w:szCs w:val="30"/>
        </w:rPr>
        <w:t>. Информация может поступать из территориальных органов внутренних дел</w:t>
      </w:r>
      <w:r w:rsidRPr="00667FC5">
        <w:rPr>
          <w:rFonts w:ascii="Times New Roman" w:hAnsi="Times New Roman" w:cs="Times New Roman"/>
          <w:sz w:val="30"/>
          <w:szCs w:val="30"/>
        </w:rPr>
        <w:t>;</w:t>
      </w:r>
    </w:p>
    <w:p w:rsidR="00770635" w:rsidRDefault="00770635" w:rsidP="00D54841">
      <w:pPr>
        <w:pStyle w:val="a4"/>
        <w:numPr>
          <w:ilvl w:val="2"/>
          <w:numId w:val="11"/>
        </w:numPr>
        <w:spacing w:after="0" w:line="240" w:lineRule="auto"/>
        <w:ind w:left="0" w:firstLine="51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4B20B3">
        <w:rPr>
          <w:rFonts w:ascii="Times New Roman" w:hAnsi="Times New Roman" w:cs="Times New Roman"/>
          <w:sz w:val="30"/>
          <w:szCs w:val="30"/>
        </w:rPr>
        <w:t>территориальная</w:t>
      </w:r>
      <w:proofErr w:type="gramEnd"/>
      <w:r w:rsidRPr="004B20B3">
        <w:rPr>
          <w:rFonts w:ascii="Times New Roman" w:hAnsi="Times New Roman" w:cs="Times New Roman"/>
          <w:sz w:val="30"/>
          <w:szCs w:val="30"/>
        </w:rPr>
        <w:t xml:space="preserve"> КДН обеспечивает должное рассмотрение поступающих сведений </w:t>
      </w:r>
      <w:r w:rsidR="004B20B3" w:rsidRPr="004B20B3">
        <w:rPr>
          <w:rFonts w:ascii="Times New Roman" w:hAnsi="Times New Roman" w:cs="Times New Roman"/>
          <w:sz w:val="30"/>
          <w:szCs w:val="30"/>
        </w:rPr>
        <w:t xml:space="preserve"> </w:t>
      </w:r>
      <w:r w:rsidRPr="004B20B3">
        <w:rPr>
          <w:rFonts w:ascii="Times New Roman" w:hAnsi="Times New Roman" w:cs="Times New Roman"/>
          <w:sz w:val="30"/>
          <w:szCs w:val="30"/>
        </w:rPr>
        <w:t xml:space="preserve">в соответствии с  п. 29.3 </w:t>
      </w:r>
      <w:r w:rsidRPr="004B20B3">
        <w:rPr>
          <w:rFonts w:ascii="Times New Roman" w:hAnsi="Times New Roman" w:cs="Times New Roman"/>
          <w:i/>
          <w:sz w:val="30"/>
          <w:szCs w:val="30"/>
        </w:rPr>
        <w:t xml:space="preserve">  </w:t>
      </w:r>
      <w:r w:rsidRPr="004B20B3">
        <w:rPr>
          <w:rFonts w:ascii="Times New Roman" w:hAnsi="Times New Roman" w:cs="Times New Roman"/>
          <w:sz w:val="30"/>
          <w:szCs w:val="30"/>
        </w:rPr>
        <w:t>Положения о порядке образования и деятельности комиссий по делам несовершеннолетних, утвержденного постановление Совета Министров Республики Белару</w:t>
      </w:r>
      <w:r w:rsidR="00AD6519" w:rsidRPr="004B20B3">
        <w:rPr>
          <w:rFonts w:ascii="Times New Roman" w:hAnsi="Times New Roman" w:cs="Times New Roman"/>
          <w:sz w:val="30"/>
          <w:szCs w:val="30"/>
        </w:rPr>
        <w:t xml:space="preserve">сь от 10 декабря 2003 г. №1599. </w:t>
      </w:r>
      <w:r w:rsidR="00AD6519">
        <w:rPr>
          <w:rStyle w:val="af"/>
          <w:rFonts w:ascii="Times New Roman" w:hAnsi="Times New Roman" w:cs="Times New Roman"/>
          <w:sz w:val="30"/>
          <w:szCs w:val="30"/>
        </w:rPr>
        <w:footnoteReference w:id="2"/>
      </w:r>
    </w:p>
    <w:p w:rsidR="00726968" w:rsidRPr="004B20B3" w:rsidRDefault="00726968" w:rsidP="00D54841">
      <w:pPr>
        <w:pStyle w:val="a4"/>
        <w:numPr>
          <w:ilvl w:val="2"/>
          <w:numId w:val="11"/>
        </w:numPr>
        <w:spacing w:after="0" w:line="240" w:lineRule="auto"/>
        <w:ind w:left="0" w:firstLine="51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в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случае неявки на заседание комиссия по делам несовершеннолетних информирует отдел по образованию, который осуществляет мероприятия в рамках </w:t>
      </w:r>
      <w:r>
        <w:rPr>
          <w:rFonts w:ascii="Times New Roman" w:hAnsi="Times New Roman" w:cs="Times New Roman"/>
          <w:sz w:val="30"/>
          <w:szCs w:val="30"/>
        </w:rPr>
        <w:t>исполнения Постановления Совета Министров Республики Беларусь от 15 января 2019 г. № 22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bookmarkStart w:id="0" w:name="_GoBack"/>
      <w:bookmarkEnd w:id="0"/>
    </w:p>
    <w:p w:rsidR="00770635" w:rsidRPr="00BF5C39" w:rsidRDefault="00770635" w:rsidP="00BF5C39">
      <w:pPr>
        <w:pStyle w:val="a4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BF5C39">
        <w:rPr>
          <w:rFonts w:ascii="Times New Roman" w:hAnsi="Times New Roman" w:cs="Times New Roman"/>
          <w:i/>
          <w:sz w:val="30"/>
          <w:szCs w:val="30"/>
          <w:u w:val="single"/>
        </w:rPr>
        <w:t>В отношении законных представителей, участвующих в несанкционированных массовых мероприятиях без детей (при установлении их наличия):</w:t>
      </w:r>
    </w:p>
    <w:p w:rsidR="00770635" w:rsidRPr="008334F9" w:rsidRDefault="00770635" w:rsidP="00BF5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органами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внутренних дел, в рамках исполнения Постановления Совета Министров Республики Беларусь от 15 января 2019 г. № 22 направляется информация в территориальный отдел по образованию для </w:t>
      </w:r>
      <w:r w:rsidR="00235289">
        <w:rPr>
          <w:rFonts w:ascii="Times New Roman" w:hAnsi="Times New Roman" w:cs="Times New Roman"/>
          <w:sz w:val="30"/>
          <w:szCs w:val="30"/>
        </w:rPr>
        <w:t xml:space="preserve"> установления</w:t>
      </w:r>
      <w:r>
        <w:rPr>
          <w:rFonts w:ascii="Times New Roman" w:hAnsi="Times New Roman" w:cs="Times New Roman"/>
          <w:sz w:val="30"/>
          <w:szCs w:val="30"/>
        </w:rPr>
        <w:t xml:space="preserve"> наличи</w:t>
      </w:r>
      <w:r w:rsidR="00235289">
        <w:rPr>
          <w:rFonts w:ascii="Times New Roman" w:hAnsi="Times New Roman" w:cs="Times New Roman"/>
          <w:sz w:val="30"/>
          <w:szCs w:val="30"/>
        </w:rPr>
        <w:t>я либо отсу</w:t>
      </w:r>
      <w:r w:rsidR="004B20B3">
        <w:rPr>
          <w:rFonts w:ascii="Times New Roman" w:hAnsi="Times New Roman" w:cs="Times New Roman"/>
          <w:sz w:val="30"/>
          <w:szCs w:val="30"/>
        </w:rPr>
        <w:t>т</w:t>
      </w:r>
      <w:r w:rsidR="00235289">
        <w:rPr>
          <w:rFonts w:ascii="Times New Roman" w:hAnsi="Times New Roman" w:cs="Times New Roman"/>
          <w:sz w:val="30"/>
          <w:szCs w:val="30"/>
        </w:rPr>
        <w:t>ствия</w:t>
      </w:r>
      <w:r>
        <w:rPr>
          <w:rFonts w:ascii="Times New Roman" w:hAnsi="Times New Roman" w:cs="Times New Roman"/>
          <w:sz w:val="30"/>
          <w:szCs w:val="30"/>
        </w:rPr>
        <w:t xml:space="preserve"> признаков семейного неблагополучия (по факту оставления детей на попечение третьих лиц) </w:t>
      </w:r>
      <w:r w:rsidRPr="00667FC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075C6" w:rsidRPr="008334F9" w:rsidRDefault="002075C6" w:rsidP="00F84B6E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34F9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8334F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</w:t>
      </w:r>
      <w:r w:rsidR="00B47473" w:rsidRPr="008334F9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По факту задержания</w:t>
      </w:r>
      <w:r w:rsidR="00B47473" w:rsidRPr="008334F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законных представителей (родителей) с несовершеннолетними (малолетними) детьми либо без них</w:t>
      </w:r>
      <w:r w:rsidR="00B67D6E" w:rsidRPr="008334F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а также </w:t>
      </w:r>
      <w:r w:rsidR="00522B33" w:rsidRPr="008334F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самих </w:t>
      </w:r>
      <w:r w:rsidR="00B67D6E" w:rsidRPr="008334F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несовершеннолетних</w:t>
      </w:r>
      <w:r w:rsidR="0077063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при наличии объективных обстоятельств </w:t>
      </w:r>
      <w:r w:rsidRPr="008334F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орган</w:t>
      </w:r>
      <w:r w:rsidR="002A20DA" w:rsidRPr="008334F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ам</w:t>
      </w:r>
      <w:r w:rsidRPr="008334F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опеки и попечительства</w:t>
      </w:r>
      <w:r w:rsidR="0077063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(КДН, органы управления образованием)</w:t>
      </w:r>
      <w:r w:rsidRPr="008334F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F130F9" w:rsidRPr="008334F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 сответствии с </w:t>
      </w:r>
      <w:r w:rsidR="00F130F9" w:rsidRPr="008334F9">
        <w:rPr>
          <w:rFonts w:ascii="Times New Roman" w:hAnsi="Times New Roman" w:cs="Times New Roman"/>
          <w:iCs/>
          <w:sz w:val="30"/>
          <w:szCs w:val="30"/>
        </w:rPr>
        <w:t>Кодексо</w:t>
      </w:r>
      <w:r w:rsidR="002A20DA" w:rsidRPr="008334F9">
        <w:rPr>
          <w:rFonts w:ascii="Times New Roman" w:hAnsi="Times New Roman" w:cs="Times New Roman"/>
          <w:iCs/>
          <w:sz w:val="30"/>
          <w:szCs w:val="30"/>
        </w:rPr>
        <w:t>м</w:t>
      </w:r>
      <w:r w:rsidR="00F130F9" w:rsidRPr="008334F9">
        <w:rPr>
          <w:rFonts w:ascii="Times New Roman" w:hAnsi="Times New Roman" w:cs="Times New Roman"/>
          <w:sz w:val="30"/>
          <w:szCs w:val="30"/>
        </w:rPr>
        <w:t xml:space="preserve"> Республики Беларусь о </w:t>
      </w:r>
      <w:r w:rsidR="00F130F9" w:rsidRPr="008334F9">
        <w:rPr>
          <w:rFonts w:ascii="Times New Roman" w:hAnsi="Times New Roman" w:cs="Times New Roman"/>
          <w:iCs/>
          <w:sz w:val="30"/>
          <w:szCs w:val="30"/>
        </w:rPr>
        <w:t>браке и семье (ст. 85, ст. 14</w:t>
      </w:r>
      <w:r w:rsidR="009C7D98" w:rsidRPr="008334F9">
        <w:rPr>
          <w:rFonts w:ascii="Times New Roman" w:hAnsi="Times New Roman" w:cs="Times New Roman"/>
          <w:iCs/>
          <w:sz w:val="30"/>
          <w:szCs w:val="30"/>
        </w:rPr>
        <w:t>9</w:t>
      </w:r>
      <w:r w:rsidR="00F130F9" w:rsidRPr="008334F9">
        <w:rPr>
          <w:rFonts w:ascii="Times New Roman" w:hAnsi="Times New Roman" w:cs="Times New Roman"/>
          <w:iCs/>
          <w:sz w:val="30"/>
          <w:szCs w:val="30"/>
        </w:rPr>
        <w:t xml:space="preserve">) </w:t>
      </w:r>
      <w:r w:rsidR="00B67D6E" w:rsidRPr="008334F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незамедлительно </w:t>
      </w:r>
      <w:r w:rsidRPr="008334F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принима</w:t>
      </w:r>
      <w:r w:rsidR="002A20DA" w:rsidRPr="008334F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ть</w:t>
      </w:r>
      <w:r w:rsidR="00B67D6E" w:rsidRPr="008334F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proofErr w:type="gramStart"/>
      <w:r w:rsidR="00B67D6E" w:rsidRPr="008334F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меры  </w:t>
      </w:r>
      <w:r w:rsidRPr="008334F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по</w:t>
      </w:r>
      <w:proofErr w:type="gramEnd"/>
      <w:r w:rsidRPr="008334F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защите прав несовершеннолетних</w:t>
      </w:r>
      <w:r w:rsidR="00BF5C3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, в том числе:</w:t>
      </w:r>
    </w:p>
    <w:p w:rsidR="002075C6" w:rsidRPr="008334F9" w:rsidRDefault="002075C6" w:rsidP="00F84B6E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34F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передача второму родителю (или родственникам)</w:t>
      </w:r>
      <w:r w:rsidR="009C7D98" w:rsidRPr="008334F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а в </w:t>
      </w:r>
      <w:r w:rsidR="00F84B6E" w:rsidRPr="008334F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случае невозможности передать несовершеннолетнего</w:t>
      </w:r>
      <w:r w:rsidR="005A2F5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F84B6E" w:rsidRPr="008334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попечение родственников или других близких лиц, уполномоченные сотрудники определяют и обеспечивают возможную форму </w:t>
      </w:r>
      <w:r w:rsidR="00F84B6E" w:rsidRPr="008334F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временного помещения ребенка в безопасную среду</w:t>
      </w:r>
      <w:r w:rsidRPr="008334F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;</w:t>
      </w:r>
    </w:p>
    <w:p w:rsidR="002075C6" w:rsidRPr="008334F9" w:rsidRDefault="002075C6" w:rsidP="00F84B6E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34F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временное помещение в социально-педагогический центр (приют) или </w:t>
      </w:r>
      <w:r w:rsidR="00B67D6E" w:rsidRPr="008334F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(при наличии медицинских показаний) </w:t>
      </w:r>
      <w:r w:rsidRPr="008334F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 учреждение здавоохранения (</w:t>
      </w:r>
      <w:r w:rsidR="00B67D6E" w:rsidRPr="008334F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 случае, если нет возможности размещения у родственников</w:t>
      </w:r>
      <w:r w:rsidRPr="008334F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)</w:t>
      </w:r>
      <w:r w:rsidR="002A20DA" w:rsidRPr="008334F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;</w:t>
      </w:r>
    </w:p>
    <w:p w:rsidR="009C7D98" w:rsidRDefault="00BF5C39" w:rsidP="00F8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</w:t>
      </w:r>
      <w:r w:rsidR="00430BA1" w:rsidRPr="008334F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а основании </w:t>
      </w:r>
      <w:r w:rsidR="00430BA1" w:rsidRPr="008334F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Методических </w:t>
      </w:r>
      <w:proofErr w:type="gramStart"/>
      <w:r w:rsidR="00430BA1" w:rsidRPr="008334F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рекомендаций  </w:t>
      </w:r>
      <w:r w:rsidR="00430BA1" w:rsidRPr="008334F9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по</w:t>
      </w:r>
      <w:proofErr w:type="gramEnd"/>
      <w:r w:rsidR="00430BA1" w:rsidRPr="008334F9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 межведомственному взаимодействию государственных органов, государственных и иных организаций при выявлении неблагоприятной для детей обстановки, проведении социального расследования, организации работы с семьями, где дети признаны находящимися в социально опасном положении от 1 </w:t>
      </w:r>
      <w:r w:rsidR="00430BA1" w:rsidRPr="008334F9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lastRenderedPageBreak/>
        <w:t xml:space="preserve">октября 2019 г. </w:t>
      </w:r>
      <w:r w:rsidR="009C7D98" w:rsidRPr="008334F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 следующий день после передачи ребенка на попечение родственников или других близких лиц учреждение образования начинает социальное расследование</w:t>
      </w:r>
      <w:r w:rsidR="00430BA1" w:rsidRPr="008334F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. </w:t>
      </w:r>
    </w:p>
    <w:p w:rsidR="00BF5C39" w:rsidRPr="008334F9" w:rsidRDefault="00BF5C39" w:rsidP="00F8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F5C39" w:rsidRPr="00BF5C39" w:rsidRDefault="00F130F9" w:rsidP="00BF5C39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F5C39">
        <w:rPr>
          <w:rFonts w:ascii="Times New Roman" w:hAnsi="Times New Roman" w:cs="Times New Roman"/>
          <w:b/>
          <w:sz w:val="30"/>
          <w:szCs w:val="30"/>
        </w:rPr>
        <w:t>3</w:t>
      </w:r>
      <w:r w:rsidR="001256F3" w:rsidRPr="00BF5C39">
        <w:rPr>
          <w:rFonts w:ascii="Times New Roman" w:hAnsi="Times New Roman" w:cs="Times New Roman"/>
          <w:b/>
          <w:sz w:val="30"/>
          <w:szCs w:val="30"/>
        </w:rPr>
        <w:t>.</w:t>
      </w:r>
      <w:r w:rsidR="00BF5C39">
        <w:rPr>
          <w:rStyle w:val="af"/>
          <w:rFonts w:ascii="Times New Roman" w:hAnsi="Times New Roman" w:cs="Times New Roman"/>
          <w:b/>
          <w:sz w:val="30"/>
          <w:szCs w:val="30"/>
        </w:rPr>
        <w:footnoteReference w:id="3"/>
      </w:r>
      <w:r w:rsidR="001256F3" w:rsidRPr="00BF5C39">
        <w:rPr>
          <w:b/>
          <w:sz w:val="30"/>
          <w:szCs w:val="30"/>
        </w:rPr>
        <w:t xml:space="preserve"> </w:t>
      </w:r>
      <w:r w:rsidR="00BF5C39" w:rsidRPr="00BF5C39">
        <w:rPr>
          <w:rFonts w:ascii="Times New Roman" w:hAnsi="Times New Roman" w:cs="Times New Roman"/>
          <w:b/>
          <w:sz w:val="30"/>
          <w:szCs w:val="30"/>
        </w:rPr>
        <w:t xml:space="preserve"> Формирование объективного </w:t>
      </w:r>
      <w:proofErr w:type="gramStart"/>
      <w:r w:rsidR="00BF5C39" w:rsidRPr="00BF5C39">
        <w:rPr>
          <w:rFonts w:ascii="Times New Roman" w:hAnsi="Times New Roman" w:cs="Times New Roman"/>
          <w:b/>
          <w:sz w:val="30"/>
          <w:szCs w:val="30"/>
        </w:rPr>
        <w:t xml:space="preserve">отношения </w:t>
      </w:r>
      <w:r w:rsidR="00BF5C3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F5C39" w:rsidRPr="00BF5C39">
        <w:rPr>
          <w:rFonts w:ascii="Times New Roman" w:hAnsi="Times New Roman" w:cs="Times New Roman"/>
          <w:b/>
          <w:sz w:val="30"/>
          <w:szCs w:val="30"/>
        </w:rPr>
        <w:t>к</w:t>
      </w:r>
      <w:proofErr w:type="gramEnd"/>
      <w:r w:rsidR="00BF5C39" w:rsidRPr="00BF5C39">
        <w:rPr>
          <w:rFonts w:ascii="Times New Roman" w:hAnsi="Times New Roman" w:cs="Times New Roman"/>
          <w:b/>
          <w:sz w:val="30"/>
          <w:szCs w:val="30"/>
        </w:rPr>
        <w:t xml:space="preserve"> противоправным действиям, привлечение внимания к вопросам обеспечения безопасности детей и подростков через:</w:t>
      </w:r>
    </w:p>
    <w:p w:rsidR="00BF5C39" w:rsidRDefault="00BF5C39" w:rsidP="00BF5C3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</w:t>
      </w:r>
      <w:proofErr w:type="gramStart"/>
      <w:r>
        <w:rPr>
          <w:rFonts w:ascii="Times New Roman" w:hAnsi="Times New Roman" w:cs="Times New Roman"/>
          <w:sz w:val="30"/>
          <w:szCs w:val="30"/>
        </w:rPr>
        <w:t>проведение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тематической </w:t>
      </w:r>
      <w:proofErr w:type="spellStart"/>
      <w:r>
        <w:rPr>
          <w:rFonts w:ascii="Times New Roman" w:hAnsi="Times New Roman" w:cs="Times New Roman"/>
          <w:sz w:val="30"/>
          <w:szCs w:val="30"/>
        </w:rPr>
        <w:t>праворазъяснительной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работы (различных форм);</w:t>
      </w:r>
    </w:p>
    <w:p w:rsidR="00BF5C39" w:rsidRDefault="00BF5C39" w:rsidP="00BF5C3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</w:t>
      </w:r>
      <w:proofErr w:type="gramStart"/>
      <w:r>
        <w:rPr>
          <w:rFonts w:ascii="Times New Roman" w:hAnsi="Times New Roman" w:cs="Times New Roman"/>
          <w:sz w:val="30"/>
          <w:szCs w:val="30"/>
        </w:rPr>
        <w:t>тематические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публикации в СМИ (областного и регионального уровня);</w:t>
      </w:r>
    </w:p>
    <w:p w:rsidR="00BF5C39" w:rsidRDefault="00BF5C39" w:rsidP="00BF5C3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</w:t>
      </w:r>
      <w:proofErr w:type="gramStart"/>
      <w:r>
        <w:rPr>
          <w:rFonts w:ascii="Times New Roman" w:hAnsi="Times New Roman" w:cs="Times New Roman"/>
          <w:sz w:val="30"/>
          <w:szCs w:val="30"/>
        </w:rPr>
        <w:t>подготовка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видеоматериалов для проведения информационно-разъяснительной работы;</w:t>
      </w:r>
    </w:p>
    <w:p w:rsidR="004479A2" w:rsidRDefault="00BF5C39" w:rsidP="00BF5C39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proofErr w:type="gramStart"/>
      <w:r>
        <w:rPr>
          <w:sz w:val="30"/>
          <w:szCs w:val="30"/>
        </w:rPr>
        <w:t>разработка</w:t>
      </w:r>
      <w:proofErr w:type="gramEnd"/>
      <w:r>
        <w:rPr>
          <w:sz w:val="30"/>
          <w:szCs w:val="30"/>
        </w:rPr>
        <w:t xml:space="preserve"> памяток, мини-буклетов, листовок упредительного характера.    </w:t>
      </w:r>
    </w:p>
    <w:p w:rsidR="00D62A4A" w:rsidRDefault="00D62A4A" w:rsidP="00BF5C39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</w:p>
    <w:p w:rsidR="00D62A4A" w:rsidRDefault="00D62A4A" w:rsidP="00BF5C39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</w:p>
    <w:p w:rsidR="00D62A4A" w:rsidRDefault="00D62A4A" w:rsidP="00BF5C39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</w:p>
    <w:p w:rsidR="00D62A4A" w:rsidRPr="00D62A4A" w:rsidRDefault="00D62A4A" w:rsidP="00D62A4A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2A4A">
        <w:rPr>
          <w:rFonts w:ascii="Times New Roman" w:eastAsia="Times New Roman" w:hAnsi="Times New Roman" w:cs="Times New Roman"/>
          <w:sz w:val="30"/>
          <w:szCs w:val="30"/>
          <w:lang w:eastAsia="ru-RU"/>
        </w:rPr>
        <w:t>Заместитель председателя</w:t>
      </w:r>
    </w:p>
    <w:p w:rsidR="00D62A4A" w:rsidRPr="00D62A4A" w:rsidRDefault="00D62A4A" w:rsidP="00D62A4A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D62A4A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комиссии</w:t>
      </w:r>
      <w:proofErr w:type="gramEnd"/>
      <w:r w:rsidRPr="00D62A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делам</w:t>
      </w:r>
    </w:p>
    <w:p w:rsidR="00D62A4A" w:rsidRPr="00D62A4A" w:rsidRDefault="00D62A4A" w:rsidP="00D62A4A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D62A4A">
        <w:rPr>
          <w:rFonts w:ascii="Times New Roman" w:eastAsia="Times New Roman" w:hAnsi="Times New Roman" w:cs="Times New Roman"/>
          <w:sz w:val="30"/>
          <w:szCs w:val="30"/>
          <w:lang w:eastAsia="ru-RU"/>
        </w:rPr>
        <w:t>несовершеннолетних</w:t>
      </w:r>
      <w:proofErr w:type="gramEnd"/>
    </w:p>
    <w:p w:rsidR="00D62A4A" w:rsidRPr="00D62A4A" w:rsidRDefault="00D62A4A" w:rsidP="00D62A4A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D62A4A">
        <w:rPr>
          <w:rFonts w:ascii="Times New Roman" w:eastAsia="Times New Roman" w:hAnsi="Times New Roman" w:cs="Times New Roman"/>
          <w:sz w:val="30"/>
          <w:szCs w:val="30"/>
          <w:lang w:eastAsia="ru-RU"/>
        </w:rPr>
        <w:t>облисполкома</w:t>
      </w:r>
      <w:proofErr w:type="gramEnd"/>
      <w:r w:rsidRPr="00D62A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      </w:t>
      </w:r>
      <w:proofErr w:type="spellStart"/>
      <w:r w:rsidRPr="00D62A4A">
        <w:rPr>
          <w:rFonts w:ascii="Times New Roman" w:eastAsia="Times New Roman" w:hAnsi="Times New Roman" w:cs="Times New Roman"/>
          <w:sz w:val="30"/>
          <w:szCs w:val="30"/>
          <w:lang w:eastAsia="ru-RU"/>
        </w:rPr>
        <w:t>Н.С.Игнатенко</w:t>
      </w:r>
      <w:proofErr w:type="spellEnd"/>
    </w:p>
    <w:p w:rsidR="00D62A4A" w:rsidRPr="00BC44D7" w:rsidRDefault="00D62A4A" w:rsidP="009304D5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be-BY"/>
        </w:rPr>
      </w:pPr>
    </w:p>
    <w:sectPr w:rsidR="00D62A4A" w:rsidRPr="00BC44D7" w:rsidSect="008334F9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2D9" w:rsidRDefault="00C942D9" w:rsidP="008334F9">
      <w:pPr>
        <w:spacing w:after="0" w:line="240" w:lineRule="auto"/>
      </w:pPr>
      <w:r>
        <w:separator/>
      </w:r>
    </w:p>
  </w:endnote>
  <w:endnote w:type="continuationSeparator" w:id="0">
    <w:p w:rsidR="00C942D9" w:rsidRDefault="00C942D9" w:rsidP="00833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2D9" w:rsidRDefault="00C942D9" w:rsidP="008334F9">
      <w:pPr>
        <w:spacing w:after="0" w:line="240" w:lineRule="auto"/>
      </w:pPr>
      <w:r>
        <w:separator/>
      </w:r>
    </w:p>
  </w:footnote>
  <w:footnote w:type="continuationSeparator" w:id="0">
    <w:p w:rsidR="00C942D9" w:rsidRDefault="00C942D9" w:rsidP="008334F9">
      <w:pPr>
        <w:spacing w:after="0" w:line="240" w:lineRule="auto"/>
      </w:pPr>
      <w:r>
        <w:continuationSeparator/>
      </w:r>
    </w:p>
  </w:footnote>
  <w:footnote w:id="1">
    <w:p w:rsidR="00557607" w:rsidRDefault="00557607">
      <w:pPr>
        <w:pStyle w:val="ad"/>
      </w:pPr>
      <w:r>
        <w:rPr>
          <w:rStyle w:val="af"/>
        </w:rPr>
        <w:footnoteRef/>
      </w:r>
      <w:r>
        <w:t xml:space="preserve"> Перечень приведенных документов не является исчерпывающим</w:t>
      </w:r>
    </w:p>
  </w:footnote>
  <w:footnote w:id="2">
    <w:p w:rsidR="00AD6519" w:rsidRDefault="00AD6519">
      <w:pPr>
        <w:pStyle w:val="ad"/>
      </w:pPr>
      <w:r>
        <w:rPr>
          <w:rStyle w:val="af"/>
        </w:rPr>
        <w:footnoteRef/>
      </w:r>
      <w:r>
        <w:t xml:space="preserve"> </w:t>
      </w:r>
      <w:proofErr w:type="gramStart"/>
      <w:r>
        <w:t>постановление</w:t>
      </w:r>
      <w:proofErr w:type="gramEnd"/>
      <w:r>
        <w:t xml:space="preserve"> КДН облисполкома от 25 сентября 2020 г. №5-кдн</w:t>
      </w:r>
    </w:p>
  </w:footnote>
  <w:footnote w:id="3">
    <w:p w:rsidR="00BF5C39" w:rsidRDefault="00BF5C39">
      <w:pPr>
        <w:pStyle w:val="ad"/>
      </w:pPr>
      <w:r>
        <w:rPr>
          <w:rStyle w:val="af"/>
        </w:rPr>
        <w:footnoteRef/>
      </w:r>
      <w:r>
        <w:t xml:space="preserve"> Для всех заинтересованных субъектов профилактики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41601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8334F9" w:rsidRPr="008334F9" w:rsidRDefault="006057AF" w:rsidP="008334F9">
        <w:pPr>
          <w:pStyle w:val="a8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8334F9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8334F9" w:rsidRPr="008334F9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8334F9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726968">
          <w:rPr>
            <w:rFonts w:ascii="Times New Roman" w:hAnsi="Times New Roman" w:cs="Times New Roman"/>
            <w:noProof/>
            <w:sz w:val="26"/>
            <w:szCs w:val="26"/>
          </w:rPr>
          <w:t>4</w:t>
        </w:r>
        <w:r w:rsidRPr="008334F9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853C3"/>
    <w:multiLevelType w:val="hybridMultilevel"/>
    <w:tmpl w:val="B9D0E84A"/>
    <w:lvl w:ilvl="0" w:tplc="B2B0B7B8">
      <w:start w:val="1"/>
      <w:numFmt w:val="decimal"/>
      <w:lvlText w:val="%1."/>
      <w:lvlJc w:val="left"/>
      <w:pPr>
        <w:ind w:left="2133" w:hanging="360"/>
      </w:pPr>
    </w:lvl>
    <w:lvl w:ilvl="1" w:tplc="04190019">
      <w:start w:val="1"/>
      <w:numFmt w:val="lowerLetter"/>
      <w:lvlText w:val="%2."/>
      <w:lvlJc w:val="left"/>
      <w:pPr>
        <w:ind w:left="2853" w:hanging="360"/>
      </w:pPr>
    </w:lvl>
    <w:lvl w:ilvl="2" w:tplc="0419001B">
      <w:start w:val="1"/>
      <w:numFmt w:val="lowerRoman"/>
      <w:lvlText w:val="%3."/>
      <w:lvlJc w:val="right"/>
      <w:pPr>
        <w:ind w:left="3573" w:hanging="180"/>
      </w:pPr>
    </w:lvl>
    <w:lvl w:ilvl="3" w:tplc="0419000F">
      <w:start w:val="1"/>
      <w:numFmt w:val="decimal"/>
      <w:lvlText w:val="%4."/>
      <w:lvlJc w:val="left"/>
      <w:pPr>
        <w:ind w:left="4293" w:hanging="360"/>
      </w:pPr>
    </w:lvl>
    <w:lvl w:ilvl="4" w:tplc="04190019">
      <w:start w:val="1"/>
      <w:numFmt w:val="lowerLetter"/>
      <w:lvlText w:val="%5."/>
      <w:lvlJc w:val="left"/>
      <w:pPr>
        <w:ind w:left="5013" w:hanging="360"/>
      </w:pPr>
    </w:lvl>
    <w:lvl w:ilvl="5" w:tplc="0419001B">
      <w:start w:val="1"/>
      <w:numFmt w:val="lowerRoman"/>
      <w:lvlText w:val="%6."/>
      <w:lvlJc w:val="right"/>
      <w:pPr>
        <w:ind w:left="5733" w:hanging="180"/>
      </w:pPr>
    </w:lvl>
    <w:lvl w:ilvl="6" w:tplc="0419000F">
      <w:start w:val="1"/>
      <w:numFmt w:val="decimal"/>
      <w:lvlText w:val="%7."/>
      <w:lvlJc w:val="left"/>
      <w:pPr>
        <w:ind w:left="6453" w:hanging="360"/>
      </w:pPr>
    </w:lvl>
    <w:lvl w:ilvl="7" w:tplc="04190019">
      <w:start w:val="1"/>
      <w:numFmt w:val="lowerLetter"/>
      <w:lvlText w:val="%8."/>
      <w:lvlJc w:val="left"/>
      <w:pPr>
        <w:ind w:left="7173" w:hanging="360"/>
      </w:pPr>
    </w:lvl>
    <w:lvl w:ilvl="8" w:tplc="0419001B">
      <w:start w:val="1"/>
      <w:numFmt w:val="lowerRoman"/>
      <w:lvlText w:val="%9."/>
      <w:lvlJc w:val="right"/>
      <w:pPr>
        <w:ind w:left="7893" w:hanging="180"/>
      </w:pPr>
    </w:lvl>
  </w:abstractNum>
  <w:abstractNum w:abstractNumId="1">
    <w:nsid w:val="019A2E4A"/>
    <w:multiLevelType w:val="multilevel"/>
    <w:tmpl w:val="1C4A9FC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CB52B70"/>
    <w:multiLevelType w:val="hybridMultilevel"/>
    <w:tmpl w:val="AC6E8F0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85962"/>
    <w:multiLevelType w:val="hybridMultilevel"/>
    <w:tmpl w:val="B298E0D6"/>
    <w:lvl w:ilvl="0" w:tplc="14401FC2">
      <w:start w:val="1"/>
      <w:numFmt w:val="upperRoman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714342"/>
    <w:multiLevelType w:val="hybridMultilevel"/>
    <w:tmpl w:val="DDB289B8"/>
    <w:lvl w:ilvl="0" w:tplc="1B76BD1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4C11D1"/>
    <w:multiLevelType w:val="multilevel"/>
    <w:tmpl w:val="950A35CC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6">
    <w:nsid w:val="422F467C"/>
    <w:multiLevelType w:val="hybridMultilevel"/>
    <w:tmpl w:val="7780FFDA"/>
    <w:lvl w:ilvl="0" w:tplc="E76CA6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A2F16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F63E4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EC858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3EEB9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8E879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5C4B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52EF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101A8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098204B"/>
    <w:multiLevelType w:val="hybridMultilevel"/>
    <w:tmpl w:val="43021242"/>
    <w:lvl w:ilvl="0" w:tplc="21A04C30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BC1179"/>
    <w:multiLevelType w:val="hybridMultilevel"/>
    <w:tmpl w:val="F61AF49C"/>
    <w:lvl w:ilvl="0" w:tplc="F99683A0">
      <w:start w:val="1"/>
      <w:numFmt w:val="decimal"/>
      <w:lvlText w:val="%1."/>
      <w:lvlJc w:val="left"/>
      <w:pPr>
        <w:ind w:left="2484" w:hanging="360"/>
      </w:pPr>
    </w:lvl>
    <w:lvl w:ilvl="1" w:tplc="04190019">
      <w:start w:val="1"/>
      <w:numFmt w:val="lowerLetter"/>
      <w:lvlText w:val="%2."/>
      <w:lvlJc w:val="left"/>
      <w:pPr>
        <w:ind w:left="3204" w:hanging="360"/>
      </w:pPr>
    </w:lvl>
    <w:lvl w:ilvl="2" w:tplc="0419001B">
      <w:start w:val="1"/>
      <w:numFmt w:val="lowerRoman"/>
      <w:lvlText w:val="%3."/>
      <w:lvlJc w:val="right"/>
      <w:pPr>
        <w:ind w:left="3924" w:hanging="180"/>
      </w:pPr>
    </w:lvl>
    <w:lvl w:ilvl="3" w:tplc="0419000F">
      <w:start w:val="1"/>
      <w:numFmt w:val="decimal"/>
      <w:lvlText w:val="%4."/>
      <w:lvlJc w:val="left"/>
      <w:pPr>
        <w:ind w:left="4644" w:hanging="360"/>
      </w:pPr>
    </w:lvl>
    <w:lvl w:ilvl="4" w:tplc="04190019">
      <w:start w:val="1"/>
      <w:numFmt w:val="lowerLetter"/>
      <w:lvlText w:val="%5."/>
      <w:lvlJc w:val="left"/>
      <w:pPr>
        <w:ind w:left="5364" w:hanging="360"/>
      </w:pPr>
    </w:lvl>
    <w:lvl w:ilvl="5" w:tplc="0419001B">
      <w:start w:val="1"/>
      <w:numFmt w:val="lowerRoman"/>
      <w:lvlText w:val="%6."/>
      <w:lvlJc w:val="right"/>
      <w:pPr>
        <w:ind w:left="6084" w:hanging="180"/>
      </w:pPr>
    </w:lvl>
    <w:lvl w:ilvl="6" w:tplc="0419000F">
      <w:start w:val="1"/>
      <w:numFmt w:val="decimal"/>
      <w:lvlText w:val="%7."/>
      <w:lvlJc w:val="left"/>
      <w:pPr>
        <w:ind w:left="6804" w:hanging="360"/>
      </w:pPr>
    </w:lvl>
    <w:lvl w:ilvl="7" w:tplc="04190019">
      <w:start w:val="1"/>
      <w:numFmt w:val="lowerLetter"/>
      <w:lvlText w:val="%8."/>
      <w:lvlJc w:val="left"/>
      <w:pPr>
        <w:ind w:left="7524" w:hanging="360"/>
      </w:pPr>
    </w:lvl>
    <w:lvl w:ilvl="8" w:tplc="0419001B">
      <w:start w:val="1"/>
      <w:numFmt w:val="lowerRoman"/>
      <w:lvlText w:val="%9."/>
      <w:lvlJc w:val="right"/>
      <w:pPr>
        <w:ind w:left="8244" w:hanging="180"/>
      </w:pPr>
    </w:lvl>
  </w:abstractNum>
  <w:abstractNum w:abstractNumId="9">
    <w:nsid w:val="533F51EB"/>
    <w:multiLevelType w:val="multilevel"/>
    <w:tmpl w:val="64EAC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10">
    <w:nsid w:val="61154001"/>
    <w:multiLevelType w:val="hybridMultilevel"/>
    <w:tmpl w:val="FD02FC4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621B43"/>
    <w:multiLevelType w:val="hybridMultilevel"/>
    <w:tmpl w:val="AAD8D54A"/>
    <w:lvl w:ilvl="0" w:tplc="6276E4D0">
      <w:start w:val="1"/>
      <w:numFmt w:val="decimal"/>
      <w:lvlText w:val="%1."/>
      <w:lvlJc w:val="left"/>
      <w:pPr>
        <w:ind w:left="1773" w:hanging="360"/>
      </w:pPr>
    </w:lvl>
    <w:lvl w:ilvl="1" w:tplc="04190019">
      <w:start w:val="1"/>
      <w:numFmt w:val="lowerLetter"/>
      <w:lvlText w:val="%2."/>
      <w:lvlJc w:val="left"/>
      <w:pPr>
        <w:ind w:left="2493" w:hanging="360"/>
      </w:pPr>
    </w:lvl>
    <w:lvl w:ilvl="2" w:tplc="0419001B">
      <w:start w:val="1"/>
      <w:numFmt w:val="lowerRoman"/>
      <w:lvlText w:val="%3."/>
      <w:lvlJc w:val="right"/>
      <w:pPr>
        <w:ind w:left="3213" w:hanging="180"/>
      </w:pPr>
    </w:lvl>
    <w:lvl w:ilvl="3" w:tplc="0419000F">
      <w:start w:val="1"/>
      <w:numFmt w:val="decimal"/>
      <w:lvlText w:val="%4."/>
      <w:lvlJc w:val="left"/>
      <w:pPr>
        <w:ind w:left="3933" w:hanging="360"/>
      </w:pPr>
    </w:lvl>
    <w:lvl w:ilvl="4" w:tplc="04190019">
      <w:start w:val="1"/>
      <w:numFmt w:val="lowerLetter"/>
      <w:lvlText w:val="%5."/>
      <w:lvlJc w:val="left"/>
      <w:pPr>
        <w:ind w:left="4653" w:hanging="360"/>
      </w:pPr>
    </w:lvl>
    <w:lvl w:ilvl="5" w:tplc="0419001B">
      <w:start w:val="1"/>
      <w:numFmt w:val="lowerRoman"/>
      <w:lvlText w:val="%6."/>
      <w:lvlJc w:val="right"/>
      <w:pPr>
        <w:ind w:left="5373" w:hanging="180"/>
      </w:pPr>
    </w:lvl>
    <w:lvl w:ilvl="6" w:tplc="0419000F">
      <w:start w:val="1"/>
      <w:numFmt w:val="decimal"/>
      <w:lvlText w:val="%7."/>
      <w:lvlJc w:val="left"/>
      <w:pPr>
        <w:ind w:left="6093" w:hanging="360"/>
      </w:pPr>
    </w:lvl>
    <w:lvl w:ilvl="7" w:tplc="04190019">
      <w:start w:val="1"/>
      <w:numFmt w:val="lowerLetter"/>
      <w:lvlText w:val="%8."/>
      <w:lvlJc w:val="left"/>
      <w:pPr>
        <w:ind w:left="6813" w:hanging="360"/>
      </w:pPr>
    </w:lvl>
    <w:lvl w:ilvl="8" w:tplc="0419001B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3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  <w:num w:numId="10">
    <w:abstractNumId w:val="5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094B"/>
    <w:rsid w:val="000324B2"/>
    <w:rsid w:val="00037D00"/>
    <w:rsid w:val="000852C0"/>
    <w:rsid w:val="000B6E80"/>
    <w:rsid w:val="000C3478"/>
    <w:rsid w:val="00101DC1"/>
    <w:rsid w:val="00110A38"/>
    <w:rsid w:val="00121D71"/>
    <w:rsid w:val="00122D43"/>
    <w:rsid w:val="001256F3"/>
    <w:rsid w:val="00192088"/>
    <w:rsid w:val="001A5128"/>
    <w:rsid w:val="001B2A84"/>
    <w:rsid w:val="001D0802"/>
    <w:rsid w:val="001D3C78"/>
    <w:rsid w:val="002075C6"/>
    <w:rsid w:val="00232491"/>
    <w:rsid w:val="00235289"/>
    <w:rsid w:val="002A20DA"/>
    <w:rsid w:val="002E4630"/>
    <w:rsid w:val="002F2BD9"/>
    <w:rsid w:val="00325600"/>
    <w:rsid w:val="003329C1"/>
    <w:rsid w:val="00337370"/>
    <w:rsid w:val="003441EC"/>
    <w:rsid w:val="00351BB5"/>
    <w:rsid w:val="0036451C"/>
    <w:rsid w:val="003714DD"/>
    <w:rsid w:val="00396B9E"/>
    <w:rsid w:val="003D263C"/>
    <w:rsid w:val="003E0A10"/>
    <w:rsid w:val="004136CC"/>
    <w:rsid w:val="00430BA1"/>
    <w:rsid w:val="004479A2"/>
    <w:rsid w:val="004B20B3"/>
    <w:rsid w:val="004D3A69"/>
    <w:rsid w:val="004E032C"/>
    <w:rsid w:val="00510DE8"/>
    <w:rsid w:val="00522B33"/>
    <w:rsid w:val="00546437"/>
    <w:rsid w:val="00557607"/>
    <w:rsid w:val="0059391A"/>
    <w:rsid w:val="005A2F59"/>
    <w:rsid w:val="005B57DF"/>
    <w:rsid w:val="006057AF"/>
    <w:rsid w:val="006874F0"/>
    <w:rsid w:val="006F094B"/>
    <w:rsid w:val="006F4324"/>
    <w:rsid w:val="00710146"/>
    <w:rsid w:val="00726968"/>
    <w:rsid w:val="00770635"/>
    <w:rsid w:val="007E1EF5"/>
    <w:rsid w:val="007F677C"/>
    <w:rsid w:val="008334F9"/>
    <w:rsid w:val="00853CF8"/>
    <w:rsid w:val="00893656"/>
    <w:rsid w:val="008A0CFD"/>
    <w:rsid w:val="008F3D6F"/>
    <w:rsid w:val="00905FC7"/>
    <w:rsid w:val="009304D5"/>
    <w:rsid w:val="00941CE1"/>
    <w:rsid w:val="00942146"/>
    <w:rsid w:val="00965975"/>
    <w:rsid w:val="00976E18"/>
    <w:rsid w:val="009A1806"/>
    <w:rsid w:val="009B5D01"/>
    <w:rsid w:val="009C7D98"/>
    <w:rsid w:val="009E3CBC"/>
    <w:rsid w:val="009F577F"/>
    <w:rsid w:val="00A51EDF"/>
    <w:rsid w:val="00A52533"/>
    <w:rsid w:val="00AB68CE"/>
    <w:rsid w:val="00AD6519"/>
    <w:rsid w:val="00B47473"/>
    <w:rsid w:val="00B67D6E"/>
    <w:rsid w:val="00B9231A"/>
    <w:rsid w:val="00BA4844"/>
    <w:rsid w:val="00BA5E3A"/>
    <w:rsid w:val="00BC44D7"/>
    <w:rsid w:val="00BF5C39"/>
    <w:rsid w:val="00C00189"/>
    <w:rsid w:val="00C46F0F"/>
    <w:rsid w:val="00C50ECB"/>
    <w:rsid w:val="00C942D9"/>
    <w:rsid w:val="00CE48B7"/>
    <w:rsid w:val="00CF1327"/>
    <w:rsid w:val="00D20A8F"/>
    <w:rsid w:val="00D30A31"/>
    <w:rsid w:val="00D37EFE"/>
    <w:rsid w:val="00D41D85"/>
    <w:rsid w:val="00D6087E"/>
    <w:rsid w:val="00D62A4A"/>
    <w:rsid w:val="00D774AA"/>
    <w:rsid w:val="00D97F73"/>
    <w:rsid w:val="00DA0964"/>
    <w:rsid w:val="00DF4E3A"/>
    <w:rsid w:val="00E23C55"/>
    <w:rsid w:val="00E32E67"/>
    <w:rsid w:val="00EB58A1"/>
    <w:rsid w:val="00EC55C3"/>
    <w:rsid w:val="00ED26A6"/>
    <w:rsid w:val="00EF25F7"/>
    <w:rsid w:val="00F130F9"/>
    <w:rsid w:val="00F1655A"/>
    <w:rsid w:val="00F2190D"/>
    <w:rsid w:val="00F5099A"/>
    <w:rsid w:val="00F84AA5"/>
    <w:rsid w:val="00F84B6E"/>
    <w:rsid w:val="00F916C4"/>
    <w:rsid w:val="00FA0381"/>
    <w:rsid w:val="00FE5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8DDC5D-4882-4157-A3B2-91DD3C87A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6F094B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6F094B"/>
    <w:pPr>
      <w:widowControl w:val="0"/>
      <w:spacing w:after="0" w:line="25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32560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37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F916C4"/>
  </w:style>
  <w:style w:type="character" w:styleId="a6">
    <w:name w:val="Emphasis"/>
    <w:basedOn w:val="a0"/>
    <w:uiPriority w:val="20"/>
    <w:qFormat/>
    <w:rsid w:val="00F916C4"/>
    <w:rPr>
      <w:i/>
      <w:iCs/>
    </w:rPr>
  </w:style>
  <w:style w:type="character" w:styleId="a7">
    <w:name w:val="Strong"/>
    <w:basedOn w:val="a0"/>
    <w:uiPriority w:val="22"/>
    <w:qFormat/>
    <w:rsid w:val="00430BA1"/>
    <w:rPr>
      <w:b/>
      <w:bCs/>
    </w:rPr>
  </w:style>
  <w:style w:type="paragraph" w:styleId="a8">
    <w:name w:val="header"/>
    <w:basedOn w:val="a"/>
    <w:link w:val="a9"/>
    <w:uiPriority w:val="99"/>
    <w:unhideWhenUsed/>
    <w:rsid w:val="00833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34F9"/>
  </w:style>
  <w:style w:type="paragraph" w:styleId="aa">
    <w:name w:val="footer"/>
    <w:basedOn w:val="a"/>
    <w:link w:val="ab"/>
    <w:uiPriority w:val="99"/>
    <w:unhideWhenUsed/>
    <w:rsid w:val="00833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34F9"/>
  </w:style>
  <w:style w:type="table" w:styleId="ac">
    <w:name w:val="Table Grid"/>
    <w:basedOn w:val="a1"/>
    <w:uiPriority w:val="59"/>
    <w:rsid w:val="00E23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557607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557607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557607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BF5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F5C39"/>
    <w:rPr>
      <w:rFonts w:ascii="Segoe UI" w:hAnsi="Segoe UI" w:cs="Segoe UI"/>
      <w:sz w:val="18"/>
      <w:szCs w:val="18"/>
    </w:rPr>
  </w:style>
  <w:style w:type="paragraph" w:styleId="af2">
    <w:name w:val="endnote text"/>
    <w:basedOn w:val="a"/>
    <w:link w:val="af3"/>
    <w:uiPriority w:val="99"/>
    <w:semiHidden/>
    <w:unhideWhenUsed/>
    <w:rsid w:val="00BF5C39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BF5C39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BF5C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955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5E7E4-2EB5-4A5D-B077-7F8DBF9F6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Игнатенко</cp:lastModifiedBy>
  <cp:revision>8</cp:revision>
  <cp:lastPrinted>2020-10-15T12:54:00Z</cp:lastPrinted>
  <dcterms:created xsi:type="dcterms:W3CDTF">2020-10-01T14:01:00Z</dcterms:created>
  <dcterms:modified xsi:type="dcterms:W3CDTF">2020-10-15T12:55:00Z</dcterms:modified>
</cp:coreProperties>
</file>