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61" w:rsidRDefault="00C41093" w:rsidP="000F1F61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ОЛИМПИАДА ПО ФИЗИКЕ</w:t>
      </w:r>
    </w:p>
    <w:p w:rsidR="00C41093" w:rsidRDefault="00C41093" w:rsidP="000F1F61">
      <w:pPr>
        <w:jc w:val="center"/>
        <w:rPr>
          <w:rFonts w:eastAsia="Times New Roman" w:cs="Times New Roman"/>
          <w:b/>
        </w:rPr>
      </w:pPr>
      <w:r w:rsidRPr="00370A2C">
        <w:rPr>
          <w:rFonts w:eastAsia="Times New Roman" w:cs="Times New Roman"/>
          <w:b/>
        </w:rPr>
        <w:t>201</w:t>
      </w:r>
      <w:r>
        <w:rPr>
          <w:rFonts w:eastAsia="Times New Roman" w:cs="Times New Roman"/>
          <w:b/>
        </w:rPr>
        <w:t>7/2018 учебный год</w:t>
      </w:r>
    </w:p>
    <w:p w:rsidR="00C41093" w:rsidRDefault="00C41093" w:rsidP="00C41093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val="en-US"/>
        </w:rPr>
        <w:t>VIII</w:t>
      </w:r>
      <w:r w:rsidRPr="00007FAD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КЛАСС</w:t>
      </w:r>
    </w:p>
    <w:p w:rsidR="00C41093" w:rsidRPr="00370A2C" w:rsidRDefault="00C41093" w:rsidP="00C41093">
      <w:pPr>
        <w:jc w:val="center"/>
        <w:rPr>
          <w:rFonts w:eastAsia="Times New Roman" w:cs="Times New Roman"/>
          <w:b/>
        </w:rPr>
      </w:pPr>
    </w:p>
    <w:p w:rsidR="00C41093" w:rsidRDefault="00C41093" w:rsidP="00C41093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Пхенчхане</w:t>
      </w:r>
      <w:proofErr w:type="spellEnd"/>
      <w:r>
        <w:rPr>
          <w:rFonts w:cs="Times New Roman"/>
        </w:rPr>
        <w:t xml:space="preserve"> в спринтерской лыжной гонке на дистанции </w:t>
      </w:r>
      <w:r w:rsidRPr="00A84936">
        <w:rPr>
          <w:rFonts w:cs="Times New Roman"/>
          <w:position w:val="-6"/>
        </w:rPr>
        <w:object w:dxaOrig="11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4.25pt" o:ole="">
            <v:imagedata r:id="rId5" o:title=""/>
          </v:shape>
          <o:OLEObject Type="Embed" ProgID="Equation.DSMT4" ShapeID="_x0000_i1025" DrawAspect="Content" ObjectID="_1152568429" r:id="rId6"/>
        </w:object>
      </w:r>
      <w:r>
        <w:rPr>
          <w:rFonts w:cs="Times New Roman"/>
        </w:rPr>
        <w:t xml:space="preserve"> олимпийские медали разыграли норвежец, итальянец и россиянин. Первым финишировал норвежец с результатом </w:t>
      </w:r>
      <w:r w:rsidRPr="00A84936">
        <w:rPr>
          <w:rFonts w:cs="Times New Roman"/>
          <w:position w:val="-12"/>
        </w:rPr>
        <w:object w:dxaOrig="1380" w:dyaOrig="360">
          <v:shape id="_x0000_i1026" type="#_x0000_t75" style="width:69pt;height:18pt" o:ole="">
            <v:imagedata r:id="rId7" o:title=""/>
          </v:shape>
          <o:OLEObject Type="Embed" ProgID="Equation.DSMT4" ShapeID="_x0000_i1026" DrawAspect="Content" ObjectID="_1152568430" r:id="rId8"/>
        </w:object>
      </w:r>
      <w:r>
        <w:rPr>
          <w:rFonts w:cs="Times New Roman"/>
        </w:rPr>
        <w:t xml:space="preserve">. Россиянин, занявший третье место, отстал от норвежца на </w:t>
      </w:r>
      <w:r w:rsidRPr="009727A7">
        <w:rPr>
          <w:rFonts w:cs="Times New Roman"/>
          <w:position w:val="-10"/>
        </w:rPr>
        <w:object w:dxaOrig="1040" w:dyaOrig="320">
          <v:shape id="_x0000_i1027" type="#_x0000_t75" style="width:51.75pt;height:15.75pt" o:ole="">
            <v:imagedata r:id="rId9" o:title=""/>
          </v:shape>
          <o:OLEObject Type="Embed" ProgID="Equation.DSMT4" ShapeID="_x0000_i1027" DrawAspect="Content" ObjectID="_1152568431" r:id="rId10"/>
        </w:object>
      </w:r>
      <w:r>
        <w:rPr>
          <w:rFonts w:cs="Times New Roman"/>
        </w:rPr>
        <w:t>. Определите скорость движения итальянца, занявшего в гонке второе место, если известно, что в момент финиша норвежца, расстояние между этими соседними спортсменами было одинаковым. Скорости движения спортсменов на всей дистанции считать постоянными.</w:t>
      </w:r>
    </w:p>
    <w:p w:rsidR="00C41093" w:rsidRDefault="00C41093" w:rsidP="00C41093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В широком сосуде находятся керосин плотностью </w:t>
      </w:r>
      <w:r w:rsidRPr="00EA7F62">
        <w:rPr>
          <w:rFonts w:cs="Times New Roman"/>
          <w:position w:val="-24"/>
        </w:rPr>
        <w:object w:dxaOrig="1460" w:dyaOrig="620">
          <v:shape id="_x0000_i1028" type="#_x0000_t75" style="width:72.75pt;height:30.75pt" o:ole="">
            <v:imagedata r:id="rId11" o:title=""/>
          </v:shape>
          <o:OLEObject Type="Embed" ProgID="Equation.DSMT4" ShapeID="_x0000_i1028" DrawAspect="Content" ObjectID="_1152568432" r:id="rId12"/>
        </w:object>
      </w:r>
      <w:r>
        <w:rPr>
          <w:rFonts w:cs="Times New Roman"/>
        </w:rPr>
        <w:t xml:space="preserve"> и вода плотностью </w:t>
      </w:r>
      <w:r w:rsidRPr="00EA7F62">
        <w:rPr>
          <w:rFonts w:cs="Times New Roman"/>
          <w:position w:val="-24"/>
        </w:rPr>
        <w:object w:dxaOrig="1300" w:dyaOrig="620">
          <v:shape id="_x0000_i1029" type="#_x0000_t75" style="width:65.25pt;height:30.75pt" o:ole="">
            <v:imagedata r:id="rId13" o:title=""/>
          </v:shape>
          <o:OLEObject Type="Embed" ProgID="Equation.DSMT4" ShapeID="_x0000_i1029" DrawAspect="Content" ObjectID="_1152568433" r:id="rId14"/>
        </w:object>
      </w:r>
      <w:r>
        <w:rPr>
          <w:rFonts w:cs="Times New Roman"/>
        </w:rPr>
        <w:t xml:space="preserve">. Толщина слоя керосина </w:t>
      </w:r>
      <w:r w:rsidRPr="00EA7F62">
        <w:rPr>
          <w:rFonts w:cs="Times New Roman"/>
          <w:position w:val="-12"/>
        </w:rPr>
        <w:object w:dxaOrig="1080" w:dyaOrig="360">
          <v:shape id="_x0000_i1030" type="#_x0000_t75" style="width:54pt;height:18pt" o:ole="">
            <v:imagedata r:id="rId15" o:title=""/>
          </v:shape>
          <o:OLEObject Type="Embed" ProgID="Equation.DSMT4" ShapeID="_x0000_i1030" DrawAspect="Content" ObjectID="_1152568434" r:id="rId16"/>
        </w:object>
      </w:r>
      <w:r>
        <w:rPr>
          <w:rFonts w:cs="Times New Roman"/>
        </w:rPr>
        <w:t xml:space="preserve">, толщина слоя воды </w:t>
      </w:r>
      <w:r w:rsidRPr="00EA7F62">
        <w:rPr>
          <w:rFonts w:cs="Times New Roman"/>
          <w:position w:val="-12"/>
        </w:rPr>
        <w:object w:dxaOrig="1080" w:dyaOrig="360">
          <v:shape id="_x0000_i1031" type="#_x0000_t75" style="width:54pt;height:18pt" o:ole="">
            <v:imagedata r:id="rId17" o:title=""/>
          </v:shape>
          <o:OLEObject Type="Embed" ProgID="Equation.DSMT4" ShapeID="_x0000_i1031" DrawAspect="Content" ObjectID="_1152568435" r:id="rId18"/>
        </w:object>
      </w:r>
      <w:r>
        <w:rPr>
          <w:rFonts w:cs="Times New Roman"/>
        </w:rPr>
        <w:t>. Сначала у поверхности керосина удерживали небольшой однородный шарик, а затем отпустили его без начальной скорости. Какова плотность вещества шарика, если его скорость в момент касания дна сосуда стала равной нулю? Сопротивлением жидкостей пренебречь.</w:t>
      </w:r>
    </w:p>
    <w:p w:rsidR="00C41093" w:rsidRPr="00F74EF2" w:rsidRDefault="00C41093" w:rsidP="00C41093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В сосуд, содержащий воду, положили кубик льда при температуре </w:t>
      </w:r>
      <w:r w:rsidRPr="00DE4085">
        <w:rPr>
          <w:rFonts w:cs="Times New Roman"/>
          <w:position w:val="-12"/>
        </w:rPr>
        <w:object w:dxaOrig="1160" w:dyaOrig="360">
          <v:shape id="_x0000_i1032" type="#_x0000_t75" style="width:57.75pt;height:18pt" o:ole="">
            <v:imagedata r:id="rId19" o:title=""/>
          </v:shape>
          <o:OLEObject Type="Embed" ProgID="Equation.DSMT4" ShapeID="_x0000_i1032" DrawAspect="Content" ObjectID="_1152568436" r:id="rId20"/>
        </w:object>
      </w:r>
      <w:r>
        <w:rPr>
          <w:rFonts w:cs="Times New Roman"/>
        </w:rPr>
        <w:t xml:space="preserve">. После установления теплового равновесия в сосуде находилась только вода при температуре </w:t>
      </w:r>
      <w:r w:rsidRPr="00DE4085">
        <w:rPr>
          <w:rFonts w:cs="Times New Roman"/>
          <w:position w:val="-12"/>
        </w:rPr>
        <w:object w:dxaOrig="920" w:dyaOrig="360">
          <v:shape id="_x0000_i1033" type="#_x0000_t75" style="width:45.75pt;height:18pt" o:ole="">
            <v:imagedata r:id="rId21" o:title=""/>
          </v:shape>
          <o:OLEObject Type="Embed" ProgID="Equation.DSMT4" ShapeID="_x0000_i1033" DrawAspect="Content" ObjectID="_1152568437" r:id="rId22"/>
        </w:object>
      </w:r>
      <w:r>
        <w:rPr>
          <w:rFonts w:cs="Times New Roman"/>
        </w:rPr>
        <w:t xml:space="preserve">. Затем в сосуд добавили еще </w:t>
      </w:r>
      <w:r w:rsidRPr="00DE4085">
        <w:rPr>
          <w:rFonts w:cs="Times New Roman"/>
          <w:position w:val="-6"/>
        </w:rPr>
        <w:object w:dxaOrig="560" w:dyaOrig="279">
          <v:shape id="_x0000_i1034" type="#_x0000_t75" style="width:27.75pt;height:14.25pt" o:ole="">
            <v:imagedata r:id="rId23" o:title=""/>
          </v:shape>
          <o:OLEObject Type="Embed" ProgID="Equation.DSMT4" ShapeID="_x0000_i1034" DrawAspect="Content" ObjectID="_1152568438" r:id="rId24"/>
        </w:object>
      </w:r>
      <w:r>
        <w:rPr>
          <w:rFonts w:cs="Times New Roman"/>
        </w:rPr>
        <w:t xml:space="preserve"> таких же кубиков льда при той же температуре </w:t>
      </w:r>
      <w:r w:rsidRPr="00DE4085">
        <w:rPr>
          <w:rFonts w:cs="Times New Roman"/>
          <w:position w:val="-12"/>
        </w:rPr>
        <w:object w:dxaOrig="1160" w:dyaOrig="360">
          <v:shape id="_x0000_i1035" type="#_x0000_t75" style="width:57.75pt;height:18pt" o:ole="">
            <v:imagedata r:id="rId19" o:title=""/>
          </v:shape>
          <o:OLEObject Type="Embed" ProgID="Equation.DSMT4" ShapeID="_x0000_i1035" DrawAspect="Content" ObjectID="_1152568439" r:id="rId25"/>
        </w:object>
      </w:r>
      <w:r>
        <w:rPr>
          <w:rFonts w:cs="Times New Roman"/>
        </w:rPr>
        <w:t xml:space="preserve">. После наступления теплового равновесия в сосуде находился только лед при температуре </w:t>
      </w:r>
      <w:r w:rsidRPr="00DE4085">
        <w:rPr>
          <w:rFonts w:cs="Times New Roman"/>
          <w:position w:val="-12"/>
        </w:rPr>
        <w:object w:dxaOrig="920" w:dyaOrig="360">
          <v:shape id="_x0000_i1036" type="#_x0000_t75" style="width:45.75pt;height:18pt" o:ole="">
            <v:imagedata r:id="rId21" o:title=""/>
          </v:shape>
          <o:OLEObject Type="Embed" ProgID="Equation.DSMT4" ShapeID="_x0000_i1036" DrawAspect="Content" ObjectID="_1152568440" r:id="rId26"/>
        </w:object>
      </w:r>
      <w:r>
        <w:rPr>
          <w:rFonts w:cs="Times New Roman"/>
        </w:rPr>
        <w:t xml:space="preserve">. Найдите начальную температуру воды, которая содержалась в сосуде. </w:t>
      </w:r>
      <w:r>
        <w:t xml:space="preserve">Удельная теплота плавления льда </w:t>
      </w:r>
      <w:r w:rsidRPr="00DE5677">
        <w:rPr>
          <w:position w:val="-24"/>
        </w:rPr>
        <w:object w:dxaOrig="1400" w:dyaOrig="620">
          <v:shape id="_x0000_i1037" type="#_x0000_t75" style="width:69.75pt;height:30.75pt" o:ole="">
            <v:imagedata r:id="rId27" o:title=""/>
          </v:shape>
          <o:OLEObject Type="Embed" ProgID="Equation.DSMT4" ShapeID="_x0000_i1037" DrawAspect="Content" ObjectID="_1152568441" r:id="rId28"/>
        </w:object>
      </w:r>
      <w:r>
        <w:t xml:space="preserve">. Удельная теплоемкость льда </w:t>
      </w:r>
      <w:r w:rsidRPr="00DE5677">
        <w:rPr>
          <w:position w:val="-24"/>
        </w:rPr>
        <w:object w:dxaOrig="1520" w:dyaOrig="620">
          <v:shape id="_x0000_i1038" type="#_x0000_t75" style="width:75pt;height:30.75pt" o:ole="">
            <v:imagedata r:id="rId29" o:title=""/>
          </v:shape>
          <o:OLEObject Type="Embed" ProgID="Equation.DSMT4" ShapeID="_x0000_i1038" DrawAspect="Content" ObjectID="_1152568442" r:id="rId30"/>
        </w:object>
      </w:r>
      <w:r>
        <w:t xml:space="preserve">. Удельная теплоемкость воды </w:t>
      </w:r>
      <w:r w:rsidRPr="00DE5677">
        <w:rPr>
          <w:position w:val="-24"/>
        </w:rPr>
        <w:object w:dxaOrig="1560" w:dyaOrig="620">
          <v:shape id="_x0000_i1039" type="#_x0000_t75" style="width:77.25pt;height:30.75pt" o:ole="">
            <v:imagedata r:id="rId31" o:title=""/>
          </v:shape>
          <o:OLEObject Type="Embed" ProgID="Equation.DSMT4" ShapeID="_x0000_i1039" DrawAspect="Content" ObjectID="_1152568443" r:id="rId32"/>
        </w:object>
      </w:r>
      <w:r>
        <w:t>. Теплоемкостью сосуда и потерями энергии пренебречь. Вода из сосуда не выливается.</w:t>
      </w:r>
    </w:p>
    <w:p w:rsidR="00C41093" w:rsidRDefault="0057553F" w:rsidP="00C41093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</w:rPr>
      </w:pPr>
      <w:r w:rsidRPr="0057553F">
        <w:rPr>
          <w:noProof/>
        </w:rPr>
        <w:pict>
          <v:shape id="_x0000_s1028" type="#_x0000_t75" style="position:absolute;left:0;text-align:left;margin-left:295.8pt;margin-top:5.05pt;width:186pt;height:145.5pt;z-index:251661312">
            <v:imagedata r:id="rId33" o:title=""/>
            <w10:wrap type="square"/>
          </v:shape>
          <o:OLEObject Type="Embed" ProgID="Visio.Drawing.11" ShapeID="_x0000_s1028" DrawAspect="Content" ObjectID="_1152568493" r:id="rId34"/>
        </w:pict>
      </w:r>
      <w:r w:rsidR="00C41093">
        <w:rPr>
          <w:rFonts w:cs="Times New Roman"/>
        </w:rPr>
        <w:t xml:space="preserve">На рисунке показана схема электрической цепи, состоящей из семи резисторов сопротивлением </w:t>
      </w:r>
      <w:r w:rsidR="00C41093" w:rsidRPr="009D043C">
        <w:rPr>
          <w:rFonts w:cs="Times New Roman"/>
          <w:position w:val="-6"/>
          <w:lang w:eastAsia="en-US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152568444" r:id="rId36"/>
        </w:object>
      </w:r>
      <w:r w:rsidR="00C41093">
        <w:rPr>
          <w:rFonts w:cs="Times New Roman"/>
          <w:lang w:eastAsia="en-US"/>
        </w:rPr>
        <w:t xml:space="preserve"> каждый и амперметра. Определите показание амперметра, если напряжение между концами цепи </w:t>
      </w:r>
      <w:r w:rsidR="00C41093" w:rsidRPr="009D043C">
        <w:rPr>
          <w:rFonts w:cs="Times New Roman"/>
          <w:position w:val="-12"/>
          <w:lang w:eastAsia="en-US"/>
        </w:rPr>
        <w:object w:dxaOrig="1160" w:dyaOrig="360">
          <v:shape id="_x0000_i1042" type="#_x0000_t75" style="width:57.75pt;height:18pt" o:ole="">
            <v:imagedata r:id="rId37" o:title=""/>
          </v:shape>
          <o:OLEObject Type="Embed" ProgID="Equation.DSMT4" ShapeID="_x0000_i1042" DrawAspect="Content" ObjectID="_1152568445" r:id="rId38"/>
        </w:object>
      </w:r>
      <w:r w:rsidR="00C41093">
        <w:rPr>
          <w:rFonts w:cs="Times New Roman"/>
          <w:lang w:eastAsia="en-US"/>
        </w:rPr>
        <w:t>. Сопротивлением амперметра пренебречь.</w:t>
      </w: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  <w:bookmarkStart w:id="0" w:name="_GoBack"/>
      <w:bookmarkEnd w:id="0"/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0F1F61" w:rsidRDefault="000F1F61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both"/>
        <w:rPr>
          <w:rFonts w:cs="Times New Roman"/>
        </w:rPr>
      </w:pPr>
    </w:p>
    <w:p w:rsidR="00C41093" w:rsidRDefault="00C41093" w:rsidP="00C41093">
      <w:pPr>
        <w:jc w:val="center"/>
        <w:rPr>
          <w:rFonts w:eastAsia="Times New Roman" w:cs="Times New Roman"/>
          <w:b/>
        </w:rPr>
      </w:pPr>
      <w:r w:rsidRPr="006535E5">
        <w:rPr>
          <w:b/>
        </w:rPr>
        <w:lastRenderedPageBreak/>
        <w:t>РЕШЕНИЕ ЗАДАЧ</w:t>
      </w:r>
      <w:r>
        <w:rPr>
          <w:b/>
        </w:rPr>
        <w:t xml:space="preserve"> ОЛИМПИАДЫ </w:t>
      </w:r>
      <w:r>
        <w:rPr>
          <w:rFonts w:eastAsia="Times New Roman" w:cs="Times New Roman"/>
          <w:b/>
        </w:rPr>
        <w:t>ПО ФИЗИКЕ</w:t>
      </w:r>
    </w:p>
    <w:p w:rsidR="00C41093" w:rsidRDefault="00C41093" w:rsidP="00C41093">
      <w:pPr>
        <w:jc w:val="center"/>
        <w:rPr>
          <w:rFonts w:eastAsia="Times New Roman" w:cs="Times New Roman"/>
          <w:b/>
        </w:rPr>
      </w:pPr>
      <w:r w:rsidRPr="00370A2C">
        <w:rPr>
          <w:rFonts w:eastAsia="Times New Roman" w:cs="Times New Roman"/>
          <w:b/>
        </w:rPr>
        <w:t>201</w:t>
      </w:r>
      <w:r>
        <w:rPr>
          <w:rFonts w:eastAsia="Times New Roman" w:cs="Times New Roman"/>
          <w:b/>
        </w:rPr>
        <w:t>7/2018 учебный год</w:t>
      </w:r>
    </w:p>
    <w:p w:rsidR="00C41093" w:rsidRDefault="00C41093" w:rsidP="00C41093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val="en-US"/>
        </w:rPr>
        <w:t>VIII</w:t>
      </w:r>
      <w:r w:rsidRPr="00007FAD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КЛАСС</w:t>
      </w:r>
    </w:p>
    <w:p w:rsidR="00C41093" w:rsidRDefault="00C41093" w:rsidP="00C41093">
      <w:pPr>
        <w:jc w:val="center"/>
        <w:rPr>
          <w:rFonts w:eastAsia="Times New Roman" w:cs="Times New Roman"/>
          <w:b/>
        </w:rPr>
      </w:pPr>
    </w:p>
    <w:p w:rsidR="00C41093" w:rsidRDefault="00C41093" w:rsidP="00C41093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Обозначим расстояние между соседними спортсменами-победителями олимпиады буквой </w:t>
      </w:r>
      <w:r w:rsidRPr="0074366A">
        <w:rPr>
          <w:rFonts w:cs="Times New Roman"/>
          <w:position w:val="-6"/>
        </w:rPr>
        <w:object w:dxaOrig="139" w:dyaOrig="279">
          <v:shape id="_x0000_i1043" type="#_x0000_t75" style="width:6.75pt;height:14.25pt" o:ole="">
            <v:imagedata r:id="rId39" o:title=""/>
          </v:shape>
          <o:OLEObject Type="Embed" ProgID="Equation.DSMT4" ShapeID="_x0000_i1043" DrawAspect="Content" ObjectID="_1152568446" r:id="rId40"/>
        </w:object>
      </w:r>
      <w:r>
        <w:rPr>
          <w:rFonts w:cs="Times New Roman"/>
        </w:rPr>
        <w:t xml:space="preserve">. Тогда искомая скорость движения итальянца </w:t>
      </w:r>
      <w:r w:rsidRPr="007B19DF">
        <w:rPr>
          <w:rFonts w:cs="Times New Roman"/>
          <w:position w:val="-30"/>
        </w:rPr>
        <w:object w:dxaOrig="960" w:dyaOrig="680">
          <v:shape id="_x0000_i1044" type="#_x0000_t75" style="width:48pt;height:33.75pt" o:ole="">
            <v:imagedata r:id="rId41" o:title=""/>
          </v:shape>
          <o:OLEObject Type="Embed" ProgID="Equation.DSMT4" ShapeID="_x0000_i1044" DrawAspect="Content" ObjectID="_1152568447" r:id="rId42"/>
        </w:object>
      </w:r>
      <w:r>
        <w:rPr>
          <w:rFonts w:cs="Times New Roman"/>
        </w:rPr>
        <w:t xml:space="preserve"> (1). Скорость движения россиянина выразим дважды: </w:t>
      </w:r>
      <w:r w:rsidRPr="007B19DF">
        <w:rPr>
          <w:rFonts w:cs="Times New Roman"/>
          <w:position w:val="-30"/>
        </w:rPr>
        <w:object w:dxaOrig="1080" w:dyaOrig="680">
          <v:shape id="_x0000_i1045" type="#_x0000_t75" style="width:54pt;height:33.75pt" o:ole="">
            <v:imagedata r:id="rId43" o:title=""/>
          </v:shape>
          <o:OLEObject Type="Embed" ProgID="Equation.DSMT4" ShapeID="_x0000_i1045" DrawAspect="Content" ObjectID="_1152568448" r:id="rId44"/>
        </w:object>
      </w:r>
      <w:r>
        <w:rPr>
          <w:rFonts w:cs="Times New Roman"/>
        </w:rPr>
        <w:t xml:space="preserve"> (2) и </w:t>
      </w:r>
      <w:r w:rsidRPr="007B19DF">
        <w:rPr>
          <w:rFonts w:cs="Times New Roman"/>
          <w:position w:val="-24"/>
        </w:rPr>
        <w:object w:dxaOrig="800" w:dyaOrig="620">
          <v:shape id="_x0000_i1046" type="#_x0000_t75" style="width:39.75pt;height:30.75pt" o:ole="">
            <v:imagedata r:id="rId45" o:title=""/>
          </v:shape>
          <o:OLEObject Type="Embed" ProgID="Equation.DSMT4" ShapeID="_x0000_i1046" DrawAspect="Content" ObjectID="_1152568449" r:id="rId46"/>
        </w:object>
      </w:r>
      <w:r>
        <w:rPr>
          <w:rFonts w:cs="Times New Roman"/>
        </w:rPr>
        <w:t xml:space="preserve"> (3). Из уравнений (2) и (3) расстояние </w:t>
      </w:r>
      <w:r w:rsidRPr="007B19DF">
        <w:rPr>
          <w:rFonts w:cs="Times New Roman"/>
          <w:position w:val="-32"/>
        </w:rPr>
        <w:object w:dxaOrig="1340" w:dyaOrig="700">
          <v:shape id="_x0000_i1047" type="#_x0000_t75" style="width:66.75pt;height:35.25pt" o:ole="">
            <v:imagedata r:id="rId47" o:title=""/>
          </v:shape>
          <o:OLEObject Type="Embed" ProgID="Equation.DSMT4" ShapeID="_x0000_i1047" DrawAspect="Content" ObjectID="_1152568450" r:id="rId48"/>
        </w:object>
      </w:r>
      <w:r>
        <w:rPr>
          <w:rFonts w:cs="Times New Roman"/>
        </w:rPr>
        <w:t xml:space="preserve"> (4). Подставив (4) в (1), найдем ответ задачи: </w:t>
      </w:r>
      <w:r w:rsidRPr="00A365C9">
        <w:rPr>
          <w:rFonts w:cs="Times New Roman"/>
          <w:position w:val="-32"/>
        </w:rPr>
        <w:object w:dxaOrig="2480" w:dyaOrig="740">
          <v:shape id="_x0000_i1048" type="#_x0000_t75" style="width:123.75pt;height:36.75pt" o:ole="">
            <v:imagedata r:id="rId49" o:title=""/>
          </v:shape>
          <o:OLEObject Type="Embed" ProgID="Equation.DSMT4" ShapeID="_x0000_i1048" DrawAspect="Content" ObjectID="_1152568451" r:id="rId50"/>
        </w:object>
      </w:r>
      <w:r>
        <w:rPr>
          <w:rFonts w:cs="Times New Roman"/>
        </w:rPr>
        <w:t>.</w:t>
      </w:r>
    </w:p>
    <w:p w:rsidR="00C41093" w:rsidRDefault="00C41093" w:rsidP="00C41093">
      <w:pPr>
        <w:pStyle w:val="a3"/>
        <w:ind w:left="0"/>
        <w:jc w:val="both"/>
        <w:rPr>
          <w:rFonts w:cs="Times New Roman"/>
        </w:rPr>
      </w:pPr>
    </w:p>
    <w:p w:rsidR="00C41093" w:rsidRDefault="00C41093" w:rsidP="00C41093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Начальная потенциальная энергия шарика массой </w:t>
      </w:r>
      <w:r w:rsidRPr="00A348A2">
        <w:rPr>
          <w:rFonts w:cs="Times New Roman"/>
          <w:position w:val="-6"/>
        </w:rPr>
        <w:object w:dxaOrig="260" w:dyaOrig="220">
          <v:shape id="_x0000_i1049" type="#_x0000_t75" style="width:12.75pt;height:11.25pt" o:ole="">
            <v:imagedata r:id="rId51" o:title=""/>
          </v:shape>
          <o:OLEObject Type="Embed" ProgID="Equation.DSMT4" ShapeID="_x0000_i1049" DrawAspect="Content" ObjectID="_1152568452" r:id="rId52"/>
        </w:object>
      </w:r>
      <w:r>
        <w:rPr>
          <w:rFonts w:cs="Times New Roman"/>
        </w:rPr>
        <w:t xml:space="preserve"> относительно дна сосуда </w:t>
      </w:r>
      <w:r w:rsidRPr="00A348A2">
        <w:rPr>
          <w:rFonts w:cs="Times New Roman"/>
          <w:position w:val="-14"/>
        </w:rPr>
        <w:object w:dxaOrig="1719" w:dyaOrig="400">
          <v:shape id="_x0000_i1050" type="#_x0000_t75" style="width:85.5pt;height:20.25pt" o:ole="">
            <v:imagedata r:id="rId53" o:title=""/>
          </v:shape>
          <o:OLEObject Type="Embed" ProgID="Equation.DSMT4" ShapeID="_x0000_i1050" DrawAspect="Content" ObjectID="_1152568453" r:id="rId54"/>
        </w:object>
      </w:r>
      <w:r>
        <w:rPr>
          <w:rFonts w:cs="Times New Roman"/>
        </w:rPr>
        <w:t xml:space="preserve"> (1). Масса шарика </w:t>
      </w:r>
      <w:r w:rsidRPr="00E62EB0">
        <w:rPr>
          <w:rFonts w:cs="Times New Roman"/>
          <w:position w:val="-10"/>
        </w:rPr>
        <w:object w:dxaOrig="780" w:dyaOrig="320">
          <v:shape id="_x0000_i1051" type="#_x0000_t75" style="width:39pt;height:15.75pt" o:ole="">
            <v:imagedata r:id="rId55" o:title=""/>
          </v:shape>
          <o:OLEObject Type="Embed" ProgID="Equation.DSMT4" ShapeID="_x0000_i1051" DrawAspect="Content" ObjectID="_1152568454" r:id="rId56"/>
        </w:object>
      </w:r>
      <w:r>
        <w:rPr>
          <w:rFonts w:cs="Times New Roman"/>
        </w:rPr>
        <w:t xml:space="preserve"> (2), где </w:t>
      </w:r>
      <w:r w:rsidRPr="00E62EB0">
        <w:rPr>
          <w:rFonts w:cs="Times New Roman"/>
          <w:position w:val="-10"/>
        </w:rPr>
        <w:object w:dxaOrig="200" w:dyaOrig="260">
          <v:shape id="_x0000_i1052" type="#_x0000_t75" style="width:9.75pt;height:12.75pt" o:ole="">
            <v:imagedata r:id="rId57" o:title=""/>
          </v:shape>
          <o:OLEObject Type="Embed" ProgID="Equation.DSMT4" ShapeID="_x0000_i1052" DrawAspect="Content" ObjectID="_1152568455" r:id="rId58"/>
        </w:object>
      </w:r>
      <w:r>
        <w:rPr>
          <w:rFonts w:cs="Times New Roman"/>
        </w:rPr>
        <w:t xml:space="preserve"> – искомая плотность вещества шарика, </w:t>
      </w:r>
      <w:r w:rsidRPr="00E62EB0">
        <w:rPr>
          <w:rFonts w:cs="Times New Roman"/>
          <w:position w:val="-6"/>
        </w:rPr>
        <w:object w:dxaOrig="240" w:dyaOrig="279">
          <v:shape id="_x0000_i1053" type="#_x0000_t75" style="width:12pt;height:14.25pt" o:ole="">
            <v:imagedata r:id="rId59" o:title=""/>
          </v:shape>
          <o:OLEObject Type="Embed" ProgID="Equation.DSMT4" ShapeID="_x0000_i1053" DrawAspect="Content" ObjectID="_1152568456" r:id="rId60"/>
        </w:object>
      </w:r>
      <w:r>
        <w:rPr>
          <w:rFonts w:cs="Times New Roman"/>
        </w:rPr>
        <w:t xml:space="preserve"> – объем шарика. Работа сил Архимеда, действующих на шарик в двух жидкостях, равна изменению энергии шарика: </w:t>
      </w:r>
      <w:r w:rsidRPr="00FC4276">
        <w:rPr>
          <w:rFonts w:cs="Times New Roman"/>
          <w:position w:val="-14"/>
        </w:rPr>
        <w:object w:dxaOrig="1040" w:dyaOrig="380">
          <v:shape id="_x0000_i1054" type="#_x0000_t75" style="width:51.75pt;height:18.75pt" o:ole="">
            <v:imagedata r:id="rId61" o:title=""/>
          </v:shape>
          <o:OLEObject Type="Embed" ProgID="Equation.DSMT4" ShapeID="_x0000_i1054" DrawAspect="Content" ObjectID="_1152568457" r:id="rId62"/>
        </w:object>
      </w:r>
      <w:r>
        <w:rPr>
          <w:rFonts w:cs="Times New Roman"/>
        </w:rPr>
        <w:t xml:space="preserve"> или </w:t>
      </w:r>
      <w:r w:rsidRPr="00E62EB0">
        <w:rPr>
          <w:rFonts w:cs="Times New Roman"/>
          <w:position w:val="-14"/>
        </w:rPr>
        <w:object w:dxaOrig="1420" w:dyaOrig="400">
          <v:shape id="_x0000_i1055" type="#_x0000_t75" style="width:71.25pt;height:20.25pt" o:ole="">
            <v:imagedata r:id="rId63" o:title=""/>
          </v:shape>
          <o:OLEObject Type="Embed" ProgID="Equation.DSMT4" ShapeID="_x0000_i1055" DrawAspect="Content" ObjectID="_1152568458" r:id="rId64"/>
        </w:object>
      </w:r>
      <w:r>
        <w:rPr>
          <w:rFonts w:cs="Times New Roman"/>
        </w:rPr>
        <w:t xml:space="preserve"> (3). Модуль работы силы Архимеда в керосине и в воде соответственно равен </w:t>
      </w:r>
      <w:r w:rsidRPr="00E62EB0">
        <w:rPr>
          <w:rFonts w:cs="Times New Roman"/>
          <w:position w:val="-14"/>
        </w:rPr>
        <w:object w:dxaOrig="1300" w:dyaOrig="400">
          <v:shape id="_x0000_i1056" type="#_x0000_t75" style="width:65.25pt;height:20.25pt" o:ole="">
            <v:imagedata r:id="rId65" o:title=""/>
          </v:shape>
          <o:OLEObject Type="Embed" ProgID="Equation.DSMT4" ShapeID="_x0000_i1056" DrawAspect="Content" ObjectID="_1152568459" r:id="rId66"/>
        </w:object>
      </w:r>
      <w:r>
        <w:rPr>
          <w:rFonts w:cs="Times New Roman"/>
        </w:rPr>
        <w:t xml:space="preserve"> (4) и </w:t>
      </w:r>
      <w:r w:rsidRPr="00E62EB0">
        <w:rPr>
          <w:rFonts w:cs="Times New Roman"/>
          <w:position w:val="-14"/>
        </w:rPr>
        <w:object w:dxaOrig="1280" w:dyaOrig="400">
          <v:shape id="_x0000_i1057" type="#_x0000_t75" style="width:63.75pt;height:20.25pt" o:ole="">
            <v:imagedata r:id="rId67" o:title=""/>
          </v:shape>
          <o:OLEObject Type="Embed" ProgID="Equation.DSMT4" ShapeID="_x0000_i1057" DrawAspect="Content" ObjectID="_1152568460" r:id="rId68"/>
        </w:object>
      </w:r>
      <w:r>
        <w:rPr>
          <w:rFonts w:cs="Times New Roman"/>
        </w:rPr>
        <w:t xml:space="preserve"> (5). Подставив (4) и (5) в (3), получим </w:t>
      </w:r>
      <w:r w:rsidRPr="006F74C3">
        <w:rPr>
          <w:rFonts w:cs="Times New Roman"/>
          <w:position w:val="-12"/>
        </w:rPr>
        <w:object w:dxaOrig="2120" w:dyaOrig="360">
          <v:shape id="_x0000_i1058" type="#_x0000_t75" style="width:105.75pt;height:18pt" o:ole="">
            <v:imagedata r:id="rId69" o:title=""/>
          </v:shape>
          <o:OLEObject Type="Embed" ProgID="Equation.DSMT4" ShapeID="_x0000_i1058" DrawAspect="Content" ObjectID="_1152568461" r:id="rId70"/>
        </w:object>
      </w:r>
      <w:r>
        <w:rPr>
          <w:rFonts w:cs="Times New Roman"/>
        </w:rPr>
        <w:t xml:space="preserve"> (6). Из уравнений (1), (2) и (6) следует: </w:t>
      </w:r>
      <w:r w:rsidRPr="006F74C3">
        <w:rPr>
          <w:rFonts w:cs="Times New Roman"/>
          <w:position w:val="-14"/>
        </w:rPr>
        <w:object w:dxaOrig="3100" w:dyaOrig="400">
          <v:shape id="_x0000_i1059" type="#_x0000_t75" style="width:154.5pt;height:20.25pt" o:ole="">
            <v:imagedata r:id="rId71" o:title=""/>
          </v:shape>
          <o:OLEObject Type="Embed" ProgID="Equation.DSMT4" ShapeID="_x0000_i1059" DrawAspect="Content" ObjectID="_1152568462" r:id="rId72"/>
        </w:object>
      </w:r>
      <w:r>
        <w:rPr>
          <w:rFonts w:cs="Times New Roman"/>
        </w:rPr>
        <w:t xml:space="preserve"> (7). Из уравнения (7) найдем плотность вещества шарика: </w:t>
      </w:r>
      <w:r w:rsidRPr="006F74C3">
        <w:rPr>
          <w:rFonts w:cs="Times New Roman"/>
          <w:position w:val="-30"/>
        </w:rPr>
        <w:object w:dxaOrig="1500" w:dyaOrig="680">
          <v:shape id="_x0000_i1060" type="#_x0000_t75" style="width:75pt;height:33.75pt" o:ole="">
            <v:imagedata r:id="rId73" o:title=""/>
          </v:shape>
          <o:OLEObject Type="Embed" ProgID="Equation.DSMT4" ShapeID="_x0000_i1060" DrawAspect="Content" ObjectID="_1152568463" r:id="rId74"/>
        </w:object>
      </w:r>
      <w:r>
        <w:rPr>
          <w:rFonts w:cs="Times New Roman"/>
        </w:rPr>
        <w:t xml:space="preserve"> (8). Ответ задачи </w:t>
      </w:r>
      <w:r w:rsidRPr="00FC4276">
        <w:rPr>
          <w:rFonts w:cs="Times New Roman"/>
          <w:position w:val="-24"/>
        </w:rPr>
        <w:object w:dxaOrig="1359" w:dyaOrig="620">
          <v:shape id="_x0000_i1061" type="#_x0000_t75" style="width:68.25pt;height:30.75pt" o:ole="">
            <v:imagedata r:id="rId75" o:title=""/>
          </v:shape>
          <o:OLEObject Type="Embed" ProgID="Equation.DSMT4" ShapeID="_x0000_i1061" DrawAspect="Content" ObjectID="_1152568464" r:id="rId76"/>
        </w:object>
      </w:r>
      <w:r>
        <w:rPr>
          <w:rFonts w:cs="Times New Roman"/>
        </w:rPr>
        <w:t>.</w:t>
      </w:r>
    </w:p>
    <w:p w:rsidR="00C41093" w:rsidRDefault="00C41093" w:rsidP="00C41093">
      <w:pPr>
        <w:pStyle w:val="a3"/>
        <w:ind w:left="0"/>
        <w:jc w:val="both"/>
        <w:rPr>
          <w:rFonts w:cs="Times New Roman"/>
        </w:rPr>
      </w:pPr>
    </w:p>
    <w:p w:rsidR="00C41093" w:rsidRDefault="00C41093" w:rsidP="00C41093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F74EF2">
        <w:rPr>
          <w:rFonts w:cs="Times New Roman"/>
        </w:rPr>
        <w:t xml:space="preserve">Пусть первоначальная масса воды, содержащейся в сосуде, равна </w:t>
      </w:r>
      <w:r w:rsidRPr="00C07F21">
        <w:rPr>
          <w:rFonts w:cs="Times New Roman"/>
          <w:position w:val="-12"/>
        </w:rPr>
        <w:object w:dxaOrig="320" w:dyaOrig="360">
          <v:shape id="_x0000_i1062" type="#_x0000_t75" style="width:15.75pt;height:18pt" o:ole="">
            <v:imagedata r:id="rId77" o:title=""/>
          </v:shape>
          <o:OLEObject Type="Embed" ProgID="Equation.DSMT4" ShapeID="_x0000_i1062" DrawAspect="Content" ObjectID="_1152568465" r:id="rId78"/>
        </w:object>
      </w:r>
      <w:r w:rsidRPr="00F74EF2">
        <w:rPr>
          <w:rFonts w:cs="Times New Roman"/>
        </w:rPr>
        <w:t xml:space="preserve">, масса одного кубика льда </w:t>
      </w:r>
      <w:r w:rsidRPr="00C07F21">
        <w:rPr>
          <w:rFonts w:cs="Times New Roman"/>
          <w:position w:val="-12"/>
        </w:rPr>
        <w:object w:dxaOrig="320" w:dyaOrig="360">
          <v:shape id="_x0000_i1063" type="#_x0000_t75" style="width:15.75pt;height:18pt" o:ole="">
            <v:imagedata r:id="rId79" o:title=""/>
          </v:shape>
          <o:OLEObject Type="Embed" ProgID="Equation.DSMT4" ShapeID="_x0000_i1063" DrawAspect="Content" ObjectID="_1152568466" r:id="rId80"/>
        </w:object>
      </w:r>
      <w:r w:rsidRPr="00F74EF2">
        <w:rPr>
          <w:rFonts w:cs="Times New Roman"/>
        </w:rPr>
        <w:t xml:space="preserve">, искомая первоначальная температура воды </w:t>
      </w:r>
      <w:r w:rsidRPr="00C07F21">
        <w:rPr>
          <w:rFonts w:cs="Times New Roman"/>
          <w:position w:val="-6"/>
        </w:rPr>
        <w:object w:dxaOrig="139" w:dyaOrig="240">
          <v:shape id="_x0000_i1064" type="#_x0000_t75" style="width:6.75pt;height:12pt" o:ole="">
            <v:imagedata r:id="rId81" o:title=""/>
          </v:shape>
          <o:OLEObject Type="Embed" ProgID="Equation.DSMT4" ShapeID="_x0000_i1064" DrawAspect="Content" ObjectID="_1152568467" r:id="rId82"/>
        </w:object>
      </w:r>
      <w:r w:rsidRPr="00F74EF2">
        <w:rPr>
          <w:rFonts w:cs="Times New Roman"/>
        </w:rPr>
        <w:t xml:space="preserve">. Тогда уравнение теплового баланса </w:t>
      </w:r>
      <w:r w:rsidRPr="00C07F21">
        <w:rPr>
          <w:rFonts w:cs="Times New Roman"/>
          <w:position w:val="-14"/>
        </w:rPr>
        <w:object w:dxaOrig="1160" w:dyaOrig="400">
          <v:shape id="_x0000_i1065" type="#_x0000_t75" style="width:57.75pt;height:20.25pt" o:ole="">
            <v:imagedata r:id="rId83" o:title=""/>
          </v:shape>
          <o:OLEObject Type="Embed" ProgID="Equation.DSMT4" ShapeID="_x0000_i1065" DrawAspect="Content" ObjectID="_1152568468" r:id="rId84"/>
        </w:object>
      </w:r>
      <w:r w:rsidRPr="00F74EF2">
        <w:rPr>
          <w:rFonts w:cs="Times New Roman"/>
        </w:rPr>
        <w:t xml:space="preserve"> для теплообмена между одним кубиком льда и водой имеет вид: </w:t>
      </w:r>
      <w:r w:rsidRPr="008B2883">
        <w:rPr>
          <w:rFonts w:cs="Times New Roman"/>
          <w:position w:val="-14"/>
        </w:rPr>
        <w:object w:dxaOrig="3159" w:dyaOrig="400">
          <v:shape id="_x0000_i1066" type="#_x0000_t75" style="width:158.25pt;height:20.25pt" o:ole="">
            <v:imagedata r:id="rId85" o:title=""/>
          </v:shape>
          <o:OLEObject Type="Embed" ProgID="Equation.DSMT4" ShapeID="_x0000_i1066" DrawAspect="Content" ObjectID="_1152568469" r:id="rId86"/>
        </w:object>
      </w:r>
      <w:r w:rsidRPr="00F74EF2">
        <w:rPr>
          <w:rFonts w:cs="Times New Roman"/>
        </w:rPr>
        <w:t xml:space="preserve"> (1). Уравнение теплового баланса для теплообмена между </w:t>
      </w:r>
      <w:r w:rsidRPr="008B2883">
        <w:rPr>
          <w:rFonts w:cs="Times New Roman"/>
          <w:position w:val="-6"/>
        </w:rPr>
        <w:object w:dxaOrig="200" w:dyaOrig="220">
          <v:shape id="_x0000_i1067" type="#_x0000_t75" style="width:9.75pt;height:11.25pt" o:ole="">
            <v:imagedata r:id="rId87" o:title=""/>
          </v:shape>
          <o:OLEObject Type="Embed" ProgID="Equation.DSMT4" ShapeID="_x0000_i1067" DrawAspect="Content" ObjectID="_1152568470" r:id="rId88"/>
        </w:object>
      </w:r>
      <w:r w:rsidRPr="00F74EF2">
        <w:rPr>
          <w:rFonts w:cs="Times New Roman"/>
        </w:rPr>
        <w:t xml:space="preserve"> кубиками льда и водой массой </w:t>
      </w:r>
      <w:r w:rsidRPr="00C07F21">
        <w:rPr>
          <w:rFonts w:cs="Times New Roman"/>
          <w:position w:val="-12"/>
        </w:rPr>
        <w:object w:dxaOrig="800" w:dyaOrig="360">
          <v:shape id="_x0000_i1068" type="#_x0000_t75" style="width:39.75pt;height:18pt" o:ole="">
            <v:imagedata r:id="rId89" o:title=""/>
          </v:shape>
          <o:OLEObject Type="Embed" ProgID="Equation.DSMT4" ShapeID="_x0000_i1068" DrawAspect="Content" ObjectID="_1152568471" r:id="rId90"/>
        </w:object>
      </w:r>
      <w:r w:rsidRPr="00F74EF2">
        <w:rPr>
          <w:rFonts w:cs="Times New Roman"/>
        </w:rPr>
        <w:t xml:space="preserve"> имеет вид: </w:t>
      </w:r>
      <w:r w:rsidRPr="008B2883">
        <w:rPr>
          <w:rFonts w:cs="Times New Roman"/>
          <w:position w:val="-14"/>
        </w:rPr>
        <w:object w:dxaOrig="2680" w:dyaOrig="400">
          <v:shape id="_x0000_i1069" type="#_x0000_t75" style="width:134.25pt;height:20.25pt" o:ole="">
            <v:imagedata r:id="rId91" o:title=""/>
          </v:shape>
          <o:OLEObject Type="Embed" ProgID="Equation.DSMT4" ShapeID="_x0000_i1069" DrawAspect="Content" ObjectID="_1152568472" r:id="rId92"/>
        </w:object>
      </w:r>
      <w:r w:rsidRPr="00F74EF2">
        <w:rPr>
          <w:rFonts w:cs="Times New Roman"/>
        </w:rPr>
        <w:t xml:space="preserve"> (2). Из уравнения (1) выразим искомую температуру воды: </w:t>
      </w:r>
      <w:r w:rsidRPr="002F73FD">
        <w:rPr>
          <w:rFonts w:cs="Times New Roman"/>
          <w:position w:val="-30"/>
        </w:rPr>
        <w:object w:dxaOrig="2360" w:dyaOrig="720">
          <v:shape id="_x0000_i1070" type="#_x0000_t75" style="width:117.75pt;height:36pt" o:ole="">
            <v:imagedata r:id="rId93" o:title=""/>
          </v:shape>
          <o:OLEObject Type="Embed" ProgID="Equation.DSMT4" ShapeID="_x0000_i1070" DrawAspect="Content" ObjectID="_1152568473" r:id="rId94"/>
        </w:object>
      </w:r>
      <w:r w:rsidRPr="00F74EF2">
        <w:rPr>
          <w:rFonts w:cs="Times New Roman"/>
        </w:rPr>
        <w:t xml:space="preserve"> (3). Из уравнения (2) выразим отношение масс: </w:t>
      </w:r>
      <w:r w:rsidRPr="002F73FD">
        <w:rPr>
          <w:rFonts w:cs="Times New Roman"/>
          <w:position w:val="-32"/>
        </w:rPr>
        <w:object w:dxaOrig="2020" w:dyaOrig="700">
          <v:shape id="_x0000_i1071" type="#_x0000_t75" style="width:101.25pt;height:35.25pt" o:ole="">
            <v:imagedata r:id="rId95" o:title=""/>
          </v:shape>
          <o:OLEObject Type="Embed" ProgID="Equation.DSMT4" ShapeID="_x0000_i1071" DrawAspect="Content" ObjectID="_1152568474" r:id="rId96"/>
        </w:object>
      </w:r>
      <w:r w:rsidRPr="00F74EF2">
        <w:rPr>
          <w:rFonts w:cs="Times New Roman"/>
        </w:rPr>
        <w:t xml:space="preserve"> (4). Подставив (4) в (3), получим: </w:t>
      </w:r>
      <w:r w:rsidRPr="002F73FD">
        <w:rPr>
          <w:rFonts w:cs="Times New Roman"/>
          <w:position w:val="-34"/>
        </w:rPr>
        <w:object w:dxaOrig="2540" w:dyaOrig="800">
          <v:shape id="_x0000_i1072" type="#_x0000_t75" style="width:126.75pt;height:39.75pt" o:ole="">
            <v:imagedata r:id="rId97" o:title=""/>
          </v:shape>
          <o:OLEObject Type="Embed" ProgID="Equation.DSMT4" ShapeID="_x0000_i1072" DrawAspect="Content" ObjectID="_1152568475" r:id="rId98"/>
        </w:object>
      </w:r>
      <w:r w:rsidRPr="00F74EF2">
        <w:rPr>
          <w:rFonts w:cs="Times New Roman"/>
        </w:rPr>
        <w:t xml:space="preserve"> (5). Подстав</w:t>
      </w:r>
      <w:r>
        <w:rPr>
          <w:rFonts w:cs="Times New Roman"/>
        </w:rPr>
        <w:t>им данные задачи и найдем ответ</w:t>
      </w:r>
      <w:r w:rsidRPr="00F74EF2">
        <w:rPr>
          <w:rFonts w:cs="Times New Roman"/>
        </w:rPr>
        <w:t xml:space="preserve">: </w:t>
      </w:r>
      <w:r w:rsidRPr="00CD53FB">
        <w:rPr>
          <w:rFonts w:cs="Times New Roman"/>
          <w:position w:val="-6"/>
        </w:rPr>
        <w:object w:dxaOrig="940" w:dyaOrig="279">
          <v:shape id="_x0000_i1073" type="#_x0000_t75" style="width:47.25pt;height:14.25pt" o:ole="">
            <v:imagedata r:id="rId99" o:title=""/>
          </v:shape>
          <o:OLEObject Type="Embed" ProgID="Equation.DSMT4" ShapeID="_x0000_i1073" DrawAspect="Content" ObjectID="_1152568476" r:id="rId100"/>
        </w:object>
      </w:r>
      <w:r w:rsidRPr="00F74EF2">
        <w:rPr>
          <w:rFonts w:cs="Times New Roman"/>
        </w:rPr>
        <w:t>.</w:t>
      </w:r>
    </w:p>
    <w:p w:rsidR="00C41093" w:rsidRDefault="00C41093" w:rsidP="00C41093">
      <w:pPr>
        <w:pStyle w:val="a3"/>
        <w:ind w:left="0"/>
        <w:jc w:val="both"/>
        <w:rPr>
          <w:rFonts w:cs="Times New Roman"/>
        </w:rPr>
      </w:pPr>
    </w:p>
    <w:p w:rsidR="00C41093" w:rsidRPr="00F74EF2" w:rsidRDefault="00C41093" w:rsidP="00C41093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Введем обозначения резисторов, включенных в электрическую цепь, и изобразим эквивалентную ей электрическую цепь. Найдем сопротивление пятого, шестого и седьмого резисторов: </w:t>
      </w:r>
      <w:r w:rsidRPr="00EA32B2">
        <w:rPr>
          <w:rFonts w:cs="Times New Roman"/>
          <w:position w:val="-12"/>
        </w:rPr>
        <w:object w:dxaOrig="960" w:dyaOrig="360">
          <v:shape id="_x0000_i1074" type="#_x0000_t75" style="width:48pt;height:18pt" o:ole="">
            <v:imagedata r:id="rId101" o:title=""/>
          </v:shape>
          <o:OLEObject Type="Embed" ProgID="Equation.DSMT4" ShapeID="_x0000_i1074" DrawAspect="Content" ObjectID="_1152568477" r:id="rId102"/>
        </w:object>
      </w:r>
      <w:r>
        <w:rPr>
          <w:rFonts w:cs="Times New Roman"/>
        </w:rPr>
        <w:t xml:space="preserve"> (1). Сопротивление </w:t>
      </w:r>
      <w:r w:rsidRPr="00EA32B2">
        <w:rPr>
          <w:rFonts w:cs="Times New Roman"/>
          <w:position w:val="-30"/>
        </w:rPr>
        <w:object w:dxaOrig="2000" w:dyaOrig="680">
          <v:shape id="_x0000_i1075" type="#_x0000_t75" style="width:99.75pt;height:33.75pt" o:ole="">
            <v:imagedata r:id="rId103" o:title=""/>
          </v:shape>
          <o:OLEObject Type="Embed" ProgID="Equation.DSMT4" ShapeID="_x0000_i1075" DrawAspect="Content" ObjectID="_1152568478" r:id="rId104"/>
        </w:object>
      </w:r>
      <w:r>
        <w:rPr>
          <w:rFonts w:cs="Times New Roman"/>
        </w:rPr>
        <w:t xml:space="preserve"> (2). Сопротивление </w:t>
      </w:r>
      <w:r w:rsidRPr="00EA32B2">
        <w:rPr>
          <w:rFonts w:cs="Times New Roman"/>
          <w:position w:val="-24"/>
        </w:rPr>
        <w:object w:dxaOrig="1960" w:dyaOrig="620">
          <v:shape id="_x0000_i1076" type="#_x0000_t75" style="width:98.25pt;height:30.75pt" o:ole="">
            <v:imagedata r:id="rId105" o:title=""/>
          </v:shape>
          <o:OLEObject Type="Embed" ProgID="Equation.DSMT4" ShapeID="_x0000_i1076" DrawAspect="Content" ObjectID="_1152568479" r:id="rId106"/>
        </w:object>
      </w:r>
      <w:r>
        <w:rPr>
          <w:rFonts w:cs="Times New Roman"/>
        </w:rPr>
        <w:t xml:space="preserve"> (3). Сопротивление </w:t>
      </w:r>
      <w:r w:rsidRPr="00EA32B2">
        <w:rPr>
          <w:rFonts w:cs="Times New Roman"/>
          <w:position w:val="-30"/>
        </w:rPr>
        <w:object w:dxaOrig="2160" w:dyaOrig="680">
          <v:shape id="_x0000_i1077" type="#_x0000_t75" style="width:108pt;height:33.75pt" o:ole="">
            <v:imagedata r:id="rId107" o:title=""/>
          </v:shape>
          <o:OLEObject Type="Embed" ProgID="Equation.DSMT4" ShapeID="_x0000_i1077" DrawAspect="Content" ObjectID="_1152568480" r:id="rId108"/>
        </w:object>
      </w:r>
      <w:r>
        <w:rPr>
          <w:rFonts w:cs="Times New Roman"/>
        </w:rPr>
        <w:t xml:space="preserve"> (4). Сопротивление цепи между точками </w:t>
      </w:r>
      <w:r w:rsidRPr="00D94A2D">
        <w:rPr>
          <w:rFonts w:cs="Times New Roman"/>
          <w:i/>
        </w:rPr>
        <w:t>АВ</w:t>
      </w:r>
      <w:r>
        <w:rPr>
          <w:rFonts w:cs="Times New Roman"/>
        </w:rPr>
        <w:t xml:space="preserve"> составляет </w:t>
      </w:r>
      <w:r w:rsidRPr="00EA32B2">
        <w:rPr>
          <w:rFonts w:cs="Times New Roman"/>
          <w:position w:val="-24"/>
        </w:rPr>
        <w:object w:dxaOrig="2120" w:dyaOrig="620">
          <v:shape id="_x0000_i1078" type="#_x0000_t75" style="width:105.75pt;height:30.75pt" o:ole="">
            <v:imagedata r:id="rId109" o:title=""/>
          </v:shape>
          <o:OLEObject Type="Embed" ProgID="Equation.DSMT4" ShapeID="_x0000_i1078" DrawAspect="Content" ObjectID="_1152568481" r:id="rId110"/>
        </w:object>
      </w:r>
      <w:r>
        <w:rPr>
          <w:rFonts w:cs="Times New Roman"/>
        </w:rPr>
        <w:t xml:space="preserve"> (5). Сила тока в цепи: </w:t>
      </w:r>
      <w:r w:rsidRPr="00D94A2D">
        <w:rPr>
          <w:rFonts w:cs="Times New Roman"/>
          <w:position w:val="-30"/>
        </w:rPr>
        <w:object w:dxaOrig="840" w:dyaOrig="680">
          <v:shape id="_x0000_i1079" type="#_x0000_t75" style="width:42pt;height:33.75pt" o:ole="">
            <v:imagedata r:id="rId111" o:title=""/>
          </v:shape>
          <o:OLEObject Type="Embed" ProgID="Equation.DSMT4" ShapeID="_x0000_i1079" DrawAspect="Content" ObjectID="_1152568482" r:id="rId112"/>
        </w:object>
      </w:r>
      <w:r>
        <w:rPr>
          <w:rFonts w:cs="Times New Roman"/>
        </w:rPr>
        <w:t xml:space="preserve"> или </w:t>
      </w:r>
      <w:r w:rsidRPr="00D94A2D">
        <w:rPr>
          <w:rFonts w:cs="Times New Roman"/>
          <w:position w:val="-24"/>
        </w:rPr>
        <w:object w:dxaOrig="859" w:dyaOrig="620">
          <v:shape id="_x0000_i1080" type="#_x0000_t75" style="width:42.75pt;height:30.75pt" o:ole="">
            <v:imagedata r:id="rId113" o:title=""/>
          </v:shape>
          <o:OLEObject Type="Embed" ProgID="Equation.DSMT4" ShapeID="_x0000_i1080" DrawAspect="Content" ObjectID="_1152568483" r:id="rId114"/>
        </w:object>
      </w:r>
      <w:r>
        <w:rPr>
          <w:rFonts w:cs="Times New Roman"/>
        </w:rPr>
        <w:t xml:space="preserve"> (6). </w:t>
      </w:r>
      <w:r>
        <w:rPr>
          <w:rFonts w:cs="Times New Roman"/>
        </w:rPr>
        <w:lastRenderedPageBreak/>
        <w:t xml:space="preserve">Напряжение </w:t>
      </w:r>
      <w:r w:rsidRPr="00D94A2D">
        <w:rPr>
          <w:rFonts w:cs="Times New Roman"/>
          <w:position w:val="-12"/>
        </w:rPr>
        <w:object w:dxaOrig="1180" w:dyaOrig="360">
          <v:shape id="_x0000_i1081" type="#_x0000_t75" style="width:59.25pt;height:18pt" o:ole="">
            <v:imagedata r:id="rId115" o:title=""/>
          </v:shape>
          <o:OLEObject Type="Embed" ProgID="Equation.DSMT4" ShapeID="_x0000_i1081" DrawAspect="Content" ObjectID="_1152568484" r:id="rId116"/>
        </w:object>
      </w:r>
      <w:r>
        <w:rPr>
          <w:rFonts w:cs="Times New Roman"/>
        </w:rPr>
        <w:t xml:space="preserve"> или </w:t>
      </w:r>
      <w:r w:rsidRPr="00A5285C">
        <w:rPr>
          <w:rFonts w:cs="Times New Roman"/>
          <w:position w:val="-24"/>
        </w:rPr>
        <w:object w:dxaOrig="1200" w:dyaOrig="620">
          <v:shape id="_x0000_i1082" type="#_x0000_t75" style="width:60pt;height:30.75pt" o:ole="">
            <v:imagedata r:id="rId117" o:title=""/>
          </v:shape>
          <o:OLEObject Type="Embed" ProgID="Equation.DSMT4" ShapeID="_x0000_i1082" DrawAspect="Content" ObjectID="_1152568485" r:id="rId118"/>
        </w:object>
      </w:r>
      <w:r>
        <w:rPr>
          <w:rFonts w:cs="Times New Roman"/>
        </w:rPr>
        <w:t xml:space="preserve"> (7). Сила тока </w:t>
      </w:r>
      <w:r w:rsidRPr="00A5285C">
        <w:rPr>
          <w:rFonts w:cs="Times New Roman"/>
          <w:position w:val="-30"/>
        </w:rPr>
        <w:object w:dxaOrig="1100" w:dyaOrig="680">
          <v:shape id="_x0000_i1083" type="#_x0000_t75" style="width:54.75pt;height:33.75pt" o:ole="">
            <v:imagedata r:id="rId119" o:title=""/>
          </v:shape>
          <o:OLEObject Type="Embed" ProgID="Equation.DSMT4" ShapeID="_x0000_i1083" DrawAspect="Content" ObjectID="_1152568486" r:id="rId120"/>
        </w:object>
      </w:r>
      <w:r>
        <w:rPr>
          <w:rFonts w:cs="Times New Roman"/>
        </w:rPr>
        <w:t xml:space="preserve"> или </w:t>
      </w:r>
      <w:r w:rsidRPr="00A5285C">
        <w:rPr>
          <w:rFonts w:cs="Times New Roman"/>
          <w:position w:val="-24"/>
        </w:rPr>
        <w:object w:dxaOrig="980" w:dyaOrig="620">
          <v:shape id="_x0000_i1084" type="#_x0000_t75" style="width:48.75pt;height:30.75pt" o:ole="">
            <v:imagedata r:id="rId121" o:title=""/>
          </v:shape>
          <o:OLEObject Type="Embed" ProgID="Equation.DSMT4" ShapeID="_x0000_i1084" DrawAspect="Content" ObjectID="_1152568487" r:id="rId122"/>
        </w:object>
      </w:r>
      <w:r>
        <w:rPr>
          <w:rFonts w:cs="Times New Roman"/>
        </w:rPr>
        <w:t xml:space="preserve"> (8). Напряжение </w:t>
      </w:r>
      <w:r w:rsidRPr="00D94A2D">
        <w:rPr>
          <w:rFonts w:cs="Times New Roman"/>
          <w:position w:val="-12"/>
        </w:rPr>
        <w:object w:dxaOrig="1260" w:dyaOrig="360">
          <v:shape id="_x0000_i1085" type="#_x0000_t75" style="width:63pt;height:18pt" o:ole="">
            <v:imagedata r:id="rId123" o:title=""/>
          </v:shape>
          <o:OLEObject Type="Embed" ProgID="Equation.DSMT4" ShapeID="_x0000_i1085" DrawAspect="Content" ObjectID="_1152568488" r:id="rId124"/>
        </w:object>
      </w:r>
      <w:r>
        <w:rPr>
          <w:rFonts w:cs="Times New Roman"/>
        </w:rPr>
        <w:t xml:space="preserve"> или </w:t>
      </w:r>
      <w:r w:rsidRPr="00A5285C">
        <w:rPr>
          <w:rFonts w:cs="Times New Roman"/>
          <w:position w:val="-24"/>
        </w:rPr>
        <w:object w:dxaOrig="880" w:dyaOrig="620">
          <v:shape id="_x0000_i1086" type="#_x0000_t75" style="width:44.25pt;height:30.75pt" o:ole="">
            <v:imagedata r:id="rId125" o:title=""/>
          </v:shape>
          <o:OLEObject Type="Embed" ProgID="Equation.DSMT4" ShapeID="_x0000_i1086" DrawAspect="Content" ObjectID="_1152568489" r:id="rId126"/>
        </w:object>
      </w:r>
      <w:r>
        <w:rPr>
          <w:rFonts w:cs="Times New Roman"/>
        </w:rPr>
        <w:t xml:space="preserve"> </w:t>
      </w:r>
      <w:r w:rsidR="0057553F" w:rsidRPr="0057553F">
        <w:rPr>
          <w:noProof/>
        </w:rPr>
        <w:pict>
          <v:shape id="_x0000_s1027" type="#_x0000_t75" style="position:absolute;left:0;text-align:left;margin-left:298.45pt;margin-top:130.25pt;width:163.5pt;height:155.25pt;z-index:251660288;mso-position-horizontal-relative:text;mso-position-vertical-relative:text">
            <v:imagedata r:id="rId127" o:title=""/>
            <w10:wrap type="square"/>
          </v:shape>
          <o:OLEObject Type="Embed" ProgID="Visio.Drawing.11" ShapeID="_x0000_s1027" DrawAspect="Content" ObjectID="_1152568494" r:id="rId128"/>
        </w:pict>
      </w:r>
      <w:r>
        <w:rPr>
          <w:rFonts w:cs="Times New Roman"/>
        </w:rPr>
        <w:t xml:space="preserve">(9). Сила тока, протекающего через амперметр, </w:t>
      </w:r>
      <w:r w:rsidRPr="00A5285C">
        <w:rPr>
          <w:rFonts w:cs="Times New Roman"/>
          <w:position w:val="-24"/>
        </w:rPr>
        <w:object w:dxaOrig="920" w:dyaOrig="620">
          <v:shape id="_x0000_i1088" type="#_x0000_t75" style="width:45.75pt;height:30.75pt" o:ole="">
            <v:imagedata r:id="rId129" o:title=""/>
          </v:shape>
          <o:OLEObject Type="Embed" ProgID="Equation.DSMT4" ShapeID="_x0000_i1088" DrawAspect="Content" ObjectID="_1152568490" r:id="rId130"/>
        </w:object>
      </w:r>
      <w:r>
        <w:rPr>
          <w:rFonts w:cs="Times New Roman"/>
        </w:rPr>
        <w:t xml:space="preserve"> или </w:t>
      </w:r>
      <w:r w:rsidRPr="00A5285C">
        <w:rPr>
          <w:rFonts w:cs="Times New Roman"/>
          <w:position w:val="-24"/>
        </w:rPr>
        <w:object w:dxaOrig="960" w:dyaOrig="620">
          <v:shape id="_x0000_i1089" type="#_x0000_t75" style="width:48pt;height:30.75pt" o:ole="">
            <v:imagedata r:id="rId131" o:title=""/>
          </v:shape>
          <o:OLEObject Type="Embed" ProgID="Equation.DSMT4" ShapeID="_x0000_i1089" DrawAspect="Content" ObjectID="_1152568491" r:id="rId132"/>
        </w:object>
      </w:r>
      <w:r>
        <w:rPr>
          <w:rFonts w:cs="Times New Roman"/>
        </w:rPr>
        <w:t xml:space="preserve"> (10). Подставив данные задачи, найдем показание амперметра: </w:t>
      </w:r>
      <w:r w:rsidRPr="00114FF5">
        <w:rPr>
          <w:rFonts w:cs="Times New Roman"/>
          <w:position w:val="-12"/>
        </w:rPr>
        <w:object w:dxaOrig="1200" w:dyaOrig="360">
          <v:shape id="_x0000_i1090" type="#_x0000_t75" style="width:60pt;height:18pt" o:ole="">
            <v:imagedata r:id="rId133" o:title=""/>
          </v:shape>
          <o:OLEObject Type="Embed" ProgID="Equation.DSMT4" ShapeID="_x0000_i1090" DrawAspect="Content" ObjectID="_1152568492" r:id="rId134"/>
        </w:object>
      </w:r>
      <w:r>
        <w:rPr>
          <w:rFonts w:cs="Times New Roman"/>
        </w:rPr>
        <w:t>.</w:t>
      </w:r>
    </w:p>
    <w:p w:rsidR="00C41093" w:rsidRDefault="0057553F" w:rsidP="00C41093">
      <w:pPr>
        <w:pStyle w:val="a3"/>
        <w:ind w:left="0"/>
        <w:jc w:val="both"/>
        <w:rPr>
          <w:rFonts w:cs="Times New Roman"/>
        </w:rPr>
      </w:pPr>
      <w:r w:rsidRPr="0057553F">
        <w:rPr>
          <w:noProof/>
        </w:rPr>
        <w:pict>
          <v:shape id="_x0000_s1026" type="#_x0000_t75" style="position:absolute;left:0;text-align:left;margin-left:29.6pt;margin-top:6.05pt;width:186pt;height:150.75pt;z-index:251659264">
            <v:imagedata r:id="rId135" o:title=""/>
            <w10:wrap type="square"/>
          </v:shape>
          <o:OLEObject Type="Embed" ProgID="Visio.Drawing.11" ShapeID="_x0000_s1026" DrawAspect="Content" ObjectID="_1152568495" r:id="rId136"/>
        </w:pict>
      </w: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jc w:val="both"/>
        <w:rPr>
          <w:rFonts w:cs="Times New Roman"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p w:rsidR="00C41093" w:rsidRDefault="00C41093" w:rsidP="00C41093">
      <w:pPr>
        <w:pStyle w:val="a3"/>
        <w:spacing w:line="270" w:lineRule="atLeast"/>
        <w:ind w:left="0"/>
        <w:jc w:val="center"/>
        <w:rPr>
          <w:rFonts w:cs="Times New Roman"/>
          <w:b/>
        </w:rPr>
      </w:pPr>
    </w:p>
    <w:sectPr w:rsidR="00C41093" w:rsidSect="000C0E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578"/>
    <w:multiLevelType w:val="hybridMultilevel"/>
    <w:tmpl w:val="0DC6E3C4"/>
    <w:lvl w:ilvl="0" w:tplc="94AAC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77EF7"/>
    <w:multiLevelType w:val="hybridMultilevel"/>
    <w:tmpl w:val="18A85E30"/>
    <w:lvl w:ilvl="0" w:tplc="87B6DD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48CD"/>
    <w:multiLevelType w:val="hybridMultilevel"/>
    <w:tmpl w:val="F0300B7E"/>
    <w:lvl w:ilvl="0" w:tplc="1D023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C41093"/>
    <w:rsid w:val="000F1F61"/>
    <w:rsid w:val="002530FC"/>
    <w:rsid w:val="003333D3"/>
    <w:rsid w:val="00483C0C"/>
    <w:rsid w:val="0057553F"/>
    <w:rsid w:val="00584EC9"/>
    <w:rsid w:val="006E62CC"/>
    <w:rsid w:val="007B1C90"/>
    <w:rsid w:val="00932854"/>
    <w:rsid w:val="009C5F47"/>
    <w:rsid w:val="00B4327A"/>
    <w:rsid w:val="00C41093"/>
    <w:rsid w:val="00DD207E"/>
    <w:rsid w:val="00E541CD"/>
    <w:rsid w:val="00F6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93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93"/>
    <w:pPr>
      <w:ind w:left="720"/>
      <w:contextualSpacing/>
    </w:pPr>
  </w:style>
  <w:style w:type="table" w:styleId="a4">
    <w:name w:val="Table Grid"/>
    <w:basedOn w:val="a1"/>
    <w:rsid w:val="00C41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93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93"/>
    <w:pPr>
      <w:ind w:left="720"/>
      <w:contextualSpacing/>
    </w:pPr>
  </w:style>
  <w:style w:type="table" w:styleId="a4">
    <w:name w:val="Table Grid"/>
    <w:basedOn w:val="a1"/>
    <w:rsid w:val="00C41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microsoft.com/office/2007/relationships/stylesWithEffects" Target="stylesWithEffects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e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image" Target="media/image61.e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Danilenko</cp:lastModifiedBy>
  <cp:revision>3</cp:revision>
  <dcterms:created xsi:type="dcterms:W3CDTF">2019-08-16T07:25:00Z</dcterms:created>
  <dcterms:modified xsi:type="dcterms:W3CDTF">2004-07-28T23:06:00Z</dcterms:modified>
</cp:coreProperties>
</file>