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80" w:rsidRPr="00212680" w:rsidRDefault="00C41128" w:rsidP="00212680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ОЛИМПИАДА</w:t>
      </w:r>
      <w:r w:rsidR="00212680" w:rsidRPr="00212680">
        <w:rPr>
          <w:rFonts w:eastAsia="Times New Roman" w:cs="Times New Roman"/>
          <w:b/>
        </w:rPr>
        <w:t xml:space="preserve"> ПО УЧЕБНОМУ ПРЕДМЕТУ «ФИЗИКА»</w:t>
      </w:r>
    </w:p>
    <w:p w:rsidR="00212680" w:rsidRPr="00212680" w:rsidRDefault="00212680" w:rsidP="00212680">
      <w:pPr>
        <w:jc w:val="center"/>
        <w:rPr>
          <w:rFonts w:eastAsia="Times New Roman" w:cs="Times New Roman"/>
          <w:b/>
        </w:rPr>
      </w:pPr>
      <w:r w:rsidRPr="00212680">
        <w:rPr>
          <w:rFonts w:eastAsia="Times New Roman" w:cs="Times New Roman"/>
          <w:b/>
        </w:rPr>
        <w:t>2016/2017 УЧЕБНЫЙ ГОД</w:t>
      </w:r>
    </w:p>
    <w:p w:rsidR="00212680" w:rsidRPr="00212680" w:rsidRDefault="00212680" w:rsidP="00212680">
      <w:pPr>
        <w:jc w:val="center"/>
        <w:rPr>
          <w:rFonts w:eastAsia="Times New Roman" w:cs="Times New Roman"/>
          <w:b/>
        </w:rPr>
      </w:pPr>
    </w:p>
    <w:p w:rsidR="00212680" w:rsidRPr="00212680" w:rsidRDefault="00212680" w:rsidP="00212680">
      <w:pPr>
        <w:jc w:val="center"/>
        <w:rPr>
          <w:rFonts w:eastAsia="Times New Roman" w:cs="Times New Roman"/>
          <w:b/>
        </w:rPr>
      </w:pPr>
      <w:r w:rsidRPr="00212680">
        <w:rPr>
          <w:rFonts w:eastAsia="Times New Roman" w:cs="Times New Roman"/>
          <w:b/>
          <w:lang w:val="en-US"/>
        </w:rPr>
        <w:t>VII</w:t>
      </w:r>
      <w:r w:rsidRPr="00212680">
        <w:rPr>
          <w:rFonts w:eastAsia="Times New Roman" w:cs="Times New Roman"/>
          <w:b/>
        </w:rPr>
        <w:t xml:space="preserve"> КЛАСС</w:t>
      </w:r>
    </w:p>
    <w:p w:rsidR="00212680" w:rsidRPr="00212680" w:rsidRDefault="00182966" w:rsidP="00212680">
      <w:pPr>
        <w:pStyle w:val="a3"/>
        <w:numPr>
          <w:ilvl w:val="0"/>
          <w:numId w:val="1"/>
        </w:numPr>
        <w:ind w:left="0" w:firstLine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pt;margin-top:5.55pt;width:276pt;height:119.25pt;z-index:251660288">
            <v:imagedata r:id="rId5" o:title=""/>
            <w10:wrap type="square"/>
          </v:shape>
          <o:OLEObject Type="Embed" ProgID="Visio.Drawing.11" ShapeID="_x0000_s1026" DrawAspect="Content" ObjectID="_1152568480" r:id="rId6"/>
        </w:pict>
      </w:r>
      <w:r w:rsidR="00212680" w:rsidRPr="00212680">
        <w:t xml:space="preserve">Часть трассы, по которой проходила велогонка, состояла из равнинного участка шоссе, подъема в гору и снова равнинного участка. На каждом равнинном участке все велосипедисты ехали равномерно с одинаковой скоростью. При подъеме в гору скорость всех велосипедистов снижалась, и они ехали с меньшей скоростью, но тоже равномерно. На рисунке 1 представлен график зависимости расстояния </w:t>
      </w:r>
      <w:r w:rsidR="00212680" w:rsidRPr="00212680">
        <w:rPr>
          <w:position w:val="-6"/>
        </w:rPr>
        <w:object w:dxaOrig="180" w:dyaOrig="220">
          <v:shape id="_x0000_i1026" type="#_x0000_t75" style="width:9.1pt;height:10.95pt" o:ole="">
            <v:imagedata r:id="rId7" o:title=""/>
          </v:shape>
          <o:OLEObject Type="Embed" ProgID="Equation.DSMT4" ShapeID="_x0000_i1026" DrawAspect="Content" ObjectID="_1152568378" r:id="rId8"/>
        </w:object>
      </w:r>
      <w:r w:rsidR="00212680" w:rsidRPr="00212680">
        <w:t xml:space="preserve"> между «отрывом», группой велосипедистов, едущих впереди, и пелотоном от времени </w:t>
      </w:r>
      <w:r w:rsidR="00212680" w:rsidRPr="00212680">
        <w:rPr>
          <w:position w:val="-6"/>
        </w:rPr>
        <w:object w:dxaOrig="139" w:dyaOrig="240">
          <v:shape id="_x0000_i1027" type="#_x0000_t75" style="width:6.4pt;height:11.85pt" o:ole="">
            <v:imagedata r:id="rId9" o:title=""/>
          </v:shape>
          <o:OLEObject Type="Embed" ProgID="Equation.DSMT4" ShapeID="_x0000_i1027" DrawAspect="Content" ObjectID="_1152568379" r:id="rId10"/>
        </w:object>
      </w:r>
      <w:r w:rsidR="00212680" w:rsidRPr="00212680">
        <w:t>. Найдите скорости велосипедистов на каждом участке шоссе и длину подъема.</w:t>
      </w:r>
    </w:p>
    <w:p w:rsidR="00212680" w:rsidRPr="00212680" w:rsidRDefault="00212680" w:rsidP="00212680">
      <w:pPr>
        <w:pStyle w:val="a3"/>
        <w:numPr>
          <w:ilvl w:val="0"/>
          <w:numId w:val="1"/>
        </w:numPr>
        <w:ind w:left="0" w:firstLine="0"/>
        <w:jc w:val="both"/>
      </w:pPr>
      <w:r w:rsidRPr="00212680">
        <w:t>Два вертикальных</w:t>
      </w:r>
      <w:r>
        <w:t xml:space="preserve"> сообщающихся </w:t>
      </w:r>
      <w:r w:rsidRPr="00212680">
        <w:t xml:space="preserve">цилиндрических сосуда частично заполнены водой. Площадь поперечного сечения узкого сосуда </w:t>
      </w:r>
      <w:r w:rsidRPr="00212680">
        <w:rPr>
          <w:position w:val="-12"/>
        </w:rPr>
        <w:object w:dxaOrig="1280" w:dyaOrig="380">
          <v:shape id="_x0000_i1028" type="#_x0000_t75" style="width:63.8pt;height:19.15pt" o:ole="">
            <v:imagedata r:id="rId11" o:title=""/>
          </v:shape>
          <o:OLEObject Type="Embed" ProgID="Equation.DSMT4" ShapeID="_x0000_i1028" DrawAspect="Content" ObjectID="_1152568380" r:id="rId12"/>
        </w:object>
      </w:r>
      <w:r w:rsidRPr="00212680">
        <w:t xml:space="preserve">, широкого </w:t>
      </w:r>
      <w:r w:rsidRPr="00212680">
        <w:rPr>
          <w:position w:val="-12"/>
        </w:rPr>
        <w:object w:dxaOrig="1320" w:dyaOrig="380">
          <v:shape id="_x0000_i1029" type="#_x0000_t75" style="width:65.6pt;height:19.15pt" o:ole="">
            <v:imagedata r:id="rId13" o:title=""/>
          </v:shape>
          <o:OLEObject Type="Embed" ProgID="Equation.DSMT4" ShapeID="_x0000_i1029" DrawAspect="Content" ObjectID="_1152568381" r:id="rId14"/>
        </w:object>
      </w:r>
      <w:r w:rsidRPr="00212680">
        <w:t xml:space="preserve">. В узком сосуде находится невесомый незакрепленный гладкий поршень, касающийся поверхности воды. Насколько сместится поршень, если на него положить деревянный брусок массой </w:t>
      </w:r>
      <w:r w:rsidRPr="00212680">
        <w:rPr>
          <w:position w:val="-6"/>
        </w:rPr>
        <w:object w:dxaOrig="1020" w:dyaOrig="279">
          <v:shape id="_x0000_i1030" type="#_x0000_t75" style="width:51.05pt;height:14.6pt" o:ole="">
            <v:imagedata r:id="rId15" o:title=""/>
          </v:shape>
          <o:OLEObject Type="Embed" ProgID="Equation.DSMT4" ShapeID="_x0000_i1030" DrawAspect="Content" ObjectID="_1152568382" r:id="rId16"/>
        </w:object>
      </w:r>
      <w:r w:rsidRPr="00212680">
        <w:t xml:space="preserve">, и такой же брусок погрузить в воду в широком сосуде? Плотность воды </w:t>
      </w:r>
      <w:r w:rsidRPr="00212680">
        <w:rPr>
          <w:rFonts w:eastAsia="Times New Roman" w:cs="Times New Roman"/>
          <w:position w:val="-24"/>
        </w:rPr>
        <w:object w:dxaOrig="1300" w:dyaOrig="620">
          <v:shape id="_x0000_i1031" type="#_x0000_t75" style="width:65.6pt;height:31pt" o:ole="">
            <v:imagedata r:id="rId17" o:title=""/>
          </v:shape>
          <o:OLEObject Type="Embed" ProgID="Equation.DSMT4" ShapeID="_x0000_i1031" DrawAspect="Content" ObjectID="_1152568383" r:id="rId18"/>
        </w:object>
      </w:r>
      <w:r w:rsidRPr="00212680">
        <w:rPr>
          <w:rFonts w:eastAsia="Times New Roman" w:cs="Times New Roman"/>
        </w:rPr>
        <w:t>. Брусок в широком сосуде будет плавать, частично погрузившись в воду. Вода из сосудов, в которые помещены бруски, не будет выливаться.</w:t>
      </w:r>
    </w:p>
    <w:p w:rsidR="00212680" w:rsidRPr="00212680" w:rsidRDefault="00182966" w:rsidP="00212680">
      <w:pPr>
        <w:pStyle w:val="a3"/>
        <w:numPr>
          <w:ilvl w:val="0"/>
          <w:numId w:val="1"/>
        </w:numPr>
        <w:ind w:left="0" w:firstLine="0"/>
        <w:jc w:val="both"/>
        <w:rPr>
          <w:b/>
          <w:i/>
        </w:rPr>
      </w:pPr>
      <w:r w:rsidRPr="00182966">
        <w:rPr>
          <w:noProof/>
        </w:rPr>
        <w:pict>
          <v:shape id="_x0000_s1027" type="#_x0000_t75" style="position:absolute;left:0;text-align:left;margin-left:319.05pt;margin-top:27.45pt;width:164.25pt;height:200.25pt;z-index:251661312">
            <v:imagedata r:id="rId19" o:title=""/>
            <w10:wrap type="square"/>
          </v:shape>
          <o:OLEObject Type="Embed" ProgID="Visio.Drawing.11" ShapeID="_x0000_s1027" DrawAspect="Content" ObjectID="_1152568481" r:id="rId20"/>
        </w:pict>
      </w:r>
      <w:r w:rsidR="00212680" w:rsidRPr="00212680">
        <w:t xml:space="preserve">Любопытный, но забывчивый ученик Петя, провел опыты, погружая однородный пластмассовый кубик, подвешенный к динамометру, в однородную соленую воду (рис. 2). В таблицу он занес показания динамометра </w:t>
      </w:r>
      <w:r w:rsidR="00212680" w:rsidRPr="00212680">
        <w:rPr>
          <w:position w:val="-4"/>
        </w:rPr>
        <w:object w:dxaOrig="260" w:dyaOrig="260">
          <v:shape id="_x0000_i1033" type="#_x0000_t75" style="width:12.75pt;height:12.75pt" o:ole="">
            <v:imagedata r:id="rId21" o:title=""/>
          </v:shape>
          <o:OLEObject Type="Embed" ProgID="Equation.DSMT4" ShapeID="_x0000_i1033" DrawAspect="Content" ObjectID="_1152568384" r:id="rId22"/>
        </w:object>
      </w:r>
      <w:r w:rsidR="00212680" w:rsidRPr="00212680">
        <w:t xml:space="preserve">, соответствующие различным глубинам </w:t>
      </w:r>
      <w:r w:rsidR="00212680" w:rsidRPr="00212680">
        <w:rPr>
          <w:position w:val="-6"/>
        </w:rPr>
        <w:object w:dxaOrig="200" w:dyaOrig="279">
          <v:shape id="_x0000_i1034" type="#_x0000_t75" style="width:10.05pt;height:14.6pt" o:ole="">
            <v:imagedata r:id="rId23" o:title=""/>
          </v:shape>
          <o:OLEObject Type="Embed" ProgID="Equation.DSMT4" ShapeID="_x0000_i1034" DrawAspect="Content" ObjectID="_1152568385" r:id="rId24"/>
        </w:object>
      </w:r>
      <w:r w:rsidR="00212680" w:rsidRPr="00212680">
        <w:t xml:space="preserve"> погружения кубика в воду. Некоторые значения силы он забыл и поэтому не внес в таблицу. По результатам измерений Пети определите плотность пластмассы и плотность соленой воды. Коэффициент </w:t>
      </w:r>
      <w:r w:rsidR="00212680" w:rsidRPr="00212680">
        <w:rPr>
          <w:position w:val="-24"/>
        </w:rPr>
        <w:object w:dxaOrig="1040" w:dyaOrig="620">
          <v:shape id="_x0000_i1035" type="#_x0000_t75" style="width:51.95pt;height:31pt" o:ole="">
            <v:imagedata r:id="rId25" o:title=""/>
          </v:shape>
          <o:OLEObject Type="Embed" ProgID="Equation.DSMT4" ShapeID="_x0000_i1035" DrawAspect="Content" ObjectID="_1152568386" r:id="rId26"/>
        </w:object>
      </w:r>
      <w:r w:rsidR="00212680" w:rsidRPr="00212680">
        <w:t xml:space="preserve">. </w:t>
      </w:r>
      <w:r w:rsidR="00212680" w:rsidRPr="00212680">
        <w:rPr>
          <w:rFonts w:eastAsia="Times New Roman" w:cs="Times New Roman"/>
          <w:b/>
          <w:i/>
        </w:rPr>
        <w:t>Примечание</w:t>
      </w:r>
      <w:r w:rsidR="00212680" w:rsidRPr="00212680">
        <w:rPr>
          <w:rFonts w:eastAsia="Times New Roman" w:cs="Times New Roman"/>
        </w:rPr>
        <w:t xml:space="preserve">. </w:t>
      </w:r>
      <w:r w:rsidR="00212680" w:rsidRPr="00212680">
        <w:rPr>
          <w:rFonts w:eastAsia="Times New Roman" w:cs="Times New Roman"/>
          <w:i/>
        </w:rPr>
        <w:t xml:space="preserve">На тело, погруженное в жидкость, действует выталкивающая сила </w:t>
      </w:r>
      <w:r w:rsidR="00212680" w:rsidRPr="00212680">
        <w:rPr>
          <w:rFonts w:eastAsia="Times New Roman" w:cs="Times New Roman"/>
          <w:i/>
          <w:position w:val="-12"/>
        </w:rPr>
        <w:object w:dxaOrig="320" w:dyaOrig="360">
          <v:shape id="_x0000_i1036" type="#_x0000_t75" style="width:15.5pt;height:18.25pt" o:ole="">
            <v:imagedata r:id="rId27" o:title=""/>
          </v:shape>
          <o:OLEObject Type="Embed" ProgID="Equation.DSMT4" ShapeID="_x0000_i1036" DrawAspect="Content" ObjectID="_1152568387" r:id="rId28"/>
        </w:object>
      </w:r>
      <w:r w:rsidR="00212680" w:rsidRPr="00212680">
        <w:rPr>
          <w:rFonts w:eastAsia="Times New Roman" w:cs="Times New Roman"/>
          <w:i/>
        </w:rPr>
        <w:t xml:space="preserve"> (сила Архимеда), направленная вертикально вверх. Модуль силы Архимеда зависит от плотности </w:t>
      </w:r>
      <w:r w:rsidR="00212680" w:rsidRPr="00212680">
        <w:rPr>
          <w:rFonts w:eastAsia="Times New Roman" w:cs="Times New Roman"/>
          <w:i/>
          <w:position w:val="-12"/>
        </w:rPr>
        <w:object w:dxaOrig="300" w:dyaOrig="360">
          <v:shape id="_x0000_i1037" type="#_x0000_t75" style="width:14.6pt;height:18.25pt" o:ole="">
            <v:imagedata r:id="rId29" o:title=""/>
          </v:shape>
          <o:OLEObject Type="Embed" ProgID="Equation.DSMT4" ShapeID="_x0000_i1037" DrawAspect="Content" ObjectID="_1152568388" r:id="rId30"/>
        </w:object>
      </w:r>
      <w:r w:rsidR="00212680" w:rsidRPr="00212680">
        <w:rPr>
          <w:rFonts w:eastAsia="Times New Roman" w:cs="Times New Roman"/>
          <w:i/>
        </w:rPr>
        <w:t xml:space="preserve"> жидкости и объема </w:t>
      </w:r>
      <w:r w:rsidR="00212680" w:rsidRPr="00212680">
        <w:rPr>
          <w:rFonts w:eastAsia="Times New Roman" w:cs="Times New Roman"/>
          <w:i/>
          <w:position w:val="-14"/>
        </w:rPr>
        <w:object w:dxaOrig="460" w:dyaOrig="380">
          <v:shape id="_x0000_i1038" type="#_x0000_t75" style="width:23.7pt;height:19.15pt" o:ole="">
            <v:imagedata r:id="rId31" o:title=""/>
          </v:shape>
          <o:OLEObject Type="Embed" ProgID="Equation.DSMT4" ShapeID="_x0000_i1038" DrawAspect="Content" ObjectID="_1152568389" r:id="rId32"/>
        </w:object>
      </w:r>
      <w:r w:rsidR="00212680" w:rsidRPr="00212680">
        <w:rPr>
          <w:rFonts w:eastAsia="Times New Roman" w:cs="Times New Roman"/>
          <w:i/>
        </w:rPr>
        <w:t xml:space="preserve"> погруженной части тела: </w:t>
      </w:r>
      <w:r w:rsidR="00212680" w:rsidRPr="00212680">
        <w:rPr>
          <w:rFonts w:eastAsia="Times New Roman" w:cs="Times New Roman"/>
          <w:i/>
          <w:position w:val="-14"/>
        </w:rPr>
        <w:object w:dxaOrig="1359" w:dyaOrig="380">
          <v:shape id="_x0000_i1039" type="#_x0000_t75" style="width:68.35pt;height:19.15pt" o:ole="">
            <v:imagedata r:id="rId33" o:title=""/>
          </v:shape>
          <o:OLEObject Type="Embed" ProgID="Equation.DSMT4" ShapeID="_x0000_i1039" DrawAspect="Content" ObjectID="_1152568390" r:id="rId34"/>
        </w:object>
      </w:r>
      <w:r w:rsidR="00212680" w:rsidRPr="00212680">
        <w:rPr>
          <w:rFonts w:eastAsia="Times New Roman" w:cs="Times New Roman"/>
        </w:rPr>
        <w:t>.</w:t>
      </w:r>
    </w:p>
    <w:p w:rsidR="00212680" w:rsidRPr="00212680" w:rsidRDefault="00212680" w:rsidP="00212680">
      <w:pPr>
        <w:pStyle w:val="a3"/>
        <w:numPr>
          <w:ilvl w:val="0"/>
          <w:numId w:val="1"/>
        </w:numPr>
        <w:ind w:left="0" w:firstLine="0"/>
        <w:jc w:val="both"/>
      </w:pPr>
      <w:r w:rsidRPr="00212680">
        <w:t xml:space="preserve">На агроусадебном участке вырыли колодец глубиной </w:t>
      </w:r>
      <w:r w:rsidRPr="00212680">
        <w:rPr>
          <w:position w:val="-6"/>
        </w:rPr>
        <w:object w:dxaOrig="880" w:dyaOrig="279">
          <v:shape id="_x0000_i1040" type="#_x0000_t75" style="width:42.85pt;height:14.6pt" o:ole="">
            <v:imagedata r:id="rId35" o:title=""/>
          </v:shape>
          <o:OLEObject Type="Embed" ProgID="Equation.DSMT4" ShapeID="_x0000_i1040" DrawAspect="Content" ObjectID="_1152568391" r:id="rId36"/>
        </w:object>
      </w:r>
      <w:r w:rsidRPr="00212680">
        <w:t xml:space="preserve"> и площадью поперечного сечения </w:t>
      </w:r>
      <w:r w:rsidRPr="00212680">
        <w:rPr>
          <w:position w:val="-10"/>
        </w:rPr>
        <w:object w:dxaOrig="1040" w:dyaOrig="360">
          <v:shape id="_x0000_i1041" type="#_x0000_t75" style="width:51.05pt;height:19.15pt" o:ole="">
            <v:imagedata r:id="rId37" o:title=""/>
          </v:shape>
          <o:OLEObject Type="Embed" ProgID="Equation.DSMT4" ShapeID="_x0000_i1041" DrawAspect="Content" ObjectID="_1152568392" r:id="rId38"/>
        </w:object>
      </w:r>
      <w:r w:rsidRPr="00212680">
        <w:t xml:space="preserve">. Грунт вынимали с помощью троса и ведра вместимостью </w:t>
      </w:r>
      <w:r w:rsidRPr="00212680">
        <w:rPr>
          <w:position w:val="-10"/>
        </w:rPr>
        <w:object w:dxaOrig="1340" w:dyaOrig="360">
          <v:shape id="_x0000_i1042" type="#_x0000_t75" style="width:66.55pt;height:18.25pt" o:ole="">
            <v:imagedata r:id="rId39" o:title=""/>
          </v:shape>
          <o:OLEObject Type="Embed" ProgID="Equation.DSMT4" ShapeID="_x0000_i1042" DrawAspect="Content" ObjectID="_1152568393" r:id="rId40"/>
        </w:object>
      </w:r>
      <w:r w:rsidRPr="00212680">
        <w:t xml:space="preserve">. Состав грунта оказался разным. В верхней части колодца до глубины </w:t>
      </w:r>
      <w:r w:rsidRPr="00212680">
        <w:rPr>
          <w:position w:val="-12"/>
        </w:rPr>
        <w:object w:dxaOrig="1040" w:dyaOrig="360">
          <v:shape id="_x0000_i1043" type="#_x0000_t75" style="width:51.95pt;height:18.25pt" o:ole="">
            <v:imagedata r:id="rId41" o:title=""/>
          </v:shape>
          <o:OLEObject Type="Embed" ProgID="Equation.DSMT4" ShapeID="_x0000_i1043" DrawAspect="Content" ObjectID="_1152568394" r:id="rId42"/>
        </w:object>
      </w:r>
      <w:r w:rsidRPr="00212680">
        <w:t xml:space="preserve"> грунт состоял из смеси песка и камней, поэтому вес каждого ведра с грунтом был </w:t>
      </w:r>
      <w:r w:rsidRPr="00212680">
        <w:rPr>
          <w:position w:val="-12"/>
        </w:rPr>
        <w:object w:dxaOrig="1120" w:dyaOrig="360">
          <v:shape id="_x0000_i1044" type="#_x0000_t75" style="width:56.5pt;height:18.25pt" o:ole="">
            <v:imagedata r:id="rId43" o:title=""/>
          </v:shape>
          <o:OLEObject Type="Embed" ProgID="Equation.DSMT4" ShapeID="_x0000_i1044" DrawAspect="Content" ObjectID="_1152568395" r:id="rId44"/>
        </w:object>
      </w:r>
      <w:r w:rsidRPr="00212680">
        <w:t xml:space="preserve">. На остальной части колодца глубиной </w:t>
      </w:r>
      <w:r w:rsidRPr="00212680">
        <w:rPr>
          <w:position w:val="-12"/>
        </w:rPr>
        <w:object w:dxaOrig="1060" w:dyaOrig="360">
          <v:shape id="_x0000_i1045" type="#_x0000_t75" style="width:52.85pt;height:18.25pt" o:ole="">
            <v:imagedata r:id="rId45" o:title=""/>
          </v:shape>
          <o:OLEObject Type="Embed" ProgID="Equation.DSMT4" ShapeID="_x0000_i1045" DrawAspect="Content" ObjectID="_1152568396" r:id="rId46"/>
        </w:object>
      </w:r>
      <w:r w:rsidRPr="00212680">
        <w:t xml:space="preserve"> грунт состоял только из песка, поэтому вес каждого ведра с грунтом составлял </w:t>
      </w:r>
      <w:r w:rsidRPr="00212680">
        <w:rPr>
          <w:position w:val="-12"/>
        </w:rPr>
        <w:object w:dxaOrig="1140" w:dyaOrig="360">
          <v:shape id="_x0000_i1046" type="#_x0000_t75" style="width:57.4pt;height:18.25pt" o:ole="">
            <v:imagedata r:id="rId47" o:title=""/>
          </v:shape>
          <o:OLEObject Type="Embed" ProgID="Equation.DSMT4" ShapeID="_x0000_i1046" DrawAspect="Content" ObjectID="_1152568397" r:id="rId48"/>
        </w:object>
      </w:r>
      <w:r w:rsidRPr="00212680">
        <w:t xml:space="preserve">. Какую работу совершили, вытащив весь грунт из колодца на поверхность Земли? Масса пустого ведра </w:t>
      </w:r>
      <w:r w:rsidRPr="00212680">
        <w:rPr>
          <w:position w:val="-10"/>
        </w:rPr>
        <w:object w:dxaOrig="1060" w:dyaOrig="320">
          <v:shape id="_x0000_i1047" type="#_x0000_t75" style="width:52.85pt;height:15.5pt" o:ole="">
            <v:imagedata r:id="rId49" o:title=""/>
          </v:shape>
          <o:OLEObject Type="Embed" ProgID="Equation.DSMT4" ShapeID="_x0000_i1047" DrawAspect="Content" ObjectID="_1152568398" r:id="rId50"/>
        </w:object>
      </w:r>
      <w:r w:rsidRPr="00212680">
        <w:t xml:space="preserve">. Коэффициент </w:t>
      </w:r>
      <w:r w:rsidRPr="00212680">
        <w:rPr>
          <w:position w:val="-24"/>
        </w:rPr>
        <w:object w:dxaOrig="1040" w:dyaOrig="620">
          <v:shape id="_x0000_i1048" type="#_x0000_t75" style="width:51.95pt;height:31pt" o:ole="">
            <v:imagedata r:id="rId25" o:title=""/>
          </v:shape>
          <o:OLEObject Type="Embed" ProgID="Equation.DSMT4" ShapeID="_x0000_i1048" DrawAspect="Content" ObjectID="_1152568399" r:id="rId51"/>
        </w:object>
      </w:r>
      <w:r w:rsidRPr="00212680">
        <w:t>. Все ведра с песком поднимали равномерно. Работой по подъему троса и ведра пренебречь. Плотность грунта в Земле и в ведре одинакова.</w:t>
      </w:r>
    </w:p>
    <w:p w:rsidR="00212680" w:rsidRPr="00212680" w:rsidRDefault="00212680" w:rsidP="00212680">
      <w:pPr>
        <w:ind w:left="360"/>
        <w:jc w:val="both"/>
      </w:pPr>
    </w:p>
    <w:p w:rsidR="00212680" w:rsidRPr="00212680" w:rsidRDefault="00212680" w:rsidP="00212680">
      <w:pPr>
        <w:pStyle w:val="a3"/>
        <w:jc w:val="center"/>
        <w:rPr>
          <w:b/>
        </w:rPr>
      </w:pPr>
      <w:r w:rsidRPr="00212680">
        <w:rPr>
          <w:b/>
        </w:rPr>
        <w:lastRenderedPageBreak/>
        <w:t>РЕШЕНИЕ ЗАДАЧИ 1 (</w:t>
      </w:r>
      <w:r w:rsidRPr="00212680">
        <w:rPr>
          <w:b/>
          <w:lang w:val="en-US"/>
        </w:rPr>
        <w:t>VII</w:t>
      </w:r>
      <w:r w:rsidRPr="00212680">
        <w:rPr>
          <w:b/>
        </w:rPr>
        <w:t xml:space="preserve"> КЛАСС)</w:t>
      </w:r>
    </w:p>
    <w:p w:rsidR="00212680" w:rsidRPr="00212680" w:rsidRDefault="00212680" w:rsidP="00212680">
      <w:pPr>
        <w:jc w:val="both"/>
        <w:rPr>
          <w:b/>
        </w:rPr>
      </w:pPr>
    </w:p>
    <w:p w:rsidR="00212680" w:rsidRPr="00212680" w:rsidRDefault="00212680" w:rsidP="00212680">
      <w:pPr>
        <w:ind w:firstLine="709"/>
        <w:jc w:val="both"/>
      </w:pPr>
      <w:r w:rsidRPr="00212680">
        <w:t xml:space="preserve">Как следует из графика, в момент времени </w:t>
      </w:r>
      <w:r w:rsidRPr="00212680">
        <w:rPr>
          <w:position w:val="-12"/>
        </w:rPr>
        <w:object w:dxaOrig="840" w:dyaOrig="360">
          <v:shape id="_x0000_i1049" type="#_x0000_t75" style="width:41.9pt;height:18.25pt" o:ole="">
            <v:imagedata r:id="rId52" o:title=""/>
          </v:shape>
          <o:OLEObject Type="Embed" ProgID="Equation.DSMT4" ShapeID="_x0000_i1049" DrawAspect="Content" ObjectID="_1152568400" r:id="rId53"/>
        </w:object>
      </w:r>
      <w:r w:rsidRPr="00212680">
        <w:t xml:space="preserve"> расстояние между «отрывом» (лидерами) и пелотоном начало сокращаться. Следовательно, лидеры стали подниматься в гору. Начиная с момента времени </w:t>
      </w:r>
      <w:r w:rsidRPr="00212680">
        <w:rPr>
          <w:position w:val="-12"/>
        </w:rPr>
        <w:object w:dxaOrig="880" w:dyaOrig="360">
          <v:shape id="_x0000_i1050" type="#_x0000_t75" style="width:44.65pt;height:18.25pt" o:ole="">
            <v:imagedata r:id="rId54" o:title=""/>
          </v:shape>
          <o:OLEObject Type="Embed" ProgID="Equation.DSMT4" ShapeID="_x0000_i1050" DrawAspect="Content" ObjectID="_1152568401" r:id="rId55"/>
        </w:object>
      </w:r>
      <w:r w:rsidRPr="00212680">
        <w:t xml:space="preserve">, расстояние между ними и пелотоном перестало сокращаться. Это соответствует двум случаям: 1) пелотон стал подниматься в гору; 2) пелотон еще не доехал до горы, а лидеры уже выехали на второй равнинный участок трассы. </w:t>
      </w:r>
    </w:p>
    <w:p w:rsidR="00212680" w:rsidRPr="00212680" w:rsidRDefault="00212680" w:rsidP="00212680">
      <w:pPr>
        <w:ind w:firstLine="709"/>
        <w:jc w:val="both"/>
      </w:pPr>
      <w:r w:rsidRPr="00212680">
        <w:t xml:space="preserve">Проанализируем, какой случай соответствует данной задаче. Из графика следует, что во втором случае пелотон начнет подниматься в гору в момент времени </w:t>
      </w:r>
      <w:r w:rsidRPr="00212680">
        <w:rPr>
          <w:position w:val="-12"/>
        </w:rPr>
        <w:object w:dxaOrig="980" w:dyaOrig="360">
          <v:shape id="_x0000_i1051" type="#_x0000_t75" style="width:49.2pt;height:18.25pt" o:ole="">
            <v:imagedata r:id="rId56" o:title=""/>
          </v:shape>
          <o:OLEObject Type="Embed" ProgID="Equation.DSMT4" ShapeID="_x0000_i1051" DrawAspect="Content" ObjectID="_1152568402" r:id="rId57"/>
        </w:object>
      </w:r>
      <w:r w:rsidRPr="00212680">
        <w:t xml:space="preserve">. Так как расстояние между лидерами и пелотоном сократилось на </w:t>
      </w:r>
      <w:r w:rsidRPr="00212680">
        <w:rPr>
          <w:position w:val="-6"/>
        </w:rPr>
        <w:object w:dxaOrig="1120" w:dyaOrig="279">
          <v:shape id="_x0000_i1052" type="#_x0000_t75" style="width:55.6pt;height:14.6pt" o:ole="">
            <v:imagedata r:id="rId58" o:title=""/>
          </v:shape>
          <o:OLEObject Type="Embed" ProgID="Equation.DSMT4" ShapeID="_x0000_i1052" DrawAspect="Content" ObjectID="_1152568403" r:id="rId59"/>
        </w:object>
      </w:r>
      <w:r w:rsidRPr="00212680">
        <w:t xml:space="preserve"> за промежуток времени </w:t>
      </w:r>
      <w:r w:rsidRPr="00212680">
        <w:rPr>
          <w:position w:val="-12"/>
        </w:rPr>
        <w:object w:dxaOrig="1760" w:dyaOrig="360">
          <v:shape id="_x0000_i1053" type="#_x0000_t75" style="width:87.5pt;height:18.25pt" o:ole="">
            <v:imagedata r:id="rId60" o:title=""/>
          </v:shape>
          <o:OLEObject Type="Embed" ProgID="Equation.DSMT4" ShapeID="_x0000_i1053" DrawAspect="Content" ObjectID="_1152568404" r:id="rId61"/>
        </w:object>
      </w:r>
      <w:r w:rsidRPr="00212680">
        <w:t xml:space="preserve">, то скорость сближения «отрыва» и пелотона </w:t>
      </w:r>
      <w:r w:rsidRPr="00212680">
        <w:rPr>
          <w:position w:val="-30"/>
        </w:rPr>
        <w:object w:dxaOrig="1579" w:dyaOrig="680">
          <v:shape id="_x0000_i1054" type="#_x0000_t75" style="width:78.4pt;height:33.7pt" o:ole="">
            <v:imagedata r:id="rId62" o:title=""/>
          </v:shape>
          <o:OLEObject Type="Embed" ProgID="Equation.DSMT4" ShapeID="_x0000_i1054" DrawAspect="Content" ObjectID="_1152568405" r:id="rId63"/>
        </w:object>
      </w:r>
      <w:r w:rsidRPr="00212680">
        <w:t xml:space="preserve">. Таким образом, скорость движения велосипедистов на равнинном участке шоссе не может быть меньше, чем </w:t>
      </w:r>
      <w:r w:rsidRPr="00212680">
        <w:rPr>
          <w:position w:val="-24"/>
        </w:rPr>
        <w:object w:dxaOrig="1020" w:dyaOrig="620">
          <v:shape id="_x0000_i1055" type="#_x0000_t75" style="width:51.05pt;height:31pt" o:ole="">
            <v:imagedata r:id="rId64" o:title=""/>
          </v:shape>
          <o:OLEObject Type="Embed" ProgID="Equation.DSMT4" ShapeID="_x0000_i1055" DrawAspect="Content" ObjectID="_1152568406" r:id="rId65"/>
        </w:object>
      </w:r>
      <w:r w:rsidRPr="00212680">
        <w:t xml:space="preserve">. Следовательно, от того момента, когда лидеры въехали на подъем, до того момента, когда пелотон доехал до подъема, преодолев </w:t>
      </w:r>
      <w:r w:rsidRPr="00212680">
        <w:rPr>
          <w:position w:val="-6"/>
        </w:rPr>
        <w:object w:dxaOrig="999" w:dyaOrig="279">
          <v:shape id="_x0000_i1056" type="#_x0000_t75" style="width:50.15pt;height:14.6pt" o:ole="">
            <v:imagedata r:id="rId66" o:title=""/>
          </v:shape>
          <o:OLEObject Type="Embed" ProgID="Equation.DSMT4" ShapeID="_x0000_i1056" DrawAspect="Content" ObjectID="_1152568407" r:id="rId67"/>
        </w:object>
      </w:r>
      <w:r w:rsidRPr="00212680">
        <w:t xml:space="preserve">, не может пройти более </w:t>
      </w:r>
      <w:r w:rsidRPr="00212680">
        <w:rPr>
          <w:position w:val="-30"/>
        </w:rPr>
        <w:object w:dxaOrig="1600" w:dyaOrig="680">
          <v:shape id="_x0000_i1057" type="#_x0000_t75" style="width:80.2pt;height:33.7pt" o:ole="">
            <v:imagedata r:id="rId68" o:title=""/>
          </v:shape>
          <o:OLEObject Type="Embed" ProgID="Equation.DSMT4" ShapeID="_x0000_i1057" DrawAspect="Content" ObjectID="_1152568408" r:id="rId69"/>
        </w:object>
      </w:r>
      <w:r w:rsidRPr="00212680">
        <w:t xml:space="preserve">. Так как </w:t>
      </w:r>
      <w:r w:rsidRPr="00212680">
        <w:rPr>
          <w:position w:val="-12"/>
        </w:rPr>
        <w:object w:dxaOrig="1100" w:dyaOrig="360">
          <v:shape id="_x0000_i1058" type="#_x0000_t75" style="width:54.7pt;height:18.25pt" o:ole="">
            <v:imagedata r:id="rId70" o:title=""/>
          </v:shape>
          <o:OLEObject Type="Embed" ProgID="Equation.DSMT4" ShapeID="_x0000_i1058" DrawAspect="Content" ObjectID="_1152568409" r:id="rId71"/>
        </w:object>
      </w:r>
      <w:r w:rsidRPr="00212680">
        <w:t xml:space="preserve">, то условию задачи удовлетворяет только первый случай. Пелотон подъехал к подъему в момент времени </w:t>
      </w:r>
      <w:r w:rsidRPr="00212680">
        <w:rPr>
          <w:position w:val="-12"/>
        </w:rPr>
        <w:object w:dxaOrig="880" w:dyaOrig="360">
          <v:shape id="_x0000_i1059" type="#_x0000_t75" style="width:44.65pt;height:18.25pt" o:ole="">
            <v:imagedata r:id="rId72" o:title=""/>
          </v:shape>
          <o:OLEObject Type="Embed" ProgID="Equation.DSMT4" ShapeID="_x0000_i1059" DrawAspect="Content" ObjectID="_1152568410" r:id="rId73"/>
        </w:object>
      </w:r>
      <w:r w:rsidRPr="00212680">
        <w:t xml:space="preserve">, а лидеры, преодолев подъем, выехали на второй равнинный участок шоссе в момент времени </w:t>
      </w:r>
      <w:r w:rsidRPr="00212680">
        <w:rPr>
          <w:position w:val="-12"/>
        </w:rPr>
        <w:object w:dxaOrig="980" w:dyaOrig="360">
          <v:shape id="_x0000_i1060" type="#_x0000_t75" style="width:49.2pt;height:18.25pt" o:ole="">
            <v:imagedata r:id="rId74" o:title=""/>
          </v:shape>
          <o:OLEObject Type="Embed" ProgID="Equation.DSMT4" ShapeID="_x0000_i1060" DrawAspect="Content" ObjectID="_1152568411" r:id="rId75"/>
        </w:object>
      </w:r>
      <w:r w:rsidRPr="00212680">
        <w:t>.</w:t>
      </w:r>
    </w:p>
    <w:p w:rsidR="00212680" w:rsidRPr="00212680" w:rsidRDefault="00212680" w:rsidP="00212680">
      <w:pPr>
        <w:ind w:firstLine="709"/>
        <w:jc w:val="both"/>
      </w:pPr>
      <w:r w:rsidRPr="00212680">
        <w:t xml:space="preserve">Проведем расчеты. Так как пелотон, двигаясь по равнинному шоссе, преодолел расстояние </w:t>
      </w:r>
      <w:r w:rsidRPr="00212680">
        <w:rPr>
          <w:position w:val="-6"/>
        </w:rPr>
        <w:object w:dxaOrig="999" w:dyaOrig="279">
          <v:shape id="_x0000_i1061" type="#_x0000_t75" style="width:50.15pt;height:14.6pt" o:ole="">
            <v:imagedata r:id="rId76" o:title=""/>
          </v:shape>
          <o:OLEObject Type="Embed" ProgID="Equation.DSMT4" ShapeID="_x0000_i1061" DrawAspect="Content" ObjectID="_1152568412" r:id="rId77"/>
        </w:object>
      </w:r>
      <w:r w:rsidRPr="00212680">
        <w:t xml:space="preserve"> за промежуток времени </w:t>
      </w:r>
      <w:r w:rsidRPr="00212680">
        <w:rPr>
          <w:position w:val="-12"/>
        </w:rPr>
        <w:object w:dxaOrig="1020" w:dyaOrig="360">
          <v:shape id="_x0000_i1062" type="#_x0000_t75" style="width:51.05pt;height:18.25pt" o:ole="">
            <v:imagedata r:id="rId78" o:title=""/>
          </v:shape>
          <o:OLEObject Type="Embed" ProgID="Equation.DSMT4" ShapeID="_x0000_i1062" DrawAspect="Content" ObjectID="_1152568413" r:id="rId79"/>
        </w:object>
      </w:r>
      <w:r w:rsidRPr="00212680">
        <w:t xml:space="preserve">, то скорость велосипедистов на равнинном участке пути </w:t>
      </w:r>
      <w:r w:rsidRPr="00212680">
        <w:rPr>
          <w:position w:val="-30"/>
        </w:rPr>
        <w:object w:dxaOrig="1600" w:dyaOrig="680">
          <v:shape id="_x0000_i1063" type="#_x0000_t75" style="width:80.2pt;height:33.7pt" o:ole="">
            <v:imagedata r:id="rId80" o:title=""/>
          </v:shape>
          <o:OLEObject Type="Embed" ProgID="Equation.DSMT4" ShapeID="_x0000_i1063" DrawAspect="Content" ObjectID="_1152568414" r:id="rId81"/>
        </w:object>
      </w:r>
      <w:r w:rsidRPr="00212680">
        <w:t xml:space="preserve">. При подъеме в гору скорость велосипедистов </w:t>
      </w:r>
      <w:r w:rsidRPr="00212680">
        <w:rPr>
          <w:position w:val="-24"/>
        </w:rPr>
        <w:object w:dxaOrig="1900" w:dyaOrig="620">
          <v:shape id="_x0000_i1064" type="#_x0000_t75" style="width:95.7pt;height:31pt" o:ole="">
            <v:imagedata r:id="rId82" o:title=""/>
          </v:shape>
          <o:OLEObject Type="Embed" ProgID="Equation.DSMT4" ShapeID="_x0000_i1064" DrawAspect="Content" ObjectID="_1152568415" r:id="rId83"/>
        </w:object>
      </w:r>
      <w:r w:rsidRPr="00212680">
        <w:t xml:space="preserve">. Так как лидеры ехали в гору в течение промежутка времени </w:t>
      </w:r>
      <w:r w:rsidRPr="00212680">
        <w:rPr>
          <w:position w:val="-12"/>
        </w:rPr>
        <w:object w:dxaOrig="1760" w:dyaOrig="360">
          <v:shape id="_x0000_i1065" type="#_x0000_t75" style="width:87.5pt;height:18.25pt" o:ole="">
            <v:imagedata r:id="rId84" o:title=""/>
          </v:shape>
          <o:OLEObject Type="Embed" ProgID="Equation.DSMT4" ShapeID="_x0000_i1065" DrawAspect="Content" ObjectID="_1152568416" r:id="rId85"/>
        </w:object>
      </w:r>
      <w:r w:rsidRPr="00212680">
        <w:t xml:space="preserve">, то длина шоссе, идущего в гору, </w:t>
      </w:r>
      <w:r w:rsidRPr="00212680">
        <w:rPr>
          <w:position w:val="-12"/>
        </w:rPr>
        <w:object w:dxaOrig="1800" w:dyaOrig="360">
          <v:shape id="_x0000_i1066" type="#_x0000_t75" style="width:90.25pt;height:18.25pt" o:ole="">
            <v:imagedata r:id="rId86" o:title=""/>
          </v:shape>
          <o:OLEObject Type="Embed" ProgID="Equation.DSMT4" ShapeID="_x0000_i1066" DrawAspect="Content" ObjectID="_1152568417" r:id="rId87"/>
        </w:object>
      </w:r>
      <w:r w:rsidRPr="00212680">
        <w:t>.</w:t>
      </w:r>
    </w:p>
    <w:p w:rsidR="00212680" w:rsidRPr="00212680" w:rsidRDefault="00212680" w:rsidP="00212680">
      <w:pPr>
        <w:jc w:val="both"/>
      </w:pPr>
    </w:p>
    <w:p w:rsidR="00212680" w:rsidRPr="00212680" w:rsidRDefault="00212680" w:rsidP="00212680">
      <w:pPr>
        <w:pStyle w:val="a3"/>
        <w:ind w:left="0" w:hanging="709"/>
        <w:jc w:val="both"/>
      </w:pPr>
    </w:p>
    <w:p w:rsidR="00212680" w:rsidRPr="00212680" w:rsidRDefault="00212680" w:rsidP="00212680">
      <w:pPr>
        <w:pStyle w:val="a3"/>
        <w:jc w:val="center"/>
        <w:rPr>
          <w:b/>
        </w:rPr>
      </w:pPr>
    </w:p>
    <w:p w:rsidR="00212680" w:rsidRPr="00212680" w:rsidRDefault="00212680" w:rsidP="00212680">
      <w:pPr>
        <w:pStyle w:val="a3"/>
        <w:jc w:val="center"/>
        <w:rPr>
          <w:b/>
        </w:rPr>
      </w:pPr>
    </w:p>
    <w:p w:rsidR="00212680" w:rsidRPr="00212680" w:rsidRDefault="00212680" w:rsidP="00212680">
      <w:pPr>
        <w:pStyle w:val="a3"/>
        <w:jc w:val="center"/>
        <w:rPr>
          <w:b/>
        </w:rPr>
      </w:pPr>
      <w:r w:rsidRPr="00212680">
        <w:rPr>
          <w:b/>
        </w:rPr>
        <w:t>РЕШЕНИЕ ЗАДАЧИ 2 (</w:t>
      </w:r>
      <w:r w:rsidRPr="00212680">
        <w:rPr>
          <w:b/>
          <w:lang w:val="en-US"/>
        </w:rPr>
        <w:t>VII</w:t>
      </w:r>
      <w:r w:rsidRPr="00212680">
        <w:rPr>
          <w:b/>
        </w:rPr>
        <w:t xml:space="preserve"> КЛАСС)</w:t>
      </w:r>
    </w:p>
    <w:p w:rsidR="00212680" w:rsidRPr="00212680" w:rsidRDefault="00212680" w:rsidP="00212680">
      <w:pPr>
        <w:ind w:firstLine="709"/>
        <w:jc w:val="both"/>
      </w:pPr>
      <w:r w:rsidRPr="00212680">
        <w:t xml:space="preserve">Рассмотрим два этапа: сначала один брусок положили на поршень узкого сосуда, затем второй брусок погрузили в воду в широком сосуде. </w:t>
      </w:r>
      <w:r w:rsidRPr="00212680">
        <w:rPr>
          <w:i/>
        </w:rPr>
        <w:t>Первый этап</w:t>
      </w:r>
      <w:r w:rsidRPr="00212680">
        <w:t xml:space="preserve">. Когда брусок положили на поршень, то он создал дополнительное давление в узком сосуде </w:t>
      </w:r>
      <w:r w:rsidRPr="00212680">
        <w:rPr>
          <w:position w:val="-30"/>
        </w:rPr>
        <w:object w:dxaOrig="880" w:dyaOrig="680">
          <v:shape id="_x0000_i1067" type="#_x0000_t75" style="width:44.65pt;height:33.7pt" o:ole="">
            <v:imagedata r:id="rId88" o:title=""/>
          </v:shape>
          <o:OLEObject Type="Embed" ProgID="Equation.DSMT4" ShapeID="_x0000_i1067" DrawAspect="Content" ObjectID="_1152568418" r:id="rId89"/>
        </w:object>
      </w:r>
      <w:r w:rsidRPr="00212680">
        <w:t xml:space="preserve"> (1). Под действием силы давления часть воды перетекла в широкий сосуд. И уровень воды в узком сосуде опустился на </w:t>
      </w:r>
      <w:r w:rsidRPr="00212680">
        <w:rPr>
          <w:position w:val="-12"/>
        </w:rPr>
        <w:object w:dxaOrig="380" w:dyaOrig="360">
          <v:shape id="_x0000_i1068" type="#_x0000_t75" style="width:19.15pt;height:18.25pt" o:ole="">
            <v:imagedata r:id="rId90" o:title=""/>
          </v:shape>
          <o:OLEObject Type="Embed" ProgID="Equation.DSMT4" ShapeID="_x0000_i1068" DrawAspect="Content" ObjectID="_1152568419" r:id="rId91"/>
        </w:object>
      </w:r>
      <w:r w:rsidRPr="00212680">
        <w:t xml:space="preserve">, а в широком поднялся на </w:t>
      </w:r>
      <w:r w:rsidRPr="00212680">
        <w:rPr>
          <w:position w:val="-12"/>
        </w:rPr>
        <w:object w:dxaOrig="400" w:dyaOrig="360">
          <v:shape id="_x0000_i1069" type="#_x0000_t75" style="width:20.05pt;height:18.25pt" o:ole="">
            <v:imagedata r:id="rId92" o:title=""/>
          </v:shape>
          <o:OLEObject Type="Embed" ProgID="Equation.DSMT4" ShapeID="_x0000_i1069" DrawAspect="Content" ObjectID="_1152568420" r:id="rId93"/>
        </w:object>
      </w:r>
      <w:r w:rsidRPr="00212680">
        <w:t xml:space="preserve">. При этом давление бруска компенсируется давлением столба воды высотой </w:t>
      </w:r>
      <w:r w:rsidRPr="00212680">
        <w:rPr>
          <w:position w:val="-12"/>
        </w:rPr>
        <w:object w:dxaOrig="480" w:dyaOrig="360">
          <v:shape id="_x0000_i1070" type="#_x0000_t75" style="width:23.7pt;height:18.25pt" o:ole="">
            <v:imagedata r:id="rId94" o:title=""/>
          </v:shape>
          <o:OLEObject Type="Embed" ProgID="Equation.DSMT4" ShapeID="_x0000_i1070" DrawAspect="Content" ObjectID="_1152568421" r:id="rId95"/>
        </w:object>
      </w:r>
      <w:r w:rsidRPr="00212680">
        <w:t xml:space="preserve">, находящейся в широком сосуде выше уровня воды в узком сосуде (см. рис.). Давление этого столба воды </w:t>
      </w:r>
      <w:r w:rsidRPr="00212680">
        <w:rPr>
          <w:position w:val="-12"/>
        </w:rPr>
        <w:object w:dxaOrig="1320" w:dyaOrig="360">
          <v:shape id="_x0000_i1071" type="#_x0000_t75" style="width:65.6pt;height:18.25pt" o:ole="">
            <v:imagedata r:id="rId96" o:title=""/>
          </v:shape>
          <o:OLEObject Type="Embed" ProgID="Equation.DSMT4" ShapeID="_x0000_i1071" DrawAspect="Content" ObjectID="_1152568422" r:id="rId97"/>
        </w:object>
      </w:r>
      <w:r w:rsidRPr="00212680">
        <w:t xml:space="preserve"> (2). </w:t>
      </w:r>
      <w:r w:rsidR="00182966">
        <w:rPr>
          <w:noProof/>
        </w:rPr>
        <w:pict>
          <v:shape id="_x0000_s1028" type="#_x0000_t75" style="position:absolute;left:0;text-align:left;margin-left:370.95pt;margin-top:33.45pt;width:117.75pt;height:152.25pt;z-index:251663360;mso-position-horizontal-relative:text;mso-position-vertical-relative:text">
            <v:imagedata r:id="rId98" o:title=""/>
            <w10:wrap type="square"/>
          </v:shape>
          <o:OLEObject Type="Embed" ProgID="Visio.Drawing.11" ShapeID="_x0000_s1028" DrawAspect="Content" ObjectID="_1152568482" r:id="rId99"/>
        </w:pict>
      </w:r>
      <w:r w:rsidRPr="00212680">
        <w:t xml:space="preserve">Приравняв (1) и (2), получим </w:t>
      </w:r>
      <w:r w:rsidRPr="00212680">
        <w:rPr>
          <w:position w:val="-30"/>
        </w:rPr>
        <w:object w:dxaOrig="1420" w:dyaOrig="680">
          <v:shape id="_x0000_i1073" type="#_x0000_t75" style="width:71.1pt;height:33.7pt" o:ole="">
            <v:imagedata r:id="rId100" o:title=""/>
          </v:shape>
          <o:OLEObject Type="Embed" ProgID="Equation.DSMT4" ShapeID="_x0000_i1073" DrawAspect="Content" ObjectID="_1152568423" r:id="rId101"/>
        </w:object>
      </w:r>
      <w:r w:rsidRPr="00212680">
        <w:t xml:space="preserve"> (3). Из уравнения (3) следует, что </w:t>
      </w:r>
      <w:r w:rsidRPr="00212680">
        <w:rPr>
          <w:position w:val="-30"/>
        </w:rPr>
        <w:object w:dxaOrig="2060" w:dyaOrig="680">
          <v:shape id="_x0000_i1074" type="#_x0000_t75" style="width:103pt;height:33.7pt" o:ole="">
            <v:imagedata r:id="rId102" o:title=""/>
          </v:shape>
          <o:OLEObject Type="Embed" ProgID="Equation.DSMT4" ShapeID="_x0000_i1074" DrawAspect="Content" ObjectID="_1152568424" r:id="rId103"/>
        </w:object>
      </w:r>
      <w:r w:rsidRPr="00212680">
        <w:t xml:space="preserve"> (4). Высота </w:t>
      </w:r>
      <w:r w:rsidRPr="00212680">
        <w:rPr>
          <w:position w:val="-12"/>
        </w:rPr>
        <w:object w:dxaOrig="1620" w:dyaOrig="360">
          <v:shape id="_x0000_i1075" type="#_x0000_t75" style="width:81.1pt;height:18.25pt" o:ole="">
            <v:imagedata r:id="rId104" o:title=""/>
          </v:shape>
          <o:OLEObject Type="Embed" ProgID="Equation.DSMT4" ShapeID="_x0000_i1075" DrawAspect="Content" ObjectID="_1152568425" r:id="rId105"/>
        </w:object>
      </w:r>
      <w:r w:rsidRPr="00212680">
        <w:t xml:space="preserve"> (5). Используя свойство несжимаемости жидкости, запишем уравнение </w:t>
      </w:r>
      <w:r w:rsidRPr="00212680">
        <w:rPr>
          <w:position w:val="-12"/>
        </w:rPr>
        <w:object w:dxaOrig="1359" w:dyaOrig="360">
          <v:shape id="_x0000_i1076" type="#_x0000_t75" style="width:68.35pt;height:18.25pt" o:ole="">
            <v:imagedata r:id="rId106" o:title=""/>
          </v:shape>
          <o:OLEObject Type="Embed" ProgID="Equation.DSMT4" ShapeID="_x0000_i1076" DrawAspect="Content" ObjectID="_1152568426" r:id="rId107"/>
        </w:object>
      </w:r>
      <w:r w:rsidRPr="00212680">
        <w:t xml:space="preserve"> (6). Из уравнений (4) – (6) следует, что поршень </w:t>
      </w:r>
      <w:r w:rsidRPr="00212680">
        <w:lastRenderedPageBreak/>
        <w:t xml:space="preserve">опустился на </w:t>
      </w:r>
      <w:r w:rsidRPr="00212680">
        <w:rPr>
          <w:position w:val="-30"/>
        </w:rPr>
        <w:object w:dxaOrig="2220" w:dyaOrig="680">
          <v:shape id="_x0000_i1077" type="#_x0000_t75" style="width:111.2pt;height:33.7pt" o:ole="">
            <v:imagedata r:id="rId108" o:title=""/>
          </v:shape>
          <o:OLEObject Type="Embed" ProgID="Equation.DSMT4" ShapeID="_x0000_i1077" DrawAspect="Content" ObjectID="_1152568427" r:id="rId109"/>
        </w:object>
      </w:r>
      <w:r w:rsidRPr="00212680">
        <w:t xml:space="preserve"> (7). Рассмотрим </w:t>
      </w:r>
      <w:r w:rsidRPr="00212680">
        <w:rPr>
          <w:i/>
        </w:rPr>
        <w:t>второй этап задачи</w:t>
      </w:r>
      <w:r w:rsidRPr="00212680">
        <w:t xml:space="preserve">. В широкий сосуд опустили второй брусок. На плавающий брусок стала действовать сила тяжести и равная ей выталкивающая сила: </w:t>
      </w:r>
      <w:r w:rsidRPr="00212680">
        <w:rPr>
          <w:position w:val="-12"/>
        </w:rPr>
        <w:object w:dxaOrig="859" w:dyaOrig="360">
          <v:shape id="_x0000_i1078" type="#_x0000_t75" style="width:42.85pt;height:18.25pt" o:ole="">
            <v:imagedata r:id="rId110" o:title=""/>
          </v:shape>
          <o:OLEObject Type="Embed" ProgID="Equation.DSMT4" ShapeID="_x0000_i1078" DrawAspect="Content" ObjectID="_1152568428" r:id="rId111"/>
        </w:object>
      </w:r>
      <w:r w:rsidRPr="00212680">
        <w:t xml:space="preserve"> или </w:t>
      </w:r>
      <w:r w:rsidRPr="00212680">
        <w:rPr>
          <w:position w:val="-12"/>
        </w:rPr>
        <w:object w:dxaOrig="1140" w:dyaOrig="360">
          <v:shape id="_x0000_i1079" type="#_x0000_t75" style="width:57.4pt;height:18.25pt" o:ole="">
            <v:imagedata r:id="rId112" o:title=""/>
          </v:shape>
          <o:OLEObject Type="Embed" ProgID="Equation.DSMT4" ShapeID="_x0000_i1079" DrawAspect="Content" ObjectID="_1152568429" r:id="rId113"/>
        </w:object>
      </w:r>
      <w:r w:rsidRPr="00212680">
        <w:t xml:space="preserve"> (8). Из уравнения  (8) следует, что плавающий брусок вытесняет объем воды </w:t>
      </w:r>
      <w:r w:rsidRPr="00212680">
        <w:rPr>
          <w:position w:val="-30"/>
        </w:rPr>
        <w:object w:dxaOrig="720" w:dyaOrig="680">
          <v:shape id="_x0000_i1080" type="#_x0000_t75" style="width:36.45pt;height:33.7pt" o:ole="">
            <v:imagedata r:id="rId114" o:title=""/>
          </v:shape>
          <o:OLEObject Type="Embed" ProgID="Equation.DSMT4" ShapeID="_x0000_i1080" DrawAspect="Content" ObjectID="_1152568430" r:id="rId115"/>
        </w:object>
      </w:r>
      <w:r w:rsidRPr="00212680">
        <w:t xml:space="preserve">. Можно считать, что добавление бруска в широкий сосуд равносильно добавлению такого же объема воды: </w:t>
      </w:r>
      <w:r w:rsidRPr="00212680">
        <w:rPr>
          <w:position w:val="-30"/>
        </w:rPr>
        <w:object w:dxaOrig="720" w:dyaOrig="680">
          <v:shape id="_x0000_i1081" type="#_x0000_t75" style="width:36.45pt;height:33.7pt" o:ole="">
            <v:imagedata r:id="rId114" o:title=""/>
          </v:shape>
          <o:OLEObject Type="Embed" ProgID="Equation.DSMT4" ShapeID="_x0000_i1081" DrawAspect="Content" ObjectID="_1152568431" r:id="rId116"/>
        </w:object>
      </w:r>
      <w:r w:rsidRPr="00212680">
        <w:t xml:space="preserve"> (9). В широком и узком сосудах уровень воды поднялся одинаково на </w:t>
      </w:r>
      <w:r w:rsidRPr="00212680">
        <w:rPr>
          <w:position w:val="-12"/>
        </w:rPr>
        <w:object w:dxaOrig="400" w:dyaOrig="360">
          <v:shape id="_x0000_i1082" type="#_x0000_t75" style="width:20.05pt;height:18.25pt" o:ole="">
            <v:imagedata r:id="rId117" o:title=""/>
          </v:shape>
          <o:OLEObject Type="Embed" ProgID="Equation.DSMT4" ShapeID="_x0000_i1082" DrawAspect="Content" ObjectID="_1152568432" r:id="rId118"/>
        </w:object>
      </w:r>
      <w:r w:rsidRPr="00212680">
        <w:t xml:space="preserve">, а разница </w:t>
      </w:r>
      <w:r w:rsidRPr="00212680">
        <w:rPr>
          <w:position w:val="-12"/>
        </w:rPr>
        <w:object w:dxaOrig="480" w:dyaOrig="360">
          <v:shape id="_x0000_i1083" type="#_x0000_t75" style="width:23.7pt;height:18.25pt" o:ole="">
            <v:imagedata r:id="rId94" o:title=""/>
          </v:shape>
          <o:OLEObject Type="Embed" ProgID="Equation.DSMT4" ShapeID="_x0000_i1083" DrawAspect="Content" ObjectID="_1152568433" r:id="rId119"/>
        </w:object>
      </w:r>
      <w:r w:rsidRPr="00212680">
        <w:t xml:space="preserve"> между уровнями сохранилась. Найдем </w:t>
      </w:r>
      <w:r w:rsidRPr="00212680">
        <w:rPr>
          <w:position w:val="-12"/>
        </w:rPr>
        <w:object w:dxaOrig="400" w:dyaOrig="360">
          <v:shape id="_x0000_i1084" type="#_x0000_t75" style="width:20.05pt;height:18.25pt" o:ole="">
            <v:imagedata r:id="rId117" o:title=""/>
          </v:shape>
          <o:OLEObject Type="Embed" ProgID="Equation.DSMT4" ShapeID="_x0000_i1084" DrawAspect="Content" ObjectID="_1152568434" r:id="rId120"/>
        </w:object>
      </w:r>
      <w:r w:rsidRPr="00212680">
        <w:t xml:space="preserve"> из уравнения </w:t>
      </w:r>
      <w:r w:rsidRPr="00212680">
        <w:rPr>
          <w:position w:val="-12"/>
        </w:rPr>
        <w:object w:dxaOrig="1760" w:dyaOrig="360">
          <v:shape id="_x0000_i1085" type="#_x0000_t75" style="width:87.5pt;height:18.25pt" o:ole="">
            <v:imagedata r:id="rId121" o:title=""/>
          </v:shape>
          <o:OLEObject Type="Embed" ProgID="Equation.DSMT4" ShapeID="_x0000_i1085" DrawAspect="Content" ObjectID="_1152568435" r:id="rId122"/>
        </w:object>
      </w:r>
      <w:r w:rsidRPr="00212680">
        <w:t xml:space="preserve"> (10). Из уравнений (9) и (10) следует, что </w:t>
      </w:r>
      <w:r w:rsidRPr="00212680">
        <w:rPr>
          <w:position w:val="-32"/>
        </w:rPr>
        <w:object w:dxaOrig="2620" w:dyaOrig="700">
          <v:shape id="_x0000_i1086" type="#_x0000_t75" style="width:131.25pt;height:35.55pt" o:ole="">
            <v:imagedata r:id="rId123" o:title=""/>
          </v:shape>
          <o:OLEObject Type="Embed" ProgID="Equation.DSMT4" ShapeID="_x0000_i1086" DrawAspect="Content" ObjectID="_1152568436" r:id="rId124"/>
        </w:object>
      </w:r>
      <w:r w:rsidRPr="00212680">
        <w:t xml:space="preserve"> (11). Итак, добавление бруска в узкий сосуд приводит к опусканию поршня на </w:t>
      </w:r>
      <w:r w:rsidRPr="00212680">
        <w:rPr>
          <w:position w:val="-12"/>
        </w:rPr>
        <w:object w:dxaOrig="1300" w:dyaOrig="360">
          <v:shape id="_x0000_i1087" type="#_x0000_t75" style="width:64.7pt;height:18.25pt" o:ole="">
            <v:imagedata r:id="rId125" o:title=""/>
          </v:shape>
          <o:OLEObject Type="Embed" ProgID="Equation.DSMT4" ShapeID="_x0000_i1087" DrawAspect="Content" ObjectID="_1152568437" r:id="rId126"/>
        </w:object>
      </w:r>
      <w:r w:rsidRPr="00212680">
        <w:t xml:space="preserve">, а добавление второго бруска в широкий сосуд – к подъему поршня на </w:t>
      </w:r>
      <w:r w:rsidRPr="00212680">
        <w:rPr>
          <w:position w:val="-12"/>
        </w:rPr>
        <w:object w:dxaOrig="1280" w:dyaOrig="360">
          <v:shape id="_x0000_i1088" type="#_x0000_t75" style="width:63.8pt;height:18.25pt" o:ole="">
            <v:imagedata r:id="rId127" o:title=""/>
          </v:shape>
          <o:OLEObject Type="Embed" ProgID="Equation.DSMT4" ShapeID="_x0000_i1088" DrawAspect="Content" ObjectID="_1152568438" r:id="rId128"/>
        </w:object>
      </w:r>
      <w:r w:rsidRPr="00212680">
        <w:t xml:space="preserve">. Значит, в итоге поршень опустится на </w:t>
      </w:r>
      <w:r w:rsidRPr="00212680">
        <w:rPr>
          <w:position w:val="-10"/>
        </w:rPr>
        <w:object w:dxaOrig="1200" w:dyaOrig="320">
          <v:shape id="_x0000_i1089" type="#_x0000_t75" style="width:60.15pt;height:15.5pt" o:ole="">
            <v:imagedata r:id="rId129" o:title=""/>
          </v:shape>
          <o:OLEObject Type="Embed" ProgID="Equation.DSMT4" ShapeID="_x0000_i1089" DrawAspect="Content" ObjectID="_1152568439" r:id="rId130"/>
        </w:object>
      </w:r>
      <w:r w:rsidRPr="00212680">
        <w:t xml:space="preserve"> относительно начального положения.</w:t>
      </w:r>
    </w:p>
    <w:p w:rsidR="00212680" w:rsidRPr="00212680" w:rsidRDefault="00212680" w:rsidP="00212680">
      <w:pPr>
        <w:pStyle w:val="a3"/>
        <w:jc w:val="center"/>
        <w:rPr>
          <w:b/>
        </w:rPr>
      </w:pPr>
    </w:p>
    <w:p w:rsidR="00212680" w:rsidRPr="00212680" w:rsidRDefault="00212680" w:rsidP="00212680">
      <w:pPr>
        <w:pStyle w:val="a3"/>
        <w:jc w:val="center"/>
        <w:rPr>
          <w:b/>
        </w:rPr>
      </w:pPr>
    </w:p>
    <w:p w:rsidR="00212680" w:rsidRPr="00212680" w:rsidRDefault="00212680" w:rsidP="00212680">
      <w:pPr>
        <w:pStyle w:val="a3"/>
        <w:jc w:val="center"/>
        <w:rPr>
          <w:b/>
        </w:rPr>
      </w:pPr>
      <w:r w:rsidRPr="00212680">
        <w:rPr>
          <w:b/>
        </w:rPr>
        <w:t>РЕШЕНИЕ ЗАДАЧИ 3 (</w:t>
      </w:r>
      <w:r w:rsidRPr="00212680">
        <w:rPr>
          <w:b/>
          <w:lang w:val="en-US"/>
        </w:rPr>
        <w:t>VII</w:t>
      </w:r>
      <w:r w:rsidRPr="00212680">
        <w:rPr>
          <w:b/>
        </w:rPr>
        <w:t xml:space="preserve"> КЛАСС)</w:t>
      </w:r>
    </w:p>
    <w:p w:rsidR="00212680" w:rsidRPr="00212680" w:rsidRDefault="00212680" w:rsidP="00212680">
      <w:pPr>
        <w:jc w:val="both"/>
      </w:pPr>
    </w:p>
    <w:p w:rsidR="00212680" w:rsidRPr="00212680" w:rsidRDefault="00212680" w:rsidP="00212680">
      <w:pPr>
        <w:ind w:firstLine="709"/>
        <w:jc w:val="both"/>
      </w:pPr>
      <w:r w:rsidRPr="00212680">
        <w:t xml:space="preserve">Если кубик не погружен в жидкость (раствор соли), то показание динамометра равно силе тяжести кубика: при </w:t>
      </w:r>
      <w:r w:rsidRPr="00212680">
        <w:rPr>
          <w:position w:val="-12"/>
        </w:rPr>
        <w:object w:dxaOrig="1160" w:dyaOrig="360">
          <v:shape id="_x0000_i1090" type="#_x0000_t75" style="width:57.4pt;height:18.25pt" o:ole="">
            <v:imagedata r:id="rId131" o:title=""/>
          </v:shape>
          <o:OLEObject Type="Embed" ProgID="Equation.DSMT4" ShapeID="_x0000_i1090" DrawAspect="Content" ObjectID="_1152568440" r:id="rId132"/>
        </w:object>
      </w:r>
      <w:r w:rsidRPr="00212680">
        <w:t xml:space="preserve"> сила </w:t>
      </w:r>
      <w:r w:rsidRPr="00212680">
        <w:rPr>
          <w:position w:val="-12"/>
        </w:rPr>
        <w:object w:dxaOrig="1780" w:dyaOrig="360">
          <v:shape id="_x0000_i1091" type="#_x0000_t75" style="width:89.3pt;height:18.25pt" o:ole="">
            <v:imagedata r:id="rId133" o:title=""/>
          </v:shape>
          <o:OLEObject Type="Embed" ProgID="Equation.DSMT4" ShapeID="_x0000_i1091" DrawAspect="Content" ObjectID="_1152568441" r:id="rId134"/>
        </w:object>
      </w:r>
      <w:r w:rsidRPr="00212680">
        <w:t xml:space="preserve"> (1). При погружении кубика, длина ребра которого </w:t>
      </w:r>
      <w:r w:rsidRPr="00212680">
        <w:rPr>
          <w:position w:val="-6"/>
        </w:rPr>
        <w:object w:dxaOrig="200" w:dyaOrig="220">
          <v:shape id="_x0000_i1092" type="#_x0000_t75" style="width:10.05pt;height:10.95pt" o:ole="">
            <v:imagedata r:id="rId135" o:title=""/>
          </v:shape>
          <o:OLEObject Type="Embed" ProgID="Equation.DSMT4" ShapeID="_x0000_i1092" DrawAspect="Content" ObjectID="_1152568442" r:id="rId136"/>
        </w:object>
      </w:r>
      <w:r w:rsidRPr="00212680">
        <w:t xml:space="preserve">, в жидкость на глубину </w:t>
      </w:r>
      <w:r w:rsidRPr="00212680">
        <w:rPr>
          <w:position w:val="-12"/>
        </w:rPr>
        <w:object w:dxaOrig="1180" w:dyaOrig="360">
          <v:shape id="_x0000_i1093" type="#_x0000_t75" style="width:59.25pt;height:18.25pt" o:ole="">
            <v:imagedata r:id="rId137" o:title=""/>
          </v:shape>
          <o:OLEObject Type="Embed" ProgID="Equation.DSMT4" ShapeID="_x0000_i1093" DrawAspect="Content" ObjectID="_1152568443" r:id="rId138"/>
        </w:object>
      </w:r>
      <w:r w:rsidRPr="00212680">
        <w:t xml:space="preserve">, на кубик действует сила тяжести, сила Архимеда </w:t>
      </w:r>
      <w:r w:rsidRPr="00212680">
        <w:rPr>
          <w:rFonts w:eastAsia="Times New Roman" w:cs="Times New Roman"/>
          <w:i/>
          <w:position w:val="-14"/>
        </w:rPr>
        <w:object w:dxaOrig="1480" w:dyaOrig="380">
          <v:shape id="_x0000_i1094" type="#_x0000_t75" style="width:73.8pt;height:19.15pt" o:ole="">
            <v:imagedata r:id="rId139" o:title=""/>
          </v:shape>
          <o:OLEObject Type="Embed" ProgID="Equation.DSMT4" ShapeID="_x0000_i1094" DrawAspect="Content" ObjectID="_1152568444" r:id="rId140"/>
        </w:object>
      </w:r>
      <w:r w:rsidRPr="00212680">
        <w:rPr>
          <w:rFonts w:eastAsia="Times New Roman" w:cs="Times New Roman"/>
        </w:rPr>
        <w:t xml:space="preserve"> </w:t>
      </w:r>
      <w:r w:rsidRPr="00212680">
        <w:t xml:space="preserve">и сила упругости </w:t>
      </w:r>
      <w:r w:rsidRPr="00212680">
        <w:rPr>
          <w:position w:val="-12"/>
        </w:rPr>
        <w:object w:dxaOrig="1240" w:dyaOrig="360">
          <v:shape id="_x0000_i1095" type="#_x0000_t75" style="width:61.95pt;height:18.25pt" o:ole="">
            <v:imagedata r:id="rId141" o:title=""/>
          </v:shape>
          <o:OLEObject Type="Embed" ProgID="Equation.DSMT4" ShapeID="_x0000_i1095" DrawAspect="Content" ObjectID="_1152568445" r:id="rId142"/>
        </w:object>
      </w:r>
      <w:r w:rsidRPr="00212680">
        <w:t xml:space="preserve"> динамометра. При этом </w:t>
      </w:r>
      <w:r w:rsidRPr="00212680">
        <w:rPr>
          <w:position w:val="-12"/>
        </w:rPr>
        <w:object w:dxaOrig="2280" w:dyaOrig="360">
          <v:shape id="_x0000_i1096" type="#_x0000_t75" style="width:113.9pt;height:18.25pt" o:ole="">
            <v:imagedata r:id="rId143" o:title=""/>
          </v:shape>
          <o:OLEObject Type="Embed" ProgID="Equation.DSMT4" ShapeID="_x0000_i1096" DrawAspect="Content" ObjectID="_1152568446" r:id="rId144"/>
        </w:object>
      </w:r>
      <w:r w:rsidRPr="00212680">
        <w:t xml:space="preserve"> (2). Сила Архимеда </w:t>
      </w:r>
      <w:r w:rsidRPr="00212680">
        <w:rPr>
          <w:position w:val="-14"/>
        </w:rPr>
        <w:object w:dxaOrig="2540" w:dyaOrig="400">
          <v:shape id="_x0000_i1097" type="#_x0000_t75" style="width:126.7pt;height:20.05pt" o:ole="">
            <v:imagedata r:id="rId145" o:title=""/>
          </v:shape>
          <o:OLEObject Type="Embed" ProgID="Equation.DSMT4" ShapeID="_x0000_i1097" DrawAspect="Content" ObjectID="_1152568447" r:id="rId146"/>
        </w:object>
      </w:r>
      <w:r w:rsidRPr="00212680">
        <w:t xml:space="preserve"> (3), где </w:t>
      </w:r>
      <w:r w:rsidRPr="00212680">
        <w:rPr>
          <w:position w:val="-14"/>
        </w:rPr>
        <w:object w:dxaOrig="1180" w:dyaOrig="400">
          <v:shape id="_x0000_i1098" type="#_x0000_t75" style="width:59.25pt;height:20.05pt" o:ole="">
            <v:imagedata r:id="rId147" o:title=""/>
          </v:shape>
          <o:OLEObject Type="Embed" ProgID="Equation.DSMT4" ShapeID="_x0000_i1098" DrawAspect="Content" ObjectID="_1152568448" r:id="rId148"/>
        </w:object>
      </w:r>
      <w:r w:rsidRPr="00212680">
        <w:t xml:space="preserve"> – объем кубика, погруженный в жидкость. Из уравнений (2) и (3) с учетом </w:t>
      </w:r>
      <w:r w:rsidRPr="00212680">
        <w:rPr>
          <w:position w:val="-12"/>
        </w:rPr>
        <w:object w:dxaOrig="260" w:dyaOrig="360">
          <v:shape id="_x0000_i1099" type="#_x0000_t75" style="width:12.75pt;height:18.25pt" o:ole="">
            <v:imagedata r:id="rId149" o:title=""/>
          </v:shape>
          <o:OLEObject Type="Embed" ProgID="Equation.DSMT4" ShapeID="_x0000_i1099" DrawAspect="Content" ObjectID="_1152568449" r:id="rId150"/>
        </w:object>
      </w:r>
      <w:r w:rsidRPr="00212680">
        <w:t xml:space="preserve"> получим </w:t>
      </w:r>
      <w:r w:rsidRPr="00212680">
        <w:rPr>
          <w:position w:val="-30"/>
        </w:rPr>
        <w:object w:dxaOrig="2520" w:dyaOrig="680">
          <v:shape id="_x0000_i1100" type="#_x0000_t75" style="width:125.75pt;height:33.7pt" o:ole="">
            <v:imagedata r:id="rId151" o:title=""/>
          </v:shape>
          <o:OLEObject Type="Embed" ProgID="Equation.DSMT4" ShapeID="_x0000_i1100" DrawAspect="Content" ObjectID="_1152568450" r:id="rId152"/>
        </w:object>
      </w:r>
      <w:r w:rsidRPr="00212680">
        <w:t xml:space="preserve"> (4). Из таблицы видно, что при измерении </w:t>
      </w:r>
      <w:r w:rsidRPr="00212680">
        <w:rPr>
          <w:position w:val="-12"/>
        </w:rPr>
        <w:object w:dxaOrig="1260" w:dyaOrig="360">
          <v:shape id="_x0000_i1101" type="#_x0000_t75" style="width:62.9pt;height:18.25pt" o:ole="">
            <v:imagedata r:id="rId153" o:title=""/>
          </v:shape>
          <o:OLEObject Type="Embed" ProgID="Equation.DSMT4" ShapeID="_x0000_i1101" DrawAspect="Content" ObjectID="_1152568451" r:id="rId154"/>
        </w:object>
      </w:r>
      <w:r w:rsidRPr="00212680">
        <w:t xml:space="preserve"> и </w:t>
      </w:r>
      <w:r w:rsidRPr="00212680">
        <w:rPr>
          <w:position w:val="-12"/>
        </w:rPr>
        <w:object w:dxaOrig="1260" w:dyaOrig="360">
          <v:shape id="_x0000_i1102" type="#_x0000_t75" style="width:62.9pt;height:18.25pt" o:ole="">
            <v:imagedata r:id="rId155" o:title=""/>
          </v:shape>
          <o:OLEObject Type="Embed" ProgID="Equation.DSMT4" ShapeID="_x0000_i1102" DrawAspect="Content" ObjectID="_1152568452" r:id="rId156"/>
        </w:object>
      </w:r>
      <w:r w:rsidRPr="00212680">
        <w:t xml:space="preserve"> показание динамометра не изменялось. Это означает, что кубик полностью погрузился в жидкость, а сила Архимеда больше не изменялась. По этим измерениям можно найти максимальную силу Архимеда, действующую на кубик: </w:t>
      </w:r>
      <w:r w:rsidRPr="00212680">
        <w:rPr>
          <w:position w:val="-12"/>
        </w:rPr>
        <w:object w:dxaOrig="2439" w:dyaOrig="380">
          <v:shape id="_x0000_i1103" type="#_x0000_t75" style="width:122.15pt;height:19.15pt" o:ole="">
            <v:imagedata r:id="rId157" o:title=""/>
          </v:shape>
          <o:OLEObject Type="Embed" ProgID="Equation.DSMT4" ShapeID="_x0000_i1103" DrawAspect="Content" ObjectID="_1152568453" r:id="rId158"/>
        </w:object>
      </w:r>
      <w:r w:rsidRPr="00212680">
        <w:t xml:space="preserve"> (5). Сила Архимеда </w:t>
      </w:r>
      <w:r w:rsidRPr="00212680">
        <w:rPr>
          <w:rFonts w:eastAsia="Times New Roman" w:cs="Times New Roman"/>
          <w:i/>
          <w:position w:val="-14"/>
        </w:rPr>
        <w:object w:dxaOrig="2380" w:dyaOrig="400">
          <v:shape id="_x0000_i1104" type="#_x0000_t75" style="width:119.4pt;height:20.05pt" o:ole="">
            <v:imagedata r:id="rId159" o:title=""/>
          </v:shape>
          <o:OLEObject Type="Embed" ProgID="Equation.DSMT4" ShapeID="_x0000_i1104" DrawAspect="Content" ObjectID="_1152568454" r:id="rId160"/>
        </w:object>
      </w:r>
      <w:r w:rsidRPr="00212680">
        <w:rPr>
          <w:rFonts w:eastAsia="Times New Roman" w:cs="Times New Roman"/>
        </w:rPr>
        <w:t xml:space="preserve"> (6). Из уравнений (5) и (6) получим: </w:t>
      </w:r>
      <w:r w:rsidRPr="00212680">
        <w:rPr>
          <w:rFonts w:eastAsia="Times New Roman" w:cs="Times New Roman"/>
          <w:i/>
          <w:position w:val="-12"/>
        </w:rPr>
        <w:object w:dxaOrig="1579" w:dyaOrig="380">
          <v:shape id="_x0000_i1105" type="#_x0000_t75" style="width:78.4pt;height:19.15pt" o:ole="">
            <v:imagedata r:id="rId161" o:title=""/>
          </v:shape>
          <o:OLEObject Type="Embed" ProgID="Equation.DSMT4" ShapeID="_x0000_i1105" DrawAspect="Content" ObjectID="_1152568455" r:id="rId162"/>
        </w:object>
      </w:r>
      <w:r w:rsidRPr="00212680">
        <w:rPr>
          <w:rFonts w:eastAsia="Times New Roman" w:cs="Times New Roman"/>
        </w:rPr>
        <w:t xml:space="preserve"> (7). Разделив (7) на (4), найдем длину ребра кубика: </w:t>
      </w:r>
      <w:r w:rsidRPr="00212680">
        <w:rPr>
          <w:rFonts w:eastAsia="Times New Roman" w:cs="Times New Roman"/>
          <w:position w:val="-10"/>
        </w:rPr>
        <w:object w:dxaOrig="1080" w:dyaOrig="320">
          <v:shape id="_x0000_i1106" type="#_x0000_t75" style="width:53.75pt;height:15.5pt" o:ole="">
            <v:imagedata r:id="rId163" o:title=""/>
          </v:shape>
          <o:OLEObject Type="Embed" ProgID="Equation.DSMT4" ShapeID="_x0000_i1106" DrawAspect="Content" ObjectID="_1152568456" r:id="rId164"/>
        </w:object>
      </w:r>
      <w:r w:rsidRPr="00212680">
        <w:rPr>
          <w:rFonts w:eastAsia="Times New Roman" w:cs="Times New Roman"/>
        </w:rPr>
        <w:t xml:space="preserve"> (8). Из уравнения (4) и (8) найдем плотность жидкости (раствора соли): </w:t>
      </w:r>
      <w:r w:rsidRPr="00212680">
        <w:rPr>
          <w:rFonts w:eastAsia="Times New Roman" w:cs="Times New Roman"/>
          <w:position w:val="-24"/>
        </w:rPr>
        <w:object w:dxaOrig="1420" w:dyaOrig="620">
          <v:shape id="_x0000_i1107" type="#_x0000_t75" style="width:71.1pt;height:31pt" o:ole="">
            <v:imagedata r:id="rId165" o:title=""/>
          </v:shape>
          <o:OLEObject Type="Embed" ProgID="Equation.DSMT4" ShapeID="_x0000_i1107" DrawAspect="Content" ObjectID="_1152568457" r:id="rId166"/>
        </w:object>
      </w:r>
      <w:r w:rsidRPr="00212680">
        <w:rPr>
          <w:rFonts w:eastAsia="Times New Roman" w:cs="Times New Roman"/>
        </w:rPr>
        <w:t xml:space="preserve">. Плотность пластмассы </w:t>
      </w:r>
      <w:r w:rsidRPr="00212680">
        <w:rPr>
          <w:rFonts w:eastAsia="Times New Roman" w:cs="Times New Roman"/>
          <w:position w:val="-24"/>
        </w:rPr>
        <w:object w:dxaOrig="680" w:dyaOrig="620">
          <v:shape id="_x0000_i1108" type="#_x0000_t75" style="width:33.7pt;height:31pt" o:ole="">
            <v:imagedata r:id="rId167" o:title=""/>
          </v:shape>
          <o:OLEObject Type="Embed" ProgID="Equation.DSMT4" ShapeID="_x0000_i1108" DrawAspect="Content" ObjectID="_1152568458" r:id="rId168"/>
        </w:object>
      </w:r>
      <w:r w:rsidRPr="00212680">
        <w:rPr>
          <w:rFonts w:eastAsia="Times New Roman" w:cs="Times New Roman"/>
        </w:rPr>
        <w:t xml:space="preserve"> ( 9). Из уравнения (1), (8) и (9) найдем плотность пластмассы: </w:t>
      </w:r>
      <w:r w:rsidRPr="00212680">
        <w:rPr>
          <w:rFonts w:eastAsia="Times New Roman" w:cs="Times New Roman"/>
          <w:position w:val="-24"/>
        </w:rPr>
        <w:object w:dxaOrig="1300" w:dyaOrig="620">
          <v:shape id="_x0000_i1109" type="#_x0000_t75" style="width:65.6pt;height:31pt" o:ole="">
            <v:imagedata r:id="rId169" o:title=""/>
          </v:shape>
          <o:OLEObject Type="Embed" ProgID="Equation.DSMT4" ShapeID="_x0000_i1109" DrawAspect="Content" ObjectID="_1152568459" r:id="rId170"/>
        </w:object>
      </w:r>
      <w:r w:rsidRPr="00212680">
        <w:rPr>
          <w:rFonts w:eastAsia="Times New Roman" w:cs="Times New Roman"/>
        </w:rPr>
        <w:t>.</w:t>
      </w:r>
    </w:p>
    <w:p w:rsidR="00212680" w:rsidRPr="00212680" w:rsidRDefault="00212680" w:rsidP="00212680">
      <w:pPr>
        <w:pStyle w:val="a3"/>
        <w:jc w:val="center"/>
        <w:rPr>
          <w:b/>
        </w:rPr>
      </w:pPr>
    </w:p>
    <w:p w:rsidR="00212680" w:rsidRPr="00212680" w:rsidRDefault="00212680" w:rsidP="00212680">
      <w:pPr>
        <w:pStyle w:val="a3"/>
        <w:jc w:val="center"/>
        <w:rPr>
          <w:b/>
        </w:rPr>
      </w:pPr>
      <w:r w:rsidRPr="00212680">
        <w:rPr>
          <w:b/>
        </w:rPr>
        <w:t>РЕШЕНИЕ ЗАДАЧИ 4 (</w:t>
      </w:r>
      <w:r w:rsidRPr="00212680">
        <w:rPr>
          <w:b/>
          <w:lang w:val="en-US"/>
        </w:rPr>
        <w:t>VII</w:t>
      </w:r>
      <w:r w:rsidRPr="00212680">
        <w:rPr>
          <w:b/>
        </w:rPr>
        <w:t xml:space="preserve"> КЛАСС)</w:t>
      </w:r>
    </w:p>
    <w:p w:rsidR="00212680" w:rsidRPr="00212680" w:rsidRDefault="00212680" w:rsidP="00212680">
      <w:pPr>
        <w:pStyle w:val="a3"/>
        <w:jc w:val="center"/>
        <w:rPr>
          <w:b/>
        </w:rPr>
      </w:pPr>
    </w:p>
    <w:p w:rsidR="00212680" w:rsidRPr="00212680" w:rsidRDefault="00212680" w:rsidP="00212680">
      <w:pPr>
        <w:pStyle w:val="a3"/>
        <w:ind w:left="0" w:firstLine="709"/>
        <w:jc w:val="both"/>
      </w:pPr>
      <w:r w:rsidRPr="00212680">
        <w:t xml:space="preserve">Полная работа </w:t>
      </w:r>
      <w:r w:rsidRPr="00212680">
        <w:rPr>
          <w:position w:val="-4"/>
        </w:rPr>
        <w:object w:dxaOrig="240" w:dyaOrig="260">
          <v:shape id="_x0000_i1110" type="#_x0000_t75" style="width:11.85pt;height:12.75pt" o:ole="">
            <v:imagedata r:id="rId171" o:title=""/>
          </v:shape>
          <o:OLEObject Type="Embed" ProgID="Equation.DSMT4" ShapeID="_x0000_i1110" DrawAspect="Content" ObjectID="_1152568460" r:id="rId172"/>
        </w:object>
      </w:r>
      <w:r w:rsidRPr="00212680">
        <w:t xml:space="preserve"> по подъему грунта равна сумме работ, работы </w:t>
      </w:r>
      <w:r w:rsidRPr="00212680">
        <w:rPr>
          <w:position w:val="-12"/>
        </w:rPr>
        <w:object w:dxaOrig="260" w:dyaOrig="360">
          <v:shape id="_x0000_i1111" type="#_x0000_t75" style="width:12.75pt;height:18.25pt" o:ole="">
            <v:imagedata r:id="rId173" o:title=""/>
          </v:shape>
          <o:OLEObject Type="Embed" ProgID="Equation.DSMT4" ShapeID="_x0000_i1111" DrawAspect="Content" ObjectID="_1152568461" r:id="rId174"/>
        </w:object>
      </w:r>
      <w:r w:rsidRPr="00212680">
        <w:t xml:space="preserve">, выполненной по подъему верхней части грунта объемом </w:t>
      </w:r>
      <w:r w:rsidRPr="00212680">
        <w:rPr>
          <w:position w:val="-12"/>
        </w:rPr>
        <w:object w:dxaOrig="820" w:dyaOrig="360">
          <v:shape id="_x0000_i1112" type="#_x0000_t75" style="width:41pt;height:18.25pt" o:ole="">
            <v:imagedata r:id="rId175" o:title=""/>
          </v:shape>
          <o:OLEObject Type="Embed" ProgID="Equation.DSMT4" ShapeID="_x0000_i1112" DrawAspect="Content" ObjectID="_1152568462" r:id="rId176"/>
        </w:object>
      </w:r>
      <w:r w:rsidRPr="00212680">
        <w:t xml:space="preserve"> (1), и работы </w:t>
      </w:r>
      <w:r w:rsidRPr="00212680">
        <w:rPr>
          <w:position w:val="-12"/>
        </w:rPr>
        <w:object w:dxaOrig="300" w:dyaOrig="360">
          <v:shape id="_x0000_i1113" type="#_x0000_t75" style="width:14.6pt;height:18.25pt" o:ole="">
            <v:imagedata r:id="rId177" o:title=""/>
          </v:shape>
          <o:OLEObject Type="Embed" ProgID="Equation.DSMT4" ShapeID="_x0000_i1113" DrawAspect="Content" ObjectID="_1152568463" r:id="rId178"/>
        </w:object>
      </w:r>
      <w:r w:rsidRPr="00212680">
        <w:t xml:space="preserve">, выполненной по подъему нижней части грунта объемом </w:t>
      </w:r>
      <w:r w:rsidRPr="00212680">
        <w:rPr>
          <w:position w:val="-12"/>
        </w:rPr>
        <w:object w:dxaOrig="859" w:dyaOrig="360">
          <v:shape id="_x0000_i1114" type="#_x0000_t75" style="width:42.85pt;height:18.25pt" o:ole="">
            <v:imagedata r:id="rId179" o:title=""/>
          </v:shape>
          <o:OLEObject Type="Embed" ProgID="Equation.DSMT4" ShapeID="_x0000_i1114" DrawAspect="Content" ObjectID="_1152568464" r:id="rId180"/>
        </w:object>
      </w:r>
      <w:r w:rsidRPr="00212680">
        <w:t xml:space="preserve"> (2): работа </w:t>
      </w:r>
      <w:r w:rsidRPr="00212680">
        <w:rPr>
          <w:position w:val="-12"/>
        </w:rPr>
        <w:object w:dxaOrig="1120" w:dyaOrig="360">
          <v:shape id="_x0000_i1115" type="#_x0000_t75" style="width:56.5pt;height:18.25pt" o:ole="">
            <v:imagedata r:id="rId181" o:title=""/>
          </v:shape>
          <o:OLEObject Type="Embed" ProgID="Equation.DSMT4" ShapeID="_x0000_i1115" DrawAspect="Content" ObjectID="_1152568465" r:id="rId182"/>
        </w:object>
      </w:r>
      <w:r w:rsidRPr="00212680">
        <w:t xml:space="preserve"> (3). Найдем плотность грунта из верхней и нижней части колодца: </w:t>
      </w:r>
      <w:r w:rsidRPr="00212680">
        <w:rPr>
          <w:position w:val="-28"/>
        </w:rPr>
        <w:object w:dxaOrig="2340" w:dyaOrig="660">
          <v:shape id="_x0000_i1116" type="#_x0000_t75" style="width:116.65pt;height:32.8pt" o:ole="">
            <v:imagedata r:id="rId183" o:title=""/>
          </v:shape>
          <o:OLEObject Type="Embed" ProgID="Equation.DSMT4" ShapeID="_x0000_i1116" DrawAspect="Content" ObjectID="_1152568466" r:id="rId184"/>
        </w:object>
      </w:r>
      <w:r w:rsidRPr="00212680">
        <w:t xml:space="preserve"> (4) и </w:t>
      </w:r>
      <w:r w:rsidRPr="00212680">
        <w:rPr>
          <w:position w:val="-28"/>
        </w:rPr>
        <w:object w:dxaOrig="2400" w:dyaOrig="660">
          <v:shape id="_x0000_i1117" type="#_x0000_t75" style="width:120.3pt;height:32.8pt" o:ole="">
            <v:imagedata r:id="rId185" o:title=""/>
          </v:shape>
          <o:OLEObject Type="Embed" ProgID="Equation.DSMT4" ShapeID="_x0000_i1117" DrawAspect="Content" ObjectID="_1152568467" r:id="rId186"/>
        </w:object>
      </w:r>
      <w:r w:rsidRPr="00212680">
        <w:t xml:space="preserve"> (5). Используя уравнения (1) и (4), (2) и (5), определим массу грунта из верхней и нижней части колодца: </w:t>
      </w:r>
      <w:r w:rsidRPr="00212680">
        <w:rPr>
          <w:position w:val="-12"/>
        </w:rPr>
        <w:object w:dxaOrig="1640" w:dyaOrig="360">
          <v:shape id="_x0000_i1118" type="#_x0000_t75" style="width:82.05pt;height:18.25pt" o:ole="">
            <v:imagedata r:id="rId187" o:title=""/>
          </v:shape>
          <o:OLEObject Type="Embed" ProgID="Equation.DSMT4" ShapeID="_x0000_i1118" DrawAspect="Content" ObjectID="_1152568468" r:id="rId188"/>
        </w:object>
      </w:r>
      <w:r w:rsidRPr="00212680">
        <w:t xml:space="preserve"> (6) и </w:t>
      </w:r>
      <w:r w:rsidRPr="00212680">
        <w:rPr>
          <w:position w:val="-12"/>
        </w:rPr>
        <w:object w:dxaOrig="1780" w:dyaOrig="360">
          <v:shape id="_x0000_i1119" type="#_x0000_t75" style="width:89.3pt;height:18.25pt" o:ole="">
            <v:imagedata r:id="rId189" o:title=""/>
          </v:shape>
          <o:OLEObject Type="Embed" ProgID="Equation.DSMT4" ShapeID="_x0000_i1119" DrawAspect="Content" ObjectID="_1152568469" r:id="rId190"/>
        </w:object>
      </w:r>
      <w:r w:rsidRPr="00212680">
        <w:t xml:space="preserve"> (7). При равномерном движении кинетическая энергия грунта в ведре не изменяется, только повышается его потенциальная энергия, так как </w:t>
      </w:r>
      <w:r w:rsidRPr="00212680">
        <w:lastRenderedPageBreak/>
        <w:t>увеличивается высота. Искомую работу можно найти двумя способами: работа равна изменению потенциальной энергии грунта; работа равна произведению силы и пути (</w:t>
      </w:r>
      <w:r w:rsidRPr="00212680">
        <w:rPr>
          <w:position w:val="-6"/>
        </w:rPr>
        <w:object w:dxaOrig="740" w:dyaOrig="279">
          <v:shape id="_x0000_i1120" type="#_x0000_t75" style="width:36.45pt;height:14.6pt" o:ole="">
            <v:imagedata r:id="rId191" o:title=""/>
          </v:shape>
          <o:OLEObject Type="Embed" ProgID="Equation.DSMT4" ShapeID="_x0000_i1120" DrawAspect="Content" ObjectID="_1152568470" r:id="rId192"/>
        </w:object>
      </w:r>
      <w:r w:rsidRPr="00212680">
        <w:t xml:space="preserve">). Воспользуемся вторым способом. Центр масс грунта из верхней части колодца переместили на </w:t>
      </w:r>
      <w:r w:rsidRPr="00212680">
        <w:rPr>
          <w:position w:val="-24"/>
        </w:rPr>
        <w:object w:dxaOrig="700" w:dyaOrig="620">
          <v:shape id="_x0000_i1121" type="#_x0000_t75" style="width:35.55pt;height:31pt" o:ole="">
            <v:imagedata r:id="rId193" o:title=""/>
          </v:shape>
          <o:OLEObject Type="Embed" ProgID="Equation.DSMT4" ShapeID="_x0000_i1121" DrawAspect="Content" ObjectID="_1152568471" r:id="rId194"/>
        </w:object>
      </w:r>
      <w:r w:rsidRPr="00212680">
        <w:t xml:space="preserve"> (8), а из нижней части – на </w:t>
      </w:r>
      <w:r w:rsidRPr="00212680">
        <w:rPr>
          <w:position w:val="-24"/>
        </w:rPr>
        <w:object w:dxaOrig="1140" w:dyaOrig="620">
          <v:shape id="_x0000_i1122" type="#_x0000_t75" style="width:57.4pt;height:31pt" o:ole="">
            <v:imagedata r:id="rId195" o:title=""/>
          </v:shape>
          <o:OLEObject Type="Embed" ProgID="Equation.DSMT4" ShapeID="_x0000_i1122" DrawAspect="Content" ObjectID="_1152568472" r:id="rId196"/>
        </w:object>
      </w:r>
      <w:r w:rsidRPr="00212680">
        <w:t xml:space="preserve"> (9). Работа по подъему грунта из верхней и нижней части колодца: </w:t>
      </w:r>
      <w:r w:rsidRPr="00212680">
        <w:rPr>
          <w:position w:val="-12"/>
        </w:rPr>
        <w:object w:dxaOrig="859" w:dyaOrig="360">
          <v:shape id="_x0000_i1123" type="#_x0000_t75" style="width:42.85pt;height:18.25pt" o:ole="">
            <v:imagedata r:id="rId197" o:title=""/>
          </v:shape>
          <o:OLEObject Type="Embed" ProgID="Equation.DSMT4" ShapeID="_x0000_i1123" DrawAspect="Content" ObjectID="_1152568473" r:id="rId198"/>
        </w:object>
      </w:r>
      <w:r w:rsidRPr="00212680">
        <w:t xml:space="preserve"> (10) и </w:t>
      </w:r>
      <w:r w:rsidRPr="00212680">
        <w:rPr>
          <w:position w:val="-12"/>
        </w:rPr>
        <w:object w:dxaOrig="940" w:dyaOrig="360">
          <v:shape id="_x0000_i1124" type="#_x0000_t75" style="width:47.4pt;height:18.25pt" o:ole="">
            <v:imagedata r:id="rId199" o:title=""/>
          </v:shape>
          <o:OLEObject Type="Embed" ProgID="Equation.DSMT4" ShapeID="_x0000_i1124" DrawAspect="Content" ObjectID="_1152568474" r:id="rId200"/>
        </w:object>
      </w:r>
      <w:r w:rsidRPr="00212680">
        <w:t xml:space="preserve"> (11). Сила </w:t>
      </w:r>
      <w:r w:rsidRPr="00212680">
        <w:rPr>
          <w:position w:val="-12"/>
        </w:rPr>
        <w:object w:dxaOrig="900" w:dyaOrig="360">
          <v:shape id="_x0000_i1125" type="#_x0000_t75" style="width:44.65pt;height:18.25pt" o:ole="">
            <v:imagedata r:id="rId201" o:title=""/>
          </v:shape>
          <o:OLEObject Type="Embed" ProgID="Equation.DSMT4" ShapeID="_x0000_i1125" DrawAspect="Content" ObjectID="_1152568475" r:id="rId202"/>
        </w:object>
      </w:r>
      <w:r w:rsidRPr="00212680">
        <w:t xml:space="preserve"> (12), сила </w:t>
      </w:r>
      <w:r w:rsidRPr="00212680">
        <w:rPr>
          <w:position w:val="-12"/>
        </w:rPr>
        <w:object w:dxaOrig="940" w:dyaOrig="360">
          <v:shape id="_x0000_i1126" type="#_x0000_t75" style="width:47.4pt;height:18.25pt" o:ole="">
            <v:imagedata r:id="rId203" o:title=""/>
          </v:shape>
          <o:OLEObject Type="Embed" ProgID="Equation.DSMT4" ShapeID="_x0000_i1126" DrawAspect="Content" ObjectID="_1152568476" r:id="rId204"/>
        </w:object>
      </w:r>
      <w:r w:rsidRPr="00212680">
        <w:t xml:space="preserve"> (13). Из уравнений (6), (8), (10) и (12) следует, что работа </w:t>
      </w:r>
      <w:r w:rsidRPr="00212680">
        <w:rPr>
          <w:position w:val="-24"/>
        </w:rPr>
        <w:object w:dxaOrig="1260" w:dyaOrig="660">
          <v:shape id="_x0000_i1127" type="#_x0000_t75" style="width:62.9pt;height:32.8pt" o:ole="">
            <v:imagedata r:id="rId205" o:title=""/>
          </v:shape>
          <o:OLEObject Type="Embed" ProgID="Equation.DSMT4" ShapeID="_x0000_i1127" DrawAspect="Content" ObjectID="_1152568477" r:id="rId206"/>
        </w:object>
      </w:r>
      <w:r w:rsidRPr="00212680">
        <w:t xml:space="preserve"> (14). Из уравнений (7), (9), (11) и (13) аналогично предыдущему работа </w:t>
      </w:r>
      <w:r w:rsidRPr="00212680">
        <w:rPr>
          <w:position w:val="-24"/>
        </w:rPr>
        <w:object w:dxaOrig="2020" w:dyaOrig="620">
          <v:shape id="_x0000_i1128" type="#_x0000_t75" style="width:101.15pt;height:31pt" o:ole="">
            <v:imagedata r:id="rId207" o:title=""/>
          </v:shape>
          <o:OLEObject Type="Embed" ProgID="Equation.DSMT4" ShapeID="_x0000_i1128" DrawAspect="Content" ObjectID="_1152568478" r:id="rId208"/>
        </w:object>
      </w:r>
      <w:r w:rsidRPr="00212680">
        <w:t xml:space="preserve"> (15). Используя уравнения (3), (4), (5), (14) и (15), найдем ответ задачи. Работа по подъему грунта </w:t>
      </w:r>
      <w:r w:rsidRPr="00212680">
        <w:rPr>
          <w:position w:val="-10"/>
        </w:rPr>
        <w:object w:dxaOrig="1620" w:dyaOrig="320">
          <v:shape id="_x0000_i1129" type="#_x0000_t75" style="width:81.1pt;height:15.5pt" o:ole="">
            <v:imagedata r:id="rId209" o:title=""/>
          </v:shape>
          <o:OLEObject Type="Embed" ProgID="Equation.DSMT4" ShapeID="_x0000_i1129" DrawAspect="Content" ObjectID="_1152568479" r:id="rId210"/>
        </w:object>
      </w:r>
      <w:r w:rsidRPr="00212680">
        <w:t>.</w:t>
      </w:r>
    </w:p>
    <w:p w:rsidR="00212680" w:rsidRPr="00212680" w:rsidRDefault="00212680" w:rsidP="00212680">
      <w:pPr>
        <w:pStyle w:val="a3"/>
        <w:jc w:val="both"/>
      </w:pPr>
    </w:p>
    <w:p w:rsidR="00212680" w:rsidRPr="00212680" w:rsidRDefault="00212680" w:rsidP="00212680">
      <w:pPr>
        <w:pStyle w:val="a3"/>
        <w:jc w:val="both"/>
      </w:pPr>
    </w:p>
    <w:p w:rsidR="00212680" w:rsidRPr="00212680" w:rsidRDefault="00212680" w:rsidP="00212680">
      <w:pPr>
        <w:pStyle w:val="a3"/>
        <w:jc w:val="both"/>
      </w:pPr>
    </w:p>
    <w:p w:rsidR="00212680" w:rsidRPr="00212680" w:rsidRDefault="00212680" w:rsidP="00212680">
      <w:pPr>
        <w:ind w:left="360"/>
        <w:jc w:val="both"/>
      </w:pPr>
    </w:p>
    <w:sectPr w:rsidR="00212680" w:rsidRPr="00212680" w:rsidSect="0021268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DE1"/>
    <w:multiLevelType w:val="hybridMultilevel"/>
    <w:tmpl w:val="33164DB4"/>
    <w:lvl w:ilvl="0" w:tplc="5010F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212680"/>
    <w:rsid w:val="00182966"/>
    <w:rsid w:val="00212680"/>
    <w:rsid w:val="00553DEE"/>
    <w:rsid w:val="00A434CE"/>
    <w:rsid w:val="00BA4BF7"/>
    <w:rsid w:val="00C41128"/>
    <w:rsid w:val="00D3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1.wmf"/><Relationship Id="rId5" Type="http://schemas.openxmlformats.org/officeDocument/2006/relationships/image" Target="media/image1.e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3.bin"/><Relationship Id="rId211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4.bin"/><Relationship Id="rId19" Type="http://schemas.openxmlformats.org/officeDocument/2006/relationships/image" Target="media/image8.e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e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ьпшкщ</dc:creator>
  <cp:keywords/>
  <dc:description/>
  <cp:lastModifiedBy>Danilenko</cp:lastModifiedBy>
  <cp:revision>3</cp:revision>
  <dcterms:created xsi:type="dcterms:W3CDTF">2019-08-16T07:27:00Z</dcterms:created>
  <dcterms:modified xsi:type="dcterms:W3CDTF">2004-07-28T23:05:00Z</dcterms:modified>
</cp:coreProperties>
</file>