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BE" w:rsidRPr="000C5290" w:rsidRDefault="007D55BE" w:rsidP="007D55BE">
      <w:pPr>
        <w:pStyle w:val="3"/>
        <w:keepNext w:val="0"/>
        <w:keepLines w:val="0"/>
        <w:spacing w:before="28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0C5290">
        <w:rPr>
          <w:rFonts w:ascii="Times New Roman" w:hAnsi="Times New Roman" w:cs="Times New Roman"/>
          <w:b/>
          <w:color w:val="000000"/>
          <w:sz w:val="30"/>
          <w:szCs w:val="30"/>
        </w:rPr>
        <w:t>Рекомендации по повышению уровня профессиональной компетентности педагогов дополнительного образования</w:t>
      </w:r>
    </w:p>
    <w:p w:rsidR="007D55BE" w:rsidRPr="000C5290" w:rsidRDefault="007D55BE" w:rsidP="007D55BE">
      <w:pPr>
        <w:pStyle w:val="1"/>
        <w:numPr>
          <w:ilvl w:val="0"/>
          <w:numId w:val="1"/>
        </w:numPr>
        <w:tabs>
          <w:tab w:val="left" w:pos="1134"/>
        </w:tabs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290">
        <w:rPr>
          <w:rFonts w:ascii="Times New Roman" w:hAnsi="Times New Roman" w:cs="Times New Roman"/>
          <w:b/>
          <w:sz w:val="30"/>
          <w:szCs w:val="30"/>
        </w:rPr>
        <w:t>Планомерное повышение квалификации:</w:t>
      </w:r>
    </w:p>
    <w:p w:rsidR="007D55BE" w:rsidRPr="000C5290" w:rsidRDefault="007D55BE" w:rsidP="007D55BE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290">
        <w:rPr>
          <w:rFonts w:ascii="Times New Roman" w:hAnsi="Times New Roman" w:cs="Times New Roman"/>
          <w:sz w:val="30"/>
          <w:szCs w:val="30"/>
        </w:rPr>
        <w:t>регулярное участие в курсах, семинарах, направленных на изучение современных образовательных методик;</w:t>
      </w:r>
    </w:p>
    <w:p w:rsidR="007D55BE" w:rsidRPr="000C5290" w:rsidRDefault="007D55BE" w:rsidP="007D55BE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290">
        <w:rPr>
          <w:rFonts w:ascii="Times New Roman" w:hAnsi="Times New Roman" w:cs="Times New Roman"/>
          <w:sz w:val="30"/>
          <w:szCs w:val="30"/>
        </w:rPr>
        <w:t>освоение новых технологий, включая цифровые инструменты для работы с детьми (интерактивные платформы, электронные ресурсы).</w:t>
      </w:r>
    </w:p>
    <w:p w:rsidR="007D55BE" w:rsidRPr="000C5290" w:rsidRDefault="007D55BE" w:rsidP="007D55BE">
      <w:pPr>
        <w:pStyle w:val="1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290">
        <w:rPr>
          <w:rFonts w:ascii="Times New Roman" w:hAnsi="Times New Roman" w:cs="Times New Roman"/>
          <w:b/>
          <w:sz w:val="30"/>
          <w:szCs w:val="30"/>
        </w:rPr>
        <w:t>Самообразование:</w:t>
      </w:r>
    </w:p>
    <w:p w:rsidR="007D55BE" w:rsidRPr="000C5290" w:rsidRDefault="007D55BE" w:rsidP="007D55BE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290">
        <w:rPr>
          <w:rFonts w:ascii="Times New Roman" w:hAnsi="Times New Roman" w:cs="Times New Roman"/>
          <w:sz w:val="30"/>
          <w:szCs w:val="30"/>
        </w:rPr>
        <w:t>чтение профессиональной литературы, статей и материалов по педагогике, психологии и смежным областям;</w:t>
      </w:r>
    </w:p>
    <w:p w:rsidR="007D55BE" w:rsidRPr="000C5290" w:rsidRDefault="007D55BE" w:rsidP="007D55BE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290">
        <w:rPr>
          <w:rFonts w:ascii="Times New Roman" w:hAnsi="Times New Roman" w:cs="Times New Roman"/>
          <w:sz w:val="30"/>
          <w:szCs w:val="30"/>
        </w:rPr>
        <w:t>изучение новых подходов в области дополнительного образования (STEAM-обучение, проектная деятельность);</w:t>
      </w:r>
    </w:p>
    <w:p w:rsidR="007D55BE" w:rsidRPr="000C5290" w:rsidRDefault="007D55BE" w:rsidP="007D55BE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290">
        <w:rPr>
          <w:rFonts w:ascii="Times New Roman" w:hAnsi="Times New Roman" w:cs="Times New Roman"/>
          <w:sz w:val="30"/>
          <w:szCs w:val="30"/>
        </w:rPr>
        <w:t>Регулярный самоанализ своей работы для выявления путей роста.</w:t>
      </w:r>
    </w:p>
    <w:p w:rsidR="007D55BE" w:rsidRPr="000C5290" w:rsidRDefault="007D55BE" w:rsidP="007D55BE">
      <w:pPr>
        <w:pStyle w:val="1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290">
        <w:rPr>
          <w:rFonts w:ascii="Times New Roman" w:hAnsi="Times New Roman" w:cs="Times New Roman"/>
          <w:b/>
          <w:sz w:val="30"/>
          <w:szCs w:val="30"/>
        </w:rPr>
        <w:t>Обмен опытом:</w:t>
      </w:r>
    </w:p>
    <w:p w:rsidR="007D55BE" w:rsidRPr="000C5290" w:rsidRDefault="007D55BE" w:rsidP="007D55BE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290">
        <w:rPr>
          <w:rFonts w:ascii="Times New Roman" w:hAnsi="Times New Roman" w:cs="Times New Roman"/>
          <w:sz w:val="30"/>
          <w:szCs w:val="30"/>
        </w:rPr>
        <w:t>участие в методических объединениях, профессиональных сообществах и форумах;</w:t>
      </w:r>
    </w:p>
    <w:p w:rsidR="007D55BE" w:rsidRPr="000C5290" w:rsidRDefault="007D55BE" w:rsidP="007D55BE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290">
        <w:rPr>
          <w:rFonts w:ascii="Times New Roman" w:hAnsi="Times New Roman" w:cs="Times New Roman"/>
          <w:sz w:val="30"/>
          <w:szCs w:val="30"/>
        </w:rPr>
        <w:t>проведение мастер-классов и презентаций собственного педагогического опыта;</w:t>
      </w:r>
    </w:p>
    <w:p w:rsidR="007D55BE" w:rsidRPr="000C5290" w:rsidRDefault="007D55BE" w:rsidP="007D55BE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290">
        <w:rPr>
          <w:rFonts w:ascii="Times New Roman" w:hAnsi="Times New Roman" w:cs="Times New Roman"/>
          <w:sz w:val="30"/>
          <w:szCs w:val="30"/>
        </w:rPr>
        <w:t>организация "круглых столов" или встреч для обсуждения успешных практик.</w:t>
      </w:r>
    </w:p>
    <w:p w:rsidR="007D55BE" w:rsidRPr="000C5290" w:rsidRDefault="007D55BE" w:rsidP="007D55BE">
      <w:pPr>
        <w:pStyle w:val="1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290">
        <w:rPr>
          <w:rFonts w:ascii="Times New Roman" w:hAnsi="Times New Roman" w:cs="Times New Roman"/>
          <w:b/>
          <w:sz w:val="30"/>
          <w:szCs w:val="30"/>
        </w:rPr>
        <w:t>Развитие педагогических и личностных компетенций:</w:t>
      </w:r>
    </w:p>
    <w:p w:rsidR="007D55BE" w:rsidRDefault="007D55BE" w:rsidP="007D55BE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0C5290">
        <w:rPr>
          <w:rFonts w:ascii="Times New Roman" w:hAnsi="Times New Roman" w:cs="Times New Roman"/>
          <w:sz w:val="30"/>
          <w:szCs w:val="30"/>
        </w:rPr>
        <w:t xml:space="preserve">остоянное совершенствование коммуникативных навыков для эффективного взаимодействия с </w:t>
      </w:r>
      <w:r>
        <w:rPr>
          <w:rFonts w:ascii="Times New Roman" w:hAnsi="Times New Roman" w:cs="Times New Roman"/>
          <w:sz w:val="30"/>
          <w:szCs w:val="30"/>
        </w:rPr>
        <w:t>уча</w:t>
      </w:r>
      <w:r w:rsidRPr="000C5290">
        <w:rPr>
          <w:rFonts w:ascii="Times New Roman" w:hAnsi="Times New Roman" w:cs="Times New Roman"/>
          <w:sz w:val="30"/>
          <w:szCs w:val="30"/>
        </w:rPr>
        <w:t xml:space="preserve">щимися, коллегами и </w:t>
      </w:r>
      <w:r>
        <w:rPr>
          <w:rFonts w:ascii="Times New Roman" w:hAnsi="Times New Roman" w:cs="Times New Roman"/>
          <w:sz w:val="30"/>
          <w:szCs w:val="30"/>
        </w:rPr>
        <w:t>родителями;</w:t>
      </w:r>
    </w:p>
    <w:p w:rsidR="007D55BE" w:rsidRDefault="007D55BE" w:rsidP="007D55BE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освоение методов мотивации уча</w:t>
      </w:r>
      <w:r w:rsidRPr="00D814CF">
        <w:rPr>
          <w:rFonts w:ascii="Times New Roman" w:hAnsi="Times New Roman" w:cs="Times New Roman"/>
          <w:sz w:val="30"/>
          <w:szCs w:val="30"/>
        </w:rPr>
        <w:t>щихся и создания к</w:t>
      </w:r>
      <w:r>
        <w:rPr>
          <w:rFonts w:ascii="Times New Roman" w:hAnsi="Times New Roman" w:cs="Times New Roman"/>
          <w:sz w:val="30"/>
          <w:szCs w:val="30"/>
        </w:rPr>
        <w:t>омфортной образовательной среды;</w:t>
      </w:r>
    </w:p>
    <w:p w:rsidR="007D55BE" w:rsidRPr="00D814CF" w:rsidRDefault="007D55BE" w:rsidP="007D55BE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Pr="00D814CF">
        <w:rPr>
          <w:rFonts w:ascii="Times New Roman" w:hAnsi="Times New Roman" w:cs="Times New Roman"/>
          <w:sz w:val="30"/>
          <w:szCs w:val="30"/>
        </w:rPr>
        <w:t>ормирование устойчивости к стрессу и эмоциональной гибкости.</w:t>
      </w:r>
    </w:p>
    <w:p w:rsidR="007D55BE" w:rsidRPr="000C5290" w:rsidRDefault="007D55BE" w:rsidP="007D55BE">
      <w:pPr>
        <w:pStyle w:val="1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290">
        <w:rPr>
          <w:rFonts w:ascii="Times New Roman" w:hAnsi="Times New Roman" w:cs="Times New Roman"/>
          <w:b/>
          <w:sz w:val="30"/>
          <w:szCs w:val="30"/>
        </w:rPr>
        <w:t>Адаптация к новым вызовам:</w:t>
      </w:r>
    </w:p>
    <w:p w:rsidR="007D55BE" w:rsidRDefault="007D55BE" w:rsidP="007D55BE">
      <w:pPr>
        <w:pStyle w:val="1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0C5290">
        <w:rPr>
          <w:rFonts w:ascii="Times New Roman" w:hAnsi="Times New Roman" w:cs="Times New Roman"/>
          <w:sz w:val="30"/>
          <w:szCs w:val="30"/>
        </w:rPr>
        <w:t>недрение элементов инклюзивного образования в работу для взаимодействия с детьми с особыми</w:t>
      </w:r>
      <w:r>
        <w:rPr>
          <w:rFonts w:ascii="Times New Roman" w:hAnsi="Times New Roman" w:cs="Times New Roman"/>
          <w:sz w:val="30"/>
          <w:szCs w:val="30"/>
        </w:rPr>
        <w:t xml:space="preserve"> образовательными потребностями;</w:t>
      </w:r>
    </w:p>
    <w:p w:rsidR="007D55BE" w:rsidRDefault="007D55BE" w:rsidP="007D55BE">
      <w:pPr>
        <w:pStyle w:val="1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1053A1">
        <w:rPr>
          <w:rFonts w:ascii="Times New Roman" w:hAnsi="Times New Roman" w:cs="Times New Roman"/>
          <w:sz w:val="30"/>
          <w:szCs w:val="30"/>
        </w:rPr>
        <w:t>своение навыков работы с современными поколениями (цифровое м</w:t>
      </w:r>
      <w:r>
        <w:rPr>
          <w:rFonts w:ascii="Times New Roman" w:hAnsi="Times New Roman" w:cs="Times New Roman"/>
          <w:sz w:val="30"/>
          <w:szCs w:val="30"/>
        </w:rPr>
        <w:t>ышление, мультимедийный подход);</w:t>
      </w:r>
    </w:p>
    <w:p w:rsidR="007D55BE" w:rsidRPr="001053A1" w:rsidRDefault="007D55BE" w:rsidP="007D55BE">
      <w:pPr>
        <w:pStyle w:val="1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1053A1">
        <w:rPr>
          <w:rFonts w:ascii="Times New Roman" w:hAnsi="Times New Roman" w:cs="Times New Roman"/>
          <w:sz w:val="30"/>
          <w:szCs w:val="30"/>
        </w:rPr>
        <w:t xml:space="preserve">азработка новых программ и курсов, соответствующих </w:t>
      </w:r>
      <w:r>
        <w:rPr>
          <w:rFonts w:ascii="Times New Roman" w:hAnsi="Times New Roman" w:cs="Times New Roman"/>
          <w:sz w:val="30"/>
          <w:szCs w:val="30"/>
        </w:rPr>
        <w:t>запросам общества и интересам уча</w:t>
      </w:r>
      <w:r w:rsidRPr="001053A1">
        <w:rPr>
          <w:rFonts w:ascii="Times New Roman" w:hAnsi="Times New Roman" w:cs="Times New Roman"/>
          <w:sz w:val="30"/>
          <w:szCs w:val="30"/>
        </w:rPr>
        <w:t>щихся.</w:t>
      </w:r>
    </w:p>
    <w:p w:rsidR="007D55BE" w:rsidRPr="000C5290" w:rsidRDefault="007D55BE" w:rsidP="007D55BE">
      <w:pPr>
        <w:pStyle w:val="1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290">
        <w:rPr>
          <w:rFonts w:ascii="Times New Roman" w:hAnsi="Times New Roman" w:cs="Times New Roman"/>
          <w:b/>
          <w:sz w:val="30"/>
          <w:szCs w:val="30"/>
        </w:rPr>
        <w:t>Мониторинг профессионального роста:</w:t>
      </w:r>
    </w:p>
    <w:p w:rsidR="007D55BE" w:rsidRDefault="007D55BE" w:rsidP="007D55BE">
      <w:pPr>
        <w:pStyle w:val="1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0C5290">
        <w:rPr>
          <w:rFonts w:ascii="Times New Roman" w:hAnsi="Times New Roman" w:cs="Times New Roman"/>
          <w:sz w:val="30"/>
          <w:szCs w:val="30"/>
        </w:rPr>
        <w:t>едение личного портфолио педагога для фиксации достижений, се</w:t>
      </w:r>
      <w:r>
        <w:rPr>
          <w:rFonts w:ascii="Times New Roman" w:hAnsi="Times New Roman" w:cs="Times New Roman"/>
          <w:sz w:val="30"/>
          <w:szCs w:val="30"/>
        </w:rPr>
        <w:t>ртификатов, реализованных проектов;</w:t>
      </w:r>
    </w:p>
    <w:p w:rsidR="007D55BE" w:rsidRDefault="007D55BE" w:rsidP="007D55BE">
      <w:pPr>
        <w:pStyle w:val="1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обязательный процесс аттестации</w:t>
      </w:r>
      <w:r w:rsidRPr="00E827BE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участие в </w:t>
      </w:r>
      <w:r w:rsidRPr="00E827BE">
        <w:rPr>
          <w:rFonts w:ascii="Times New Roman" w:hAnsi="Times New Roman" w:cs="Times New Roman"/>
          <w:sz w:val="30"/>
          <w:szCs w:val="30"/>
        </w:rPr>
        <w:t>конкурсах профессионального мастерства и других мероприятиях д</w:t>
      </w:r>
      <w:r>
        <w:rPr>
          <w:rFonts w:ascii="Times New Roman" w:hAnsi="Times New Roman" w:cs="Times New Roman"/>
          <w:sz w:val="30"/>
          <w:szCs w:val="30"/>
        </w:rPr>
        <w:t>ля подтверждения компетентности;</w:t>
      </w:r>
    </w:p>
    <w:p w:rsidR="007D55BE" w:rsidRPr="00E827BE" w:rsidRDefault="007D55BE" w:rsidP="007D55BE">
      <w:pPr>
        <w:pStyle w:val="1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Pr="00E827BE">
        <w:rPr>
          <w:rFonts w:ascii="Times New Roman" w:hAnsi="Times New Roman" w:cs="Times New Roman"/>
          <w:sz w:val="30"/>
          <w:szCs w:val="30"/>
        </w:rPr>
        <w:t>остановка профессиональных целей и оценка их достижения на основе анализа результатов своей работы.</w:t>
      </w:r>
    </w:p>
    <w:p w:rsidR="007D55BE" w:rsidRPr="000C5290" w:rsidRDefault="007D55BE" w:rsidP="007D55BE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C5290">
        <w:rPr>
          <w:rFonts w:ascii="Times New Roman" w:hAnsi="Times New Roman" w:cs="Times New Roman"/>
          <w:sz w:val="30"/>
          <w:szCs w:val="30"/>
        </w:rPr>
        <w:t>Эти рекомендации помогут педагогу дополнительного образования не только укрепить свои профессиональные компетенции, но и повысить эффективность работы с учащимися, стимулируя их личностное развитие.</w:t>
      </w:r>
    </w:p>
    <w:p w:rsidR="007D55BE" w:rsidRPr="000C5290" w:rsidRDefault="007D55BE" w:rsidP="007D55BE">
      <w:pPr>
        <w:pStyle w:val="1"/>
        <w:spacing w:before="240" w:after="24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4u9nb6iqi2ww" w:colFirst="0" w:colLast="0"/>
      <w:bookmarkEnd w:id="0"/>
    </w:p>
    <w:p w:rsidR="009E76AB" w:rsidRDefault="009E76AB">
      <w:bookmarkStart w:id="1" w:name="_GoBack"/>
      <w:bookmarkEnd w:id="1"/>
    </w:p>
    <w:sectPr w:rsidR="009E76AB" w:rsidSect="00884FBF">
      <w:pgSz w:w="11909" w:h="16834"/>
      <w:pgMar w:top="1134" w:right="567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76182"/>
    <w:multiLevelType w:val="hybridMultilevel"/>
    <w:tmpl w:val="A4F4CC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C436BC"/>
    <w:multiLevelType w:val="multilevel"/>
    <w:tmpl w:val="0AD04CBE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60C66785"/>
    <w:multiLevelType w:val="hybridMultilevel"/>
    <w:tmpl w:val="530EB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BE"/>
    <w:rsid w:val="007D55BE"/>
    <w:rsid w:val="009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1"/>
    <w:next w:val="1"/>
    <w:link w:val="30"/>
    <w:rsid w:val="007D55B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55BE"/>
    <w:rPr>
      <w:rFonts w:ascii="Arial" w:eastAsia="Arial" w:hAnsi="Arial" w:cs="Arial"/>
      <w:color w:val="434343"/>
      <w:sz w:val="28"/>
      <w:szCs w:val="28"/>
      <w:lang w:eastAsia="ru-RU"/>
    </w:rPr>
  </w:style>
  <w:style w:type="paragraph" w:customStyle="1" w:styleId="1">
    <w:name w:val="Обычный1"/>
    <w:rsid w:val="007D55BE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1"/>
    <w:next w:val="1"/>
    <w:link w:val="30"/>
    <w:rsid w:val="007D55B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55BE"/>
    <w:rPr>
      <w:rFonts w:ascii="Arial" w:eastAsia="Arial" w:hAnsi="Arial" w:cs="Arial"/>
      <w:color w:val="434343"/>
      <w:sz w:val="28"/>
      <w:szCs w:val="28"/>
      <w:lang w:eastAsia="ru-RU"/>
    </w:rPr>
  </w:style>
  <w:style w:type="paragraph" w:customStyle="1" w:styleId="1">
    <w:name w:val="Обычный1"/>
    <w:rsid w:val="007D55BE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1802</Characters>
  <Application>Microsoft Office Word</Application>
  <DocSecurity>0</DocSecurity>
  <Lines>15</Lines>
  <Paragraphs>4</Paragraphs>
  <ScaleCrop>false</ScaleCrop>
  <Company>HOME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2025-01-14T09:18:00Z</dcterms:created>
  <dcterms:modified xsi:type="dcterms:W3CDTF">2025-01-14T09:19:00Z</dcterms:modified>
</cp:coreProperties>
</file>