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4F" w:rsidRPr="00A7764F" w:rsidRDefault="00A7764F" w:rsidP="00A7764F">
      <w:pPr>
        <w:shd w:val="clear" w:color="auto" w:fill="FFFFFF"/>
        <w:spacing w:after="225" w:line="240" w:lineRule="auto"/>
        <w:outlineLvl w:val="0"/>
        <w:rPr>
          <w:rFonts w:ascii="UniversCondensedMedium" w:eastAsia="Times New Roman" w:hAnsi="UniversCondensedMedium" w:cs="Times New Roman"/>
          <w:color w:val="444444"/>
          <w:kern w:val="36"/>
          <w:sz w:val="48"/>
          <w:szCs w:val="48"/>
          <w:lang w:eastAsia="ru-RU"/>
        </w:rPr>
      </w:pPr>
      <w:r w:rsidRPr="00A7764F">
        <w:rPr>
          <w:rFonts w:ascii="UniversCondensedMedium" w:eastAsia="Times New Roman" w:hAnsi="UniversCondensedMedium" w:cs="Times New Roman"/>
          <w:color w:val="444444"/>
          <w:kern w:val="36"/>
          <w:sz w:val="48"/>
          <w:szCs w:val="48"/>
          <w:lang w:eastAsia="ru-RU"/>
        </w:rPr>
        <w:t>О внесении изменений и дополнений в некоторые законы Республики Беларусь по вопросам профилактики безнадзорности и правонарушений несовершеннолетних</w:t>
      </w:r>
    </w:p>
    <w:p w:rsidR="00A7764F" w:rsidRPr="00A7764F" w:rsidRDefault="00A7764F" w:rsidP="00A7764F">
      <w:pPr>
        <w:shd w:val="clear" w:color="auto" w:fill="FFFFFF"/>
        <w:spacing w:after="0" w:line="360" w:lineRule="atLeast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A7764F"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  <w:t>       В связи со вступлением в силу Закона Республики Беларусь от 26 мая 2012 г. «О внесении изменений и дополнений в некоторые законы Республики Беларусь по вопросам профилактики безнадзорности и правонарушений несовершеннолетних» (далее - Закон) отдел образования облисполкома считает необходимым обратить внимание на изменения в системе нормативного правового обеспечения профилактической деятельности.</w:t>
      </w:r>
    </w:p>
    <w:p w:rsidR="00A7764F" w:rsidRPr="00A7764F" w:rsidRDefault="00A7764F" w:rsidP="00A7764F">
      <w:pPr>
        <w:shd w:val="clear" w:color="auto" w:fill="FFFFFF"/>
        <w:spacing w:after="0" w:line="360" w:lineRule="atLeast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A7764F"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  <w:t>Законом установлено, что родители (опекуны, попечители) обязаны сопровождать детей</w:t>
      </w:r>
      <w:r w:rsidRPr="00336474">
        <w:rPr>
          <w:rFonts w:ascii="Trebuchet MS" w:eastAsia="Times New Roman" w:hAnsi="Trebuchet MS" w:cs="Times New Roman"/>
          <w:color w:val="555555"/>
          <w:sz w:val="24"/>
          <w:szCs w:val="24"/>
          <w:u w:val="single"/>
          <w:lang w:eastAsia="ru-RU"/>
        </w:rPr>
        <w:t>, не достигших возраста 16 лет, в период с 23.00 до 6.00</w:t>
      </w:r>
      <w:r w:rsidRPr="00A7764F"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  <w:t xml:space="preserve"> вне жилища либо обеспечивать их сопровождение совершеннолетними лицами.</w:t>
      </w:r>
    </w:p>
    <w:p w:rsidR="00A7764F" w:rsidRPr="00A7764F" w:rsidRDefault="00A7764F" w:rsidP="00A7764F">
      <w:pPr>
        <w:shd w:val="clear" w:color="auto" w:fill="FFFFFF"/>
        <w:spacing w:after="0" w:line="360" w:lineRule="atLeast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A7764F"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  <w:t xml:space="preserve">Определена ответственность родителей или лиц, их заменяющих, за нарушение требований Закона по сопровождению несовершеннолетнего </w:t>
      </w:r>
      <w:proofErr w:type="gramStart"/>
      <w:r w:rsidRPr="00A7764F"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  <w:t>в</w:t>
      </w:r>
      <w:proofErr w:type="gramEnd"/>
      <w:r w:rsidRPr="00A7764F"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  <w:t xml:space="preserve"> возрасте до шестнадцати лет либо </w:t>
      </w:r>
      <w:proofErr w:type="gramStart"/>
      <w:r w:rsidRPr="00A7764F"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  <w:t xml:space="preserve">по обеспечению его сопровождения совершеннолетним лицом </w:t>
      </w:r>
      <w:r w:rsidRPr="00336474">
        <w:rPr>
          <w:rFonts w:ascii="Trebuchet MS" w:eastAsia="Times New Roman" w:hAnsi="Trebuchet MS" w:cs="Times New Roman"/>
          <w:color w:val="555555"/>
          <w:sz w:val="24"/>
          <w:szCs w:val="24"/>
          <w:u w:val="single"/>
          <w:lang w:eastAsia="ru-RU"/>
        </w:rPr>
        <w:t>в период с двадцати трех до шести часов вне жилища</w:t>
      </w:r>
      <w:proofErr w:type="gramEnd"/>
      <w:r w:rsidRPr="00A7764F"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  <w:t xml:space="preserve"> в виде предупреждения или наложение штрафа.</w:t>
      </w:r>
    </w:p>
    <w:p w:rsidR="00A7764F" w:rsidRPr="00A7764F" w:rsidRDefault="00A7764F" w:rsidP="00A7764F">
      <w:pPr>
        <w:shd w:val="clear" w:color="auto" w:fill="FFFFFF"/>
        <w:spacing w:after="0" w:line="360" w:lineRule="atLeast"/>
        <w:ind w:firstLine="708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A7764F"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  <w:t>Расширен перечень категорий несовершеннолетних, которые направляются в специальные учебно-воспитательные и лечебно-воспитательные учреждения, определены условия и порядок их помещения в эти учреждения.</w:t>
      </w:r>
    </w:p>
    <w:p w:rsidR="002D6379" w:rsidRDefault="002D6379">
      <w:bookmarkStart w:id="0" w:name="_GoBack"/>
      <w:bookmarkEnd w:id="0"/>
    </w:p>
    <w:sectPr w:rsidR="002D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niversCondensedMedium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E1"/>
    <w:rsid w:val="002D6379"/>
    <w:rsid w:val="00336474"/>
    <w:rsid w:val="00797DE1"/>
    <w:rsid w:val="00A7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77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77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Company>GUOGKI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SocPsiholog</dc:creator>
  <cp:keywords/>
  <dc:description/>
  <cp:lastModifiedBy>SocPsiholog</cp:lastModifiedBy>
  <cp:revision>5</cp:revision>
  <dcterms:created xsi:type="dcterms:W3CDTF">2017-11-30T06:24:00Z</dcterms:created>
  <dcterms:modified xsi:type="dcterms:W3CDTF">2017-12-08T11:49:00Z</dcterms:modified>
</cp:coreProperties>
</file>