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35B" w:rsidRDefault="001C635B" w:rsidP="001C635B">
      <w:r>
        <w:t>Формирование информационно-коммуникативной компетентности учащихся.</w:t>
      </w:r>
    </w:p>
    <w:p w:rsidR="001C635B" w:rsidRDefault="001C635B" w:rsidP="001C635B">
      <w:r>
        <w:t>1. Основные понятия темы.</w:t>
      </w:r>
    </w:p>
    <w:p w:rsidR="001C635B" w:rsidRDefault="001C635B" w:rsidP="005415FC">
      <w:pPr>
        <w:ind w:firstLine="708"/>
        <w:jc w:val="both"/>
      </w:pPr>
      <w:r>
        <w:t>В наши дни современная школа должна готовить выпускников к жизни в информационном обществе, в котором главными продуктами производства являются информация и знания. Одна из первых задач, которую мы должны решить, заключается в создании таких условий обучения, при которых уже в школе дети могли бы раскрыть свои возможности, подготовиться к жизни в высокотехнологичном конкурентном мире.</w:t>
      </w:r>
    </w:p>
    <w:p w:rsidR="001C635B" w:rsidRDefault="001C635B" w:rsidP="005415FC">
      <w:pPr>
        <w:ind w:firstLine="708"/>
        <w:jc w:val="both"/>
      </w:pPr>
      <w:r>
        <w:t>Отличительной чертой разрабатываемых сегодня образовательных стандартов является новый подход к формированию содержания и оценке результатов обучения на основе принципа: от «знаю и умею» — к «знаю, умею и умею применять на практике».</w:t>
      </w:r>
    </w:p>
    <w:p w:rsidR="001C635B" w:rsidRDefault="001C635B" w:rsidP="005415FC">
      <w:pPr>
        <w:ind w:firstLine="708"/>
        <w:jc w:val="both"/>
      </w:pPr>
      <w:r>
        <w:t>Именно такие умения, как способность применять полученные знания на практике, проявлять самостоятельность в постановке задач и их решении, брать на себя ответственность при решении возникающих проблем — составляют основу понятия «компетентность».</w:t>
      </w:r>
    </w:p>
    <w:p w:rsidR="001C635B" w:rsidRDefault="001C635B" w:rsidP="005415FC">
      <w:pPr>
        <w:ind w:firstLine="708"/>
        <w:jc w:val="both"/>
      </w:pPr>
      <w:r>
        <w:t>ИКТ-грамотность — это использование цифровых технологий, инструментов коммуникации и/или сетей для получения доступа к информации, управления ею, её интеграции, оценки и создания для функционирования в современном обществе.</w:t>
      </w:r>
    </w:p>
    <w:p w:rsidR="001C635B" w:rsidRDefault="001C635B" w:rsidP="005415FC">
      <w:pPr>
        <w:ind w:firstLine="708"/>
        <w:jc w:val="both"/>
      </w:pPr>
      <w:r>
        <w:t xml:space="preserve">Под ИКТ - компетентностью подразумевается уверенное владение учащимися всеми составляющими навыками ИКТ - грамотности для решения возникающих вопросов в учебной и иной деятельности, при этом акцент делается на </w:t>
      </w:r>
      <w:proofErr w:type="spellStart"/>
      <w:r>
        <w:t>сформированность</w:t>
      </w:r>
      <w:proofErr w:type="spellEnd"/>
      <w:r>
        <w:t xml:space="preserve"> обобщённых познавательных, этических и технических навыков.</w:t>
      </w:r>
    </w:p>
    <w:p w:rsidR="001C635B" w:rsidRDefault="001C635B" w:rsidP="005415FC">
      <w:pPr>
        <w:ind w:firstLine="708"/>
        <w:jc w:val="both"/>
      </w:pPr>
      <w:r>
        <w:t>Под «уверенным владением» следует, прежде всего, понимать умение применять навыки ИКТ - грамотности в решении разного рода практических информационных задач. С решением информационных задач мы сталкиваемся в жизни на каждом шагу: когда делаем покупки, бронируем гостиницы, выбираем лекарства, пишем статью и т.д., и т.п. В процессе решения задачи каждый из нас проходит определённые этапы работы с информацией.</w:t>
      </w:r>
    </w:p>
    <w:p w:rsidR="001C635B" w:rsidRDefault="001C635B" w:rsidP="001C635B">
      <w:r>
        <w:t>2. Этапы работы с информацией.</w:t>
      </w:r>
    </w:p>
    <w:p w:rsidR="001C635B" w:rsidRDefault="001C635B" w:rsidP="001C635B">
      <w:r>
        <w:t>1)</w:t>
      </w:r>
      <w:r w:rsidR="005415FC" w:rsidRPr="005415FC">
        <w:t xml:space="preserve"> </w:t>
      </w:r>
      <w:r>
        <w:t>Определение информации.</w:t>
      </w:r>
    </w:p>
    <w:p w:rsidR="001C635B" w:rsidRDefault="001C635B" w:rsidP="001C635B">
      <w:r>
        <w:t>2) Управление информацией.</w:t>
      </w:r>
    </w:p>
    <w:p w:rsidR="001C635B" w:rsidRDefault="001C635B" w:rsidP="001C635B">
      <w:r>
        <w:t>3) Доступ информации.</w:t>
      </w:r>
    </w:p>
    <w:p w:rsidR="001C635B" w:rsidRDefault="001C635B" w:rsidP="001C635B">
      <w:r>
        <w:t>4) Интеграция информации.</w:t>
      </w:r>
    </w:p>
    <w:p w:rsidR="001C635B" w:rsidRDefault="001C635B" w:rsidP="001C635B">
      <w:r>
        <w:t>5) Оценка информации.</w:t>
      </w:r>
    </w:p>
    <w:p w:rsidR="001C635B" w:rsidRDefault="001C635B" w:rsidP="001C635B">
      <w:r>
        <w:t>6) Создание информации.</w:t>
      </w:r>
    </w:p>
    <w:p w:rsidR="001C635B" w:rsidRDefault="001C635B" w:rsidP="001C635B">
      <w:r>
        <w:t>7) Передача информации.</w:t>
      </w:r>
    </w:p>
    <w:p w:rsidR="001C635B" w:rsidRDefault="001C635B" w:rsidP="001C635B">
      <w:r>
        <w:t xml:space="preserve">3. Факторы, влияющие на уровень ИКК учащегося  </w:t>
      </w:r>
    </w:p>
    <w:p w:rsidR="001C635B" w:rsidRDefault="001C635B" w:rsidP="001C635B"/>
    <w:p w:rsidR="001C635B" w:rsidRDefault="001C635B" w:rsidP="001C635B">
      <w:r>
        <w:lastRenderedPageBreak/>
        <w:t>На формирование ИКТ - компетентности учащихся влияет множество различных факторов:</w:t>
      </w:r>
    </w:p>
    <w:p w:rsidR="001C635B" w:rsidRDefault="001C635B" w:rsidP="001C635B">
      <w:r>
        <w:t>1.образовательное учреждение;</w:t>
      </w:r>
    </w:p>
    <w:p w:rsidR="001C635B" w:rsidRDefault="001C635B" w:rsidP="001C635B">
      <w:r>
        <w:t>2.деятельность преподавателя информатики;</w:t>
      </w:r>
    </w:p>
    <w:p w:rsidR="001C635B" w:rsidRDefault="001C635B" w:rsidP="001C635B">
      <w:r>
        <w:t>3.социально-демографические факторы;</w:t>
      </w:r>
    </w:p>
    <w:p w:rsidR="001C635B" w:rsidRDefault="001C635B" w:rsidP="001C635B">
      <w:r>
        <w:t>4.различные аспекты учебной деятельности и досуга.</w:t>
      </w:r>
    </w:p>
    <w:p w:rsidR="001C635B" w:rsidRDefault="001C635B" w:rsidP="001C635B">
      <w:r>
        <w:t>4. Содержание ИКТ - компетентности учащегося</w:t>
      </w:r>
    </w:p>
    <w:p w:rsidR="001C635B" w:rsidRDefault="001C635B" w:rsidP="001C635B">
      <w:r>
        <w:t>Определение(идентификация)</w:t>
      </w:r>
    </w:p>
    <w:p w:rsidR="001C635B" w:rsidRDefault="001C635B" w:rsidP="001C635B">
      <w:r>
        <w:t>Умение точно интерпретировать вопрос</w:t>
      </w:r>
    </w:p>
    <w:p w:rsidR="001C635B" w:rsidRDefault="001C635B" w:rsidP="001C635B">
      <w:r>
        <w:t>Умение детализировать вопрос</w:t>
      </w:r>
    </w:p>
    <w:p w:rsidR="001C635B" w:rsidRDefault="001C635B" w:rsidP="001C635B">
      <w:r>
        <w:t>Нахождение в тексте информации, заданной в явном или в неявном виде</w:t>
      </w:r>
    </w:p>
    <w:p w:rsidR="001C635B" w:rsidRDefault="001C635B" w:rsidP="001C635B">
      <w:r>
        <w:t>Идентификация терминов, понятий</w:t>
      </w:r>
    </w:p>
    <w:p w:rsidR="001C635B" w:rsidRDefault="001C635B" w:rsidP="001C635B">
      <w:r>
        <w:t>Обоснование сделанного запроса</w:t>
      </w:r>
    </w:p>
    <w:p w:rsidR="001C635B" w:rsidRDefault="001C635B" w:rsidP="001C635B">
      <w:r>
        <w:t>Доступ</w:t>
      </w:r>
      <w:r w:rsidR="005415FC" w:rsidRPr="005415FC">
        <w:t xml:space="preserve"> </w:t>
      </w:r>
      <w:r>
        <w:t>(поиск)</w:t>
      </w:r>
    </w:p>
    <w:p w:rsidR="001C635B" w:rsidRDefault="001C635B" w:rsidP="001C635B">
      <w:r>
        <w:t>Выбор терминов поиска с учетом уровня детализации</w:t>
      </w:r>
    </w:p>
    <w:p w:rsidR="001C635B" w:rsidRDefault="001C635B" w:rsidP="001C635B">
      <w:r>
        <w:t>Соответствие результата поиска запрашиваемым терминам (способ оценки)</w:t>
      </w:r>
    </w:p>
    <w:p w:rsidR="001C635B" w:rsidRDefault="001C635B" w:rsidP="001C635B">
      <w:r>
        <w:t>Формирование стратегии поиска</w:t>
      </w:r>
    </w:p>
    <w:p w:rsidR="001C635B" w:rsidRDefault="001C635B" w:rsidP="001C635B">
      <w:r>
        <w:t>Качество синтаксиса</w:t>
      </w:r>
    </w:p>
    <w:p w:rsidR="001C635B" w:rsidRDefault="001C635B" w:rsidP="001C635B">
      <w:r>
        <w:t>Управление</w:t>
      </w:r>
    </w:p>
    <w:p w:rsidR="001C635B" w:rsidRDefault="001C635B" w:rsidP="001C635B">
      <w:r>
        <w:t>Создание схемы классификации для структурирования информации</w:t>
      </w:r>
    </w:p>
    <w:p w:rsidR="001C635B" w:rsidRDefault="001C635B" w:rsidP="001C635B">
      <w:r>
        <w:t>Использование предложенных схем классификации для структурирования информации</w:t>
      </w:r>
    </w:p>
    <w:p w:rsidR="001C635B" w:rsidRDefault="001C635B" w:rsidP="001C635B">
      <w:r>
        <w:t>Интеграция</w:t>
      </w:r>
    </w:p>
    <w:p w:rsidR="001C635B" w:rsidRDefault="001C635B" w:rsidP="001C635B">
      <w:r>
        <w:t>Умение сравнивать и сопоставлять информацию из нескольких источников</w:t>
      </w:r>
    </w:p>
    <w:p w:rsidR="001C635B" w:rsidRDefault="001C635B" w:rsidP="001C635B">
      <w:r>
        <w:t>Умение исключать несоответствующую и несущественную информацию</w:t>
      </w:r>
    </w:p>
    <w:p w:rsidR="001C635B" w:rsidRDefault="001C635B" w:rsidP="001C635B">
      <w:r>
        <w:t>Умение сжато и логически грамотно изложить обобщенную информацию</w:t>
      </w:r>
    </w:p>
    <w:p w:rsidR="001C635B" w:rsidRDefault="001C635B" w:rsidP="001C635B">
      <w:r>
        <w:t>Оценка</w:t>
      </w:r>
    </w:p>
    <w:p w:rsidR="001C635B" w:rsidRDefault="001C635B" w:rsidP="001C635B">
      <w:r>
        <w:t>Выработка критериев для отбора информации в соответствии с потребностью</w:t>
      </w:r>
    </w:p>
    <w:p w:rsidR="001C635B" w:rsidRDefault="001C635B" w:rsidP="001C635B">
      <w:r>
        <w:t>Выбор ресурсов согласно выработанным или указанным критериям</w:t>
      </w:r>
    </w:p>
    <w:p w:rsidR="001C635B" w:rsidRDefault="001C635B" w:rsidP="001C635B">
      <w:r>
        <w:t>Умение остановить поиск</w:t>
      </w:r>
    </w:p>
    <w:p w:rsidR="001C635B" w:rsidRDefault="001C635B" w:rsidP="001C635B"/>
    <w:p w:rsidR="001C635B" w:rsidRDefault="001C635B" w:rsidP="001C635B">
      <w:r>
        <w:lastRenderedPageBreak/>
        <w:t>Создание</w:t>
      </w:r>
    </w:p>
    <w:p w:rsidR="001C635B" w:rsidRDefault="001C635B" w:rsidP="001C635B">
      <w:r>
        <w:t>Умение вырабатывать рекомендации по решению конкретной проблемы на основании полученной информации, в том числе противоречивой</w:t>
      </w:r>
    </w:p>
    <w:p w:rsidR="001C635B" w:rsidRDefault="001C635B" w:rsidP="001C635B">
      <w:r>
        <w:t>Умение сделать вывод о нацеленности имеющейся информации на решение конкретной проблемы</w:t>
      </w:r>
    </w:p>
    <w:p w:rsidR="001C635B" w:rsidRDefault="001C635B" w:rsidP="001C635B">
      <w:r>
        <w:t>Умение обосновать свои выводы</w:t>
      </w:r>
    </w:p>
    <w:p w:rsidR="001C635B" w:rsidRDefault="001C635B" w:rsidP="001C635B">
      <w:r>
        <w:t>Умение сбалансировано осветить вопрос при наличии противоречивой информации</w:t>
      </w:r>
    </w:p>
    <w:p w:rsidR="001C635B" w:rsidRDefault="001C635B" w:rsidP="001C635B">
      <w:r>
        <w:t>Структурирование созданной информации с целью повышения убедительности выводов</w:t>
      </w:r>
    </w:p>
    <w:p w:rsidR="001C635B" w:rsidRDefault="001C635B" w:rsidP="001C635B">
      <w:r>
        <w:t>Сообщение(передача)</w:t>
      </w:r>
    </w:p>
    <w:p w:rsidR="001C635B" w:rsidRDefault="001C635B" w:rsidP="001C635B">
      <w:r>
        <w:t>Умение адаптировать информацию для конкретной аудитории (путем выбора соответствующих средств, языка и зрительного ряда)</w:t>
      </w:r>
    </w:p>
    <w:p w:rsidR="001C635B" w:rsidRDefault="001C635B" w:rsidP="001C635B">
      <w:r>
        <w:t>Умение грамотно цитировать источники (по делу и с соблюдением авторских прав)</w:t>
      </w:r>
    </w:p>
    <w:p w:rsidR="001C635B" w:rsidRDefault="001C635B" w:rsidP="001C635B">
      <w:r>
        <w:t>Обеспечение в случае необходимости конфиденциальности информации</w:t>
      </w:r>
    </w:p>
    <w:p w:rsidR="001C635B" w:rsidRDefault="001C635B" w:rsidP="001C635B">
      <w:r>
        <w:t>Умение воздерживаться от использования провокационных высказываний по отношению к культуре, расе, этнической принадлежности или полу.</w:t>
      </w:r>
    </w:p>
    <w:p w:rsidR="001C635B" w:rsidRDefault="001C635B" w:rsidP="001C635B">
      <w:r>
        <w:t>Знание всех требований (правил общения), относящихся</w:t>
      </w:r>
    </w:p>
    <w:p w:rsidR="001C635B" w:rsidRDefault="001C635B" w:rsidP="001C635B">
      <w:proofErr w:type="gramStart"/>
      <w:r>
        <w:t>к</w:t>
      </w:r>
      <w:proofErr w:type="gramEnd"/>
      <w:r>
        <w:t xml:space="preserve"> стилю конкретного общения</w:t>
      </w:r>
    </w:p>
    <w:p w:rsidR="001C635B" w:rsidRDefault="001C635B" w:rsidP="001C635B">
      <w:r>
        <w:t>5. Формирование ИКК компетенции в школе.</w:t>
      </w:r>
    </w:p>
    <w:p w:rsidR="001C635B" w:rsidRDefault="001C635B" w:rsidP="005415FC">
      <w:pPr>
        <w:ind w:firstLine="708"/>
        <w:jc w:val="both"/>
      </w:pPr>
      <w:r>
        <w:t xml:space="preserve">Основы информационно-коммуникативной компетентности закладываются в начальной школе и развиваются в основной и старшей. Наиболее эффективно такое развитие может идти в сочетании с такой учебной деятельности, где продолжается систематическое освоение новых элементов компетентности, где она используется, оценивается и совершенствуется.  </w:t>
      </w:r>
    </w:p>
    <w:p w:rsidR="001C635B" w:rsidRDefault="001C635B" w:rsidP="005415FC">
      <w:pPr>
        <w:ind w:firstLine="708"/>
        <w:jc w:val="both"/>
      </w:pPr>
      <w:r>
        <w:t>Современная школа не только источник получения информации, а место, где учат учиться, где учитель не просто проводник знаний, а личность, обучающая способам творческой деятельности, направленной на самостоятельное приобретение и усвоение новых знаний. Развитие становится ключевым словом педагогического процесса, как альтернатива понятию обучение.</w:t>
      </w:r>
    </w:p>
    <w:p w:rsidR="001C635B" w:rsidRDefault="001C635B" w:rsidP="005415FC">
      <w:pPr>
        <w:ind w:firstLine="708"/>
        <w:jc w:val="both"/>
      </w:pPr>
      <w:r>
        <w:t xml:space="preserve">Информационная компетенция относится к группе ключевых компетенций школьников, и включает в себя навыки деятельности по отношению к информации в учебных предметах и образовательных областях, а также в окружающем мире; владение современными средствами информации и информационными технологиями; а также поиск, анализ и отбор необходимой информации, ее преобразование, сохранение и передачу. Рассмотрим один аспект данной компетенции, а именно – компетенцию поиска информации. Именно поиск информации является начальным этапом при решении таких личностно значимых для школьника образовательных задач, как пополнение знаний по изучаемому предмету (теме, разделу), самостоятельное </w:t>
      </w:r>
      <w:r>
        <w:lastRenderedPageBreak/>
        <w:t xml:space="preserve">изучение темы, реферативная работа, исследовательская и проектная деятельность, самообразование.  </w:t>
      </w:r>
    </w:p>
    <w:p w:rsidR="001C635B" w:rsidRDefault="001C635B" w:rsidP="005415FC">
      <w:pPr>
        <w:ind w:firstLine="708"/>
        <w:jc w:val="both"/>
      </w:pPr>
      <w:r>
        <w:t>В современном научно-педагогическом мире лидеры информационных и коммуникационных технологий определяют ИКТ компетентность как способность отдельного индивида решать учебные, бытовые и профессиональные задачи с использованием информационных и коммуникационных технологий.</w:t>
      </w:r>
    </w:p>
    <w:p w:rsidR="001C635B" w:rsidRDefault="001C635B" w:rsidP="005415FC">
      <w:pPr>
        <w:ind w:firstLine="708"/>
        <w:jc w:val="both"/>
      </w:pPr>
      <w:r>
        <w:t>Полагаю, что ИКТ компетентность является самой главной из всех видов компетентностей современного общества и отдельно индивида, а частности и является базовой в решении повседневных задач его жизнедеятельности как-то, работа с компьютером, работа в сети Интернет, общение в системе телекоммуникации.</w:t>
      </w:r>
    </w:p>
    <w:p w:rsidR="001C635B" w:rsidRDefault="001C635B" w:rsidP="001C635B">
      <w:r>
        <w:t>6. Показатели ИКТ компетентности современного хорошо успевающего ученика средней школы:</w:t>
      </w:r>
    </w:p>
    <w:p w:rsidR="001C635B" w:rsidRDefault="001C635B" w:rsidP="001C635B">
      <w:r>
        <w:t>1.</w:t>
      </w:r>
      <w:r w:rsidR="005415FC" w:rsidRPr="005415FC">
        <w:t xml:space="preserve"> </w:t>
      </w:r>
      <w:r>
        <w:t>понимание системного образования как один из процессов происходящих в глобальной информационной паутине, т.е. невозможность выключения системы школьного образования из современного мира;</w:t>
      </w:r>
    </w:p>
    <w:p w:rsidR="001C635B" w:rsidRDefault="001C635B" w:rsidP="001C635B">
      <w:r>
        <w:t>2.ученик свободно входит в систему получения информации и получает базовые навыки обработки полученной информации;</w:t>
      </w:r>
    </w:p>
    <w:p w:rsidR="001C635B" w:rsidRDefault="001C635B" w:rsidP="001C635B">
      <w:r>
        <w:t>3.воспитание и формирование индивидуальных способностей к анализу, т.е. творческому подходу восприятия информации;</w:t>
      </w:r>
    </w:p>
    <w:p w:rsidR="001C635B" w:rsidRDefault="001C635B" w:rsidP="001C635B">
      <w:r>
        <w:t>4.воспитание и обучение навыкам получения, хранения и последующего использования информации.</w:t>
      </w:r>
    </w:p>
    <w:p w:rsidR="001C635B" w:rsidRDefault="001C635B" w:rsidP="001C635B">
      <w:r>
        <w:t>Весьма актуален процесс передачи ИКК от учителя к ученику, он формирует ИКК ученика, предполагает и основывается на главных способах формирования ИКК ученика:</w:t>
      </w:r>
    </w:p>
    <w:p w:rsidR="001C635B" w:rsidRDefault="001C635B" w:rsidP="001C635B">
      <w:r>
        <w:t>1.изучение компьютерных технологий вкупе со способами обработки информации и их применении на практике, подкрепленное изучением теории;</w:t>
      </w:r>
    </w:p>
    <w:p w:rsidR="001C635B" w:rsidRDefault="001C635B" w:rsidP="001C635B">
      <w:r>
        <w:t>2.активизация самостоятельной деятельности для получения новых знаний;</w:t>
      </w:r>
    </w:p>
    <w:p w:rsidR="001C635B" w:rsidRDefault="001C635B" w:rsidP="001C635B">
      <w:r>
        <w:t>3.реализация творческого подхода в поиске решения проблемной ситуации;</w:t>
      </w:r>
    </w:p>
    <w:p w:rsidR="001C635B" w:rsidRDefault="001C635B" w:rsidP="001C635B">
      <w:r>
        <w:t>4.участие в дистанционном образовательном процессе;</w:t>
      </w:r>
    </w:p>
    <w:p w:rsidR="001C635B" w:rsidRDefault="001C635B" w:rsidP="001C635B">
      <w:r>
        <w:t>5.повышение заинтересованности педагогов и школьников в развитии информационной базы знаний.</w:t>
      </w:r>
    </w:p>
    <w:p w:rsidR="001C635B" w:rsidRDefault="001C635B" w:rsidP="001C635B">
      <w:r>
        <w:t>Создание презентаций учащимися как вид домашнего задания.</w:t>
      </w:r>
    </w:p>
    <w:p w:rsidR="001C635B" w:rsidRDefault="001C635B" w:rsidP="005415FC">
      <w:pPr>
        <w:ind w:firstLine="708"/>
        <w:jc w:val="both"/>
      </w:pPr>
      <w:r>
        <w:t xml:space="preserve">Учащиеся очень охотно откликаются на предложение выполнить самостоятельную творческую работу по предмету и иллюстрировать её авторской презентацией. Хотя многие ребята хорошо работают в программе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, но этого недостаточно для создания предметной презентации.</w:t>
      </w:r>
    </w:p>
    <w:p w:rsidR="001C635B" w:rsidRDefault="001C635B" w:rsidP="005415FC">
      <w:pPr>
        <w:ind w:firstLine="708"/>
        <w:jc w:val="both"/>
      </w:pPr>
      <w:r>
        <w:t xml:space="preserve">Технология создания учащимися предметных презентаций - процесс изучения информационного блока с выявлением ключевых понятий в их взаимосвязи. Совместно с </w:t>
      </w:r>
      <w:r>
        <w:lastRenderedPageBreak/>
        <w:t xml:space="preserve">учителем составление сценария предполагаемой презентации, обсуждение содержания и дизайна каждого слайда. В процессе обсуждения учащийся еще раз повторяет изучаемый учебный материал, анализирует и систематизирует его, представляет в краткой графической форме. - Самостоятельная работа учащихся по созданию слайдов, поиск иллюстраций, схем, интересных фактов, фотографий. Данный этап может быть использован и как вариант домашнего задания.  </w:t>
      </w:r>
    </w:p>
    <w:p w:rsidR="001C635B" w:rsidRDefault="001C635B" w:rsidP="005415FC">
      <w:pPr>
        <w:ind w:firstLine="708"/>
        <w:jc w:val="both"/>
      </w:pPr>
      <w:r>
        <w:t xml:space="preserve">Включение в презентацию слайдов обратной связи контролирующего характера (проверь себя, ответь на вопросы, выбери правильный ответ), при этом вопросы и ответы на них составляет сам учащийся. Оформление презентации с использованием эффектов анимации, что позволяет последовательно предъявлять изучаемый материал по ходу урока. Заключительный этап – обсуждение и/или конкурсный отбор представленных ученических работ, создание групповых презентаций по данной теме. Предостережение учащихся от типичных ошибок при создании мультимедийной презентации позволяет и качественно подготовить урок и повысить мотивацию учащихся к изучению предмета.  </w:t>
      </w:r>
    </w:p>
    <w:p w:rsidR="001C635B" w:rsidRDefault="001C635B" w:rsidP="001C635B"/>
    <w:p w:rsidR="001C635B" w:rsidRDefault="001C635B" w:rsidP="001C635B">
      <w:r>
        <w:t>Основные принципы разработки учебных презентаций:</w:t>
      </w:r>
    </w:p>
    <w:p w:rsidR="001C635B" w:rsidRDefault="001C635B" w:rsidP="001C635B">
      <w:r>
        <w:t>Оптимальный объем – наблюдения показывают, что наиболее эффективен зрительный ряд объемом не более 20 слайдов. Зрительный ряд из большего числа слайдов вызывает утомление, отвлекает от сути изучаемой темы.</w:t>
      </w:r>
    </w:p>
    <w:p w:rsidR="001C635B" w:rsidRDefault="001C635B" w:rsidP="001C635B">
      <w:r>
        <w:t>Доступность – обязателен учет возрастных особенностей и уровня подготовки учащихся.</w:t>
      </w:r>
    </w:p>
    <w:p w:rsidR="001C635B" w:rsidRDefault="001C635B" w:rsidP="001C635B">
      <w:r>
        <w:t xml:space="preserve">Разнообразие форм – разные люди в силу своих индивидуальных особенностей воспринимают наиболее хорошо информацию, представленную разными способами. Кто-то лучше воспринимает фотографии, кто-то схемы или таблицы </w:t>
      </w:r>
      <w:proofErr w:type="spellStart"/>
      <w:r>
        <w:t>и.т.д</w:t>
      </w:r>
      <w:proofErr w:type="spellEnd"/>
      <w:r>
        <w:t xml:space="preserve">.  </w:t>
      </w:r>
    </w:p>
    <w:p w:rsidR="001C635B" w:rsidRDefault="001C635B" w:rsidP="001C635B">
      <w:r>
        <w:t>Учет особенности восприятия информации с экрана - занимательность, красота и эстетичность, динамичность презентации.</w:t>
      </w:r>
    </w:p>
    <w:p w:rsidR="001C635B" w:rsidRDefault="001C635B" w:rsidP="001C635B">
      <w:r>
        <w:t xml:space="preserve">Презентация дает возможность учителю и ученику проявить творчество, индивидуальность задания. Составление электронных презентаций учащимися - один из видов домашнего задания. Эти требования не должны быть жесткими и звучать только в виде рекомендаций, чтобы не ограничивать фантазию ученика. Учащиеся при этом осваивают работу с компьютером, причем одну из самых сейчас распространенных программ </w:t>
      </w:r>
      <w:proofErr w:type="spellStart"/>
      <w:r>
        <w:t>PowerPoint</w:t>
      </w:r>
      <w:proofErr w:type="spellEnd"/>
      <w:r>
        <w:t>, учатся выбирать главное, концентрировать свою мысль. Зная, что работа учащихся будет востребована, они более серьезно относятся к такому домашнему заданию. Еще одна явная польза от такого рода домашних заданий. Учитель совместно с учащимися создает банк методических материалов. Учащиеся здесь - первые помощники.</w:t>
      </w:r>
    </w:p>
    <w:p w:rsidR="001C635B" w:rsidRDefault="001C635B" w:rsidP="001C635B">
      <w:r>
        <w:t>Оценивание презентации.</w:t>
      </w:r>
    </w:p>
    <w:p w:rsidR="001C635B" w:rsidRDefault="001C635B" w:rsidP="001C635B">
      <w:r>
        <w:t>Возможны различные варианты.</w:t>
      </w:r>
    </w:p>
    <w:p w:rsidR="001C635B" w:rsidRDefault="001C635B" w:rsidP="001C635B">
      <w:r>
        <w:t>Простейшее оценивание</w:t>
      </w:r>
    </w:p>
    <w:p w:rsidR="001C635B" w:rsidRDefault="001C635B" w:rsidP="001C635B">
      <w:r>
        <w:t xml:space="preserve">1.Вы хотите, чтобы Вашу работу оценили?  </w:t>
      </w:r>
    </w:p>
    <w:p w:rsidR="001C635B" w:rsidRDefault="001C635B" w:rsidP="001C635B"/>
    <w:p w:rsidR="001C635B" w:rsidRDefault="001C635B" w:rsidP="001C635B">
      <w:r>
        <w:t xml:space="preserve">2.Почему у Вас получилась именно такая презентация?  </w:t>
      </w:r>
    </w:p>
    <w:p w:rsidR="001C635B" w:rsidRDefault="001C635B" w:rsidP="001C635B">
      <w:r>
        <w:t xml:space="preserve">3.Что общего в представленных Вами презентациях?  </w:t>
      </w:r>
    </w:p>
    <w:p w:rsidR="001C635B" w:rsidRDefault="001C635B" w:rsidP="001C635B">
      <w:r>
        <w:t xml:space="preserve">4.Чем Ваши презентации различаются?  </w:t>
      </w:r>
    </w:p>
    <w:p w:rsidR="001C635B" w:rsidRDefault="001C635B" w:rsidP="001C635B">
      <w:r>
        <w:t xml:space="preserve">5.Какие рекомендации Вы учитывали, создавая презентацию?  </w:t>
      </w:r>
    </w:p>
    <w:p w:rsidR="001C635B" w:rsidRDefault="001C635B" w:rsidP="005415FC">
      <w:pPr>
        <w:ind w:firstLine="708"/>
        <w:jc w:val="both"/>
      </w:pPr>
      <w:bookmarkStart w:id="0" w:name="_GoBack"/>
      <w:r>
        <w:t>Уже несколько лет я использую прием составления кластеров в электронном виде. Опыт работы я представляла на выставку «Новая школа -2010».</w:t>
      </w:r>
    </w:p>
    <w:p w:rsidR="001C635B" w:rsidRDefault="001C635B" w:rsidP="005415FC">
      <w:pPr>
        <w:ind w:firstLine="708"/>
        <w:jc w:val="both"/>
      </w:pPr>
      <w:r>
        <w:t xml:space="preserve">Кластер – графический способ, позволяющий представить большой объём информации в структурированном и систематизированном виде, выявить ключевые слова темы. Это графическая схема из овалов, квадратов и других фигур. В центре кластера, в главной фигуре, – основная проблема, тема, идея. В фигурах следующего уровня – классифицирующие признаки или основания для систематизации, в фигурах третьего уровня – дальнейшая детализация и т.д. Кластер содержит ключевые слова, ключевые идеи с указанием логических связей между текстовыми субъектами, которые придают картине целостность и наглядность.  </w:t>
      </w:r>
    </w:p>
    <w:p w:rsidR="001C635B" w:rsidRDefault="001C635B" w:rsidP="005415FC">
      <w:pPr>
        <w:ind w:firstLine="708"/>
        <w:jc w:val="both"/>
      </w:pPr>
      <w:r>
        <w:t>Кластер (как и все графические схемы) является моделью изучаемой темы, позволяет увидеть её целиком. Повышается мотивация, т.к. легче воспринимаются идеи. Человеку всегда нужны графические образы. Мозг запоминает модели. Представление информации учащимися в виде кластера способствует её творческой переработке, поэтому обеспечивает усвоение информации на уровне понимания. Важно и то, что построение кластеров позволяет выявить систему ключевых слов, которые могут быть использованы для поиска информации в Интернете, а также для определения основных направлений исследований учащихся, выбора тем учебных проектов.</w:t>
      </w:r>
    </w:p>
    <w:p w:rsidR="001C635B" w:rsidRDefault="001C635B" w:rsidP="005415FC">
      <w:pPr>
        <w:ind w:firstLine="708"/>
        <w:jc w:val="both"/>
      </w:pPr>
      <w:r>
        <w:t xml:space="preserve">Построение кластеров воспринимается учащимися как творческая работа, где возможна реализация собственного видения проблемы, собственного подхода, вариативности, как средство самореализации, самоутверждения. Включение каждого ученика в три вида деятельности (думаю, пишу, проговариваю) обеспечивает внутреннюю обработку информации. Эти факторы способствуют усвоению нового материала на уровне понимания и осмысления, развитию учебно-познавательной мотивации и активности (особенно у тех, кто плохо вписывается в систему традиционного, иллюстративно-объяснительного обучения). И самое главное – учащиеся практически осваивают способ самостоятельного приобретения нового знания, самостоятельного обучения на основе текстов, который могут применять в дальнейшем, и с удовольствием учиться в течение всей жизни. У них формируется функциональная грамотность, информационно-коммуникативная компетенция.  </w:t>
      </w:r>
    </w:p>
    <w:p w:rsidR="001C635B" w:rsidRDefault="001C635B" w:rsidP="005415FC">
      <w:pPr>
        <w:ind w:firstLine="708"/>
        <w:jc w:val="both"/>
      </w:pPr>
      <w:r>
        <w:t xml:space="preserve">В работе с презентациями, кластерами осуществляется индивидуальный подход к обучению, активнее идет процесс социализации, самоутверждения личности, развивается историческое, научно-естественное мышление.  </w:t>
      </w:r>
    </w:p>
    <w:p w:rsidR="001C635B" w:rsidRDefault="001C635B" w:rsidP="005415FC">
      <w:pPr>
        <w:ind w:firstLine="708"/>
        <w:jc w:val="both"/>
      </w:pPr>
      <w:r>
        <w:t xml:space="preserve">Резкое возрастание роли и значения информации требует глубокой подготовленности всех членов современного общества к использованию средств информационной технологии в своей профессиональной деятельности, а значит, востребован выпускник школы, владеющий навыками работы с информацией.  </w:t>
      </w:r>
    </w:p>
    <w:bookmarkEnd w:id="0"/>
    <w:p w:rsidR="001C635B" w:rsidRDefault="001C635B" w:rsidP="001C635B"/>
    <w:p w:rsidR="001C635B" w:rsidRDefault="001C635B" w:rsidP="001C635B">
      <w:r>
        <w:t>Выводы.</w:t>
      </w:r>
    </w:p>
    <w:p w:rsidR="001C635B" w:rsidRDefault="001C635B" w:rsidP="001C635B">
      <w:r>
        <w:t xml:space="preserve">1. Таким образом, у учащихся формируются ключевые компетенции, предъявляемые Государственными стандартами образования:  </w:t>
      </w:r>
    </w:p>
    <w:p w:rsidR="001C635B" w:rsidRDefault="001C635B" w:rsidP="001C635B">
      <w:r>
        <w:t xml:space="preserve">1.умение обобщать, анализировать, систематизировать информацию по интересующей теме;  </w:t>
      </w:r>
    </w:p>
    <w:p w:rsidR="001C635B" w:rsidRDefault="001C635B" w:rsidP="001C635B">
      <w:r>
        <w:t xml:space="preserve">2.умение работать в группе;  </w:t>
      </w:r>
    </w:p>
    <w:p w:rsidR="001C635B" w:rsidRDefault="001C635B" w:rsidP="001C635B">
      <w:r>
        <w:t xml:space="preserve">3.умение находить информацию в различных источниках;  </w:t>
      </w:r>
    </w:p>
    <w:p w:rsidR="001C635B" w:rsidRDefault="001C635B" w:rsidP="001C635B">
      <w:r>
        <w:t xml:space="preserve">4.коммуникативная компетентность;  </w:t>
      </w:r>
    </w:p>
    <w:p w:rsidR="001C635B" w:rsidRDefault="001C635B" w:rsidP="001C635B">
      <w:r>
        <w:t xml:space="preserve">5.осознание полезности получаемых знаний и умений.  </w:t>
      </w:r>
    </w:p>
    <w:p w:rsidR="001C635B" w:rsidRDefault="001C635B" w:rsidP="001C635B">
      <w:r>
        <w:t xml:space="preserve">2. Формирование информационной компетентности представляет собой процесс перехода к такому состоянию, когда ученик становится способным находить, понимать, оценивать и применять информацию в различных формах для решения личных, социальных или глобальных проблем.  </w:t>
      </w:r>
    </w:p>
    <w:p w:rsidR="001C635B" w:rsidRDefault="001C635B" w:rsidP="001C635B">
      <w:r>
        <w:t xml:space="preserve">3. Выработка подлинной информационной компетентности, прежде всего, предполагает формирование универсальных навыков мышления и решения задач. К ним относятся умения наблюдать и делать логические выводы, использовать различные знаковые системы и абстрактные модели, анализировать ситуацию с разных точек зрения, понимать общий контекст и скрытый смысл высказываний, неуклонно самостоятельно работать над повышением своей компетентности в этой сфере.  </w:t>
      </w:r>
    </w:p>
    <w:p w:rsidR="001C635B" w:rsidRDefault="001C635B" w:rsidP="001C635B">
      <w:r>
        <w:t xml:space="preserve">4. ИКТ–компетентность — это общешкольное умение. Наша общая задача — сделать акцент на формирование этих умений в соответствии с требованиями информационного общества, в котором большая часть информации представлена в электронном виде: для этого учитель должен быть настроен на формирование этой компетентности (грубо говоря, помнить о ней всегда); потребуется изменение дидактических целей типовых заданий, которые вы обычно даете своим учащимся (целей будет как минимум две: изучение конкретного учебного материала и формирование ИКТ - компетентности); формированию ИКТ - компетентности помогает использование активных методов обучения (групповая или командная работа, деловые и ролевые игры и т.д.). Учитель должен уметь формировать информационно-образовательную среду, в которой ребенок мог бы выражать и одновременно учить себя.  </w:t>
      </w:r>
    </w:p>
    <w:p w:rsidR="001C635B" w:rsidRDefault="001C635B" w:rsidP="001C635B"/>
    <w:p w:rsidR="001C635B" w:rsidRDefault="001C635B" w:rsidP="001C635B"/>
    <w:p w:rsidR="001C635B" w:rsidRDefault="001C635B" w:rsidP="001C635B"/>
    <w:p w:rsidR="001C635B" w:rsidRDefault="001C635B" w:rsidP="001C635B"/>
    <w:sectPr w:rsidR="001C6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5B"/>
    <w:rsid w:val="000123B3"/>
    <w:rsid w:val="00020EB0"/>
    <w:rsid w:val="0003025B"/>
    <w:rsid w:val="0003136E"/>
    <w:rsid w:val="000426FE"/>
    <w:rsid w:val="000427D8"/>
    <w:rsid w:val="00053B46"/>
    <w:rsid w:val="000605FF"/>
    <w:rsid w:val="0007716E"/>
    <w:rsid w:val="000A328B"/>
    <w:rsid w:val="000A7EED"/>
    <w:rsid w:val="000B1D31"/>
    <w:rsid w:val="000B59BE"/>
    <w:rsid w:val="000C4BCB"/>
    <w:rsid w:val="000D7017"/>
    <w:rsid w:val="000E76E0"/>
    <w:rsid w:val="000F0D65"/>
    <w:rsid w:val="00101804"/>
    <w:rsid w:val="0010719B"/>
    <w:rsid w:val="00123D04"/>
    <w:rsid w:val="0013456B"/>
    <w:rsid w:val="00134B33"/>
    <w:rsid w:val="0016354D"/>
    <w:rsid w:val="001868D1"/>
    <w:rsid w:val="001871E9"/>
    <w:rsid w:val="001914A1"/>
    <w:rsid w:val="0019521F"/>
    <w:rsid w:val="00196288"/>
    <w:rsid w:val="001A4CB3"/>
    <w:rsid w:val="001B2AF9"/>
    <w:rsid w:val="001C3C7B"/>
    <w:rsid w:val="001C635B"/>
    <w:rsid w:val="001D3598"/>
    <w:rsid w:val="001E4815"/>
    <w:rsid w:val="001E4B61"/>
    <w:rsid w:val="001F0D96"/>
    <w:rsid w:val="001F27FC"/>
    <w:rsid w:val="001F37FA"/>
    <w:rsid w:val="001F4451"/>
    <w:rsid w:val="002027F7"/>
    <w:rsid w:val="00237A02"/>
    <w:rsid w:val="002441F8"/>
    <w:rsid w:val="00250171"/>
    <w:rsid w:val="00252C74"/>
    <w:rsid w:val="00273D1A"/>
    <w:rsid w:val="00286D62"/>
    <w:rsid w:val="0029438E"/>
    <w:rsid w:val="002A3B5E"/>
    <w:rsid w:val="002A3C09"/>
    <w:rsid w:val="002B0FF7"/>
    <w:rsid w:val="002B46DD"/>
    <w:rsid w:val="002D7F9D"/>
    <w:rsid w:val="002F3DD0"/>
    <w:rsid w:val="00301E78"/>
    <w:rsid w:val="0034553C"/>
    <w:rsid w:val="00347441"/>
    <w:rsid w:val="00364323"/>
    <w:rsid w:val="00365472"/>
    <w:rsid w:val="0036552A"/>
    <w:rsid w:val="00366F74"/>
    <w:rsid w:val="00375F8A"/>
    <w:rsid w:val="00384C3A"/>
    <w:rsid w:val="0039222E"/>
    <w:rsid w:val="00395935"/>
    <w:rsid w:val="00397E5A"/>
    <w:rsid w:val="003A2915"/>
    <w:rsid w:val="003B5908"/>
    <w:rsid w:val="003B7775"/>
    <w:rsid w:val="003C63CE"/>
    <w:rsid w:val="003D132B"/>
    <w:rsid w:val="003D3B26"/>
    <w:rsid w:val="003D4213"/>
    <w:rsid w:val="003D7593"/>
    <w:rsid w:val="00430B1B"/>
    <w:rsid w:val="00467103"/>
    <w:rsid w:val="00471865"/>
    <w:rsid w:val="00476B71"/>
    <w:rsid w:val="004845E6"/>
    <w:rsid w:val="00492E33"/>
    <w:rsid w:val="004946FB"/>
    <w:rsid w:val="004A1101"/>
    <w:rsid w:val="004B4F2B"/>
    <w:rsid w:val="004B5B52"/>
    <w:rsid w:val="004C2F6E"/>
    <w:rsid w:val="004D3828"/>
    <w:rsid w:val="004E223B"/>
    <w:rsid w:val="004E4374"/>
    <w:rsid w:val="004F0AF2"/>
    <w:rsid w:val="0050250E"/>
    <w:rsid w:val="00536538"/>
    <w:rsid w:val="005415FC"/>
    <w:rsid w:val="0054194F"/>
    <w:rsid w:val="00543C16"/>
    <w:rsid w:val="00551A06"/>
    <w:rsid w:val="00581F21"/>
    <w:rsid w:val="005A1B07"/>
    <w:rsid w:val="005B158B"/>
    <w:rsid w:val="005C3DE8"/>
    <w:rsid w:val="005C4C2B"/>
    <w:rsid w:val="005C6215"/>
    <w:rsid w:val="005D2C25"/>
    <w:rsid w:val="005E2DAC"/>
    <w:rsid w:val="005E3C9D"/>
    <w:rsid w:val="005E67FF"/>
    <w:rsid w:val="005F54B6"/>
    <w:rsid w:val="006074F2"/>
    <w:rsid w:val="0062615D"/>
    <w:rsid w:val="00626C7A"/>
    <w:rsid w:val="0063539A"/>
    <w:rsid w:val="006461E1"/>
    <w:rsid w:val="00652C87"/>
    <w:rsid w:val="006609B5"/>
    <w:rsid w:val="006668BA"/>
    <w:rsid w:val="00667849"/>
    <w:rsid w:val="00674027"/>
    <w:rsid w:val="0067403B"/>
    <w:rsid w:val="00681B35"/>
    <w:rsid w:val="006849D5"/>
    <w:rsid w:val="006977A8"/>
    <w:rsid w:val="006A4263"/>
    <w:rsid w:val="006A70AB"/>
    <w:rsid w:val="006D2EBE"/>
    <w:rsid w:val="006E13DA"/>
    <w:rsid w:val="006F2C89"/>
    <w:rsid w:val="007003A9"/>
    <w:rsid w:val="00731E72"/>
    <w:rsid w:val="00777754"/>
    <w:rsid w:val="007871F1"/>
    <w:rsid w:val="00791578"/>
    <w:rsid w:val="0079328C"/>
    <w:rsid w:val="007B3009"/>
    <w:rsid w:val="007E19F3"/>
    <w:rsid w:val="007E5E18"/>
    <w:rsid w:val="007F034A"/>
    <w:rsid w:val="007F0C33"/>
    <w:rsid w:val="00801EED"/>
    <w:rsid w:val="0080396E"/>
    <w:rsid w:val="0082545B"/>
    <w:rsid w:val="00846DDD"/>
    <w:rsid w:val="00853ECF"/>
    <w:rsid w:val="00863B03"/>
    <w:rsid w:val="00893F15"/>
    <w:rsid w:val="008A4AF2"/>
    <w:rsid w:val="008C41B0"/>
    <w:rsid w:val="008C5085"/>
    <w:rsid w:val="008D1613"/>
    <w:rsid w:val="008D2317"/>
    <w:rsid w:val="008E766F"/>
    <w:rsid w:val="00905DE7"/>
    <w:rsid w:val="009066CA"/>
    <w:rsid w:val="00917D3F"/>
    <w:rsid w:val="00930E86"/>
    <w:rsid w:val="0093188D"/>
    <w:rsid w:val="009336E5"/>
    <w:rsid w:val="00954F9E"/>
    <w:rsid w:val="009721C4"/>
    <w:rsid w:val="00976453"/>
    <w:rsid w:val="0098480C"/>
    <w:rsid w:val="009855A2"/>
    <w:rsid w:val="009C6C7D"/>
    <w:rsid w:val="009E3A40"/>
    <w:rsid w:val="009E4938"/>
    <w:rsid w:val="00A420C4"/>
    <w:rsid w:val="00A4418F"/>
    <w:rsid w:val="00A47D98"/>
    <w:rsid w:val="00A61B68"/>
    <w:rsid w:val="00A66052"/>
    <w:rsid w:val="00A72A93"/>
    <w:rsid w:val="00AA0BCE"/>
    <w:rsid w:val="00AA2896"/>
    <w:rsid w:val="00AA53FC"/>
    <w:rsid w:val="00AB06A7"/>
    <w:rsid w:val="00AB4597"/>
    <w:rsid w:val="00AD3E99"/>
    <w:rsid w:val="00AD7F29"/>
    <w:rsid w:val="00AF13E2"/>
    <w:rsid w:val="00B00683"/>
    <w:rsid w:val="00B25AE3"/>
    <w:rsid w:val="00B25F50"/>
    <w:rsid w:val="00B34F56"/>
    <w:rsid w:val="00B46139"/>
    <w:rsid w:val="00B46CF6"/>
    <w:rsid w:val="00B62279"/>
    <w:rsid w:val="00B62CEA"/>
    <w:rsid w:val="00B757A3"/>
    <w:rsid w:val="00B83EE7"/>
    <w:rsid w:val="00BB008C"/>
    <w:rsid w:val="00BC1053"/>
    <w:rsid w:val="00BC512B"/>
    <w:rsid w:val="00BF1012"/>
    <w:rsid w:val="00C00151"/>
    <w:rsid w:val="00C0082F"/>
    <w:rsid w:val="00C16AAD"/>
    <w:rsid w:val="00C226BE"/>
    <w:rsid w:val="00C27539"/>
    <w:rsid w:val="00C36358"/>
    <w:rsid w:val="00C4301F"/>
    <w:rsid w:val="00C45AA5"/>
    <w:rsid w:val="00C47FBB"/>
    <w:rsid w:val="00C505DD"/>
    <w:rsid w:val="00C553AC"/>
    <w:rsid w:val="00C82908"/>
    <w:rsid w:val="00C83F5F"/>
    <w:rsid w:val="00CA059D"/>
    <w:rsid w:val="00CA1C4F"/>
    <w:rsid w:val="00CC0B16"/>
    <w:rsid w:val="00CC2AEF"/>
    <w:rsid w:val="00CE45C5"/>
    <w:rsid w:val="00CF301B"/>
    <w:rsid w:val="00D15FB1"/>
    <w:rsid w:val="00D309CE"/>
    <w:rsid w:val="00D42BD8"/>
    <w:rsid w:val="00D43070"/>
    <w:rsid w:val="00D452CA"/>
    <w:rsid w:val="00D45830"/>
    <w:rsid w:val="00D4720E"/>
    <w:rsid w:val="00D62D8D"/>
    <w:rsid w:val="00D63DCD"/>
    <w:rsid w:val="00D724BC"/>
    <w:rsid w:val="00D752FE"/>
    <w:rsid w:val="00D75DD5"/>
    <w:rsid w:val="00D76A47"/>
    <w:rsid w:val="00D84D58"/>
    <w:rsid w:val="00D91B3E"/>
    <w:rsid w:val="00DA7066"/>
    <w:rsid w:val="00DB1CDC"/>
    <w:rsid w:val="00DC6BED"/>
    <w:rsid w:val="00DE1168"/>
    <w:rsid w:val="00DF4731"/>
    <w:rsid w:val="00E2030A"/>
    <w:rsid w:val="00E31C8C"/>
    <w:rsid w:val="00E36F56"/>
    <w:rsid w:val="00E743F1"/>
    <w:rsid w:val="00E834F8"/>
    <w:rsid w:val="00E86C77"/>
    <w:rsid w:val="00E91239"/>
    <w:rsid w:val="00EC5121"/>
    <w:rsid w:val="00EF2A10"/>
    <w:rsid w:val="00F00D98"/>
    <w:rsid w:val="00F05770"/>
    <w:rsid w:val="00F076E3"/>
    <w:rsid w:val="00F106DE"/>
    <w:rsid w:val="00F128C7"/>
    <w:rsid w:val="00F42092"/>
    <w:rsid w:val="00F462AB"/>
    <w:rsid w:val="00F76B1D"/>
    <w:rsid w:val="00F90775"/>
    <w:rsid w:val="00F92072"/>
    <w:rsid w:val="00F94FDA"/>
    <w:rsid w:val="00F95D28"/>
    <w:rsid w:val="00FA4F0D"/>
    <w:rsid w:val="00FC0367"/>
    <w:rsid w:val="00FC03AE"/>
    <w:rsid w:val="00FD1930"/>
    <w:rsid w:val="00FD412F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3B85D-7359-40A4-8330-E3C08D8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2311</Words>
  <Characters>13177</Characters>
  <Application>Microsoft Office Word</Application>
  <DocSecurity>0</DocSecurity>
  <Lines>109</Lines>
  <Paragraphs>30</Paragraphs>
  <ScaleCrop>false</ScaleCrop>
  <Company/>
  <LinksUpToDate>false</LinksUpToDate>
  <CharactersWithSpaces>15458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Teta</cp:lastModifiedBy>
  <cp:revision>3</cp:revision>
  <dcterms:created xsi:type="dcterms:W3CDTF">2016-12-30T08:04:00Z</dcterms:created>
  <dcterms:modified xsi:type="dcterms:W3CDTF">2017-06-08T08:35:00Z</dcterms:modified>
</cp:coreProperties>
</file>