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5A" w:rsidRPr="00D5372E" w:rsidRDefault="009859F3" w:rsidP="00A42C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1B2C99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601F250" wp14:editId="53B9BCEE">
            <wp:extent cx="4008252" cy="1085850"/>
            <wp:effectExtent l="0" t="0" r="0" b="0"/>
            <wp:docPr id="2" name="Рисунок 2" descr="http://school5.pruzhany.by/wp-content/uploads/2021/04/%D0%BC%D0%B5%D1%81%D1%8F%D1%87%D0%BD%D0%B8%D0%BA-%D0%BF%D1%80%D0%BE%D1%84-250x8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5.pruzhany.by/wp-content/uploads/2021/04/%D0%BC%D0%B5%D1%81%D1%8F%D1%87%D0%BD%D0%B8%D0%BA-%D0%BF%D1%80%D0%BE%D1%84-250x8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792" cy="10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F3" w:rsidRPr="00793A8B" w:rsidRDefault="00317C5A" w:rsidP="00317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36"/>
          <w:szCs w:val="36"/>
          <w:bdr w:val="none" w:sz="0" w:space="0" w:color="auto" w:frame="1"/>
          <w:lang w:eastAsia="ru-RU"/>
        </w:rPr>
      </w:pPr>
      <w:r w:rsidRPr="001B2C99">
        <w:rPr>
          <w:rFonts w:ascii="Times New Roman" w:eastAsia="Times New Roman" w:hAnsi="Times New Roman" w:cs="Times New Roman"/>
          <w:b/>
          <w:bCs/>
          <w:i/>
          <w:color w:val="4A4A4A"/>
          <w:sz w:val="36"/>
          <w:szCs w:val="36"/>
          <w:bdr w:val="none" w:sz="0" w:space="0" w:color="auto" w:frame="1"/>
          <w:lang w:eastAsia="ru-RU"/>
        </w:rPr>
        <w:t>План мероприятий по проведению </w:t>
      </w:r>
    </w:p>
    <w:p w:rsidR="009859F3" w:rsidRPr="009859F3" w:rsidRDefault="009859F3" w:rsidP="00317C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40"/>
          <w:szCs w:val="40"/>
          <w:bdr w:val="none" w:sz="0" w:space="0" w:color="auto" w:frame="1"/>
          <w:lang w:eastAsia="ru-RU"/>
        </w:rPr>
      </w:pPr>
      <w:r w:rsidRPr="009859F3">
        <w:rPr>
          <w:rFonts w:ascii="Times New Roman" w:eastAsia="Times New Roman" w:hAnsi="Times New Roman" w:cs="Times New Roman"/>
          <w:b/>
          <w:bCs/>
          <w:i/>
          <w:color w:val="4A4A4A"/>
          <w:sz w:val="40"/>
          <w:szCs w:val="40"/>
          <w:bdr w:val="none" w:sz="0" w:space="0" w:color="auto" w:frame="1"/>
          <w:lang w:eastAsia="ru-RU"/>
        </w:rPr>
        <w:t>МЕСЯЧНИКА ПРОФОРИЕНТАЦИИ</w:t>
      </w:r>
      <w:r w:rsidR="00793A8B">
        <w:rPr>
          <w:rFonts w:ascii="Times New Roman" w:eastAsia="Times New Roman" w:hAnsi="Times New Roman" w:cs="Times New Roman"/>
          <w:b/>
          <w:bCs/>
          <w:i/>
          <w:color w:val="4A4A4A"/>
          <w:sz w:val="40"/>
          <w:szCs w:val="4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A4A4A"/>
          <w:sz w:val="40"/>
          <w:szCs w:val="40"/>
          <w:bdr w:val="none" w:sz="0" w:space="0" w:color="auto" w:frame="1"/>
          <w:lang w:eastAsia="ru-RU"/>
        </w:rPr>
        <w:t>(</w:t>
      </w:r>
      <w:r w:rsidR="00793A8B" w:rsidRPr="00793A8B">
        <w:rPr>
          <w:rFonts w:ascii="Times New Roman" w:eastAsia="Times New Roman" w:hAnsi="Times New Roman" w:cs="Times New Roman"/>
          <w:b/>
          <w:bCs/>
          <w:i/>
          <w:color w:val="4A4A4A"/>
          <w:sz w:val="32"/>
          <w:szCs w:val="32"/>
          <w:bdr w:val="none" w:sz="0" w:space="0" w:color="auto" w:frame="1"/>
          <w:lang w:eastAsia="ru-RU"/>
        </w:rPr>
        <w:t>23.01 – 1</w:t>
      </w:r>
      <w:r w:rsidR="00793A8B">
        <w:rPr>
          <w:rFonts w:ascii="Times New Roman" w:eastAsia="Times New Roman" w:hAnsi="Times New Roman" w:cs="Times New Roman"/>
          <w:b/>
          <w:bCs/>
          <w:i/>
          <w:color w:val="4A4A4A"/>
          <w:sz w:val="32"/>
          <w:szCs w:val="32"/>
          <w:bdr w:val="none" w:sz="0" w:space="0" w:color="auto" w:frame="1"/>
          <w:lang w:eastAsia="ru-RU"/>
        </w:rPr>
        <w:t>9</w:t>
      </w:r>
      <w:r w:rsidR="00793A8B" w:rsidRPr="00793A8B">
        <w:rPr>
          <w:rFonts w:ascii="Times New Roman" w:eastAsia="Times New Roman" w:hAnsi="Times New Roman" w:cs="Times New Roman"/>
          <w:b/>
          <w:bCs/>
          <w:i/>
          <w:color w:val="4A4A4A"/>
          <w:sz w:val="32"/>
          <w:szCs w:val="32"/>
          <w:bdr w:val="none" w:sz="0" w:space="0" w:color="auto" w:frame="1"/>
          <w:lang w:eastAsia="ru-RU"/>
        </w:rPr>
        <w:t>.02</w:t>
      </w:r>
      <w:r>
        <w:rPr>
          <w:rFonts w:ascii="Times New Roman" w:eastAsia="Times New Roman" w:hAnsi="Times New Roman" w:cs="Times New Roman"/>
          <w:b/>
          <w:bCs/>
          <w:i/>
          <w:color w:val="4A4A4A"/>
          <w:sz w:val="40"/>
          <w:szCs w:val="40"/>
          <w:bdr w:val="none" w:sz="0" w:space="0" w:color="auto" w:frame="1"/>
          <w:lang w:eastAsia="ru-RU"/>
        </w:rPr>
        <w:t>)</w:t>
      </w:r>
    </w:p>
    <w:p w:rsidR="00317C5A" w:rsidRPr="009859F3" w:rsidRDefault="009859F3" w:rsidP="009859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sz w:val="30"/>
          <w:szCs w:val="30"/>
          <w:lang w:eastAsia="ru-RU"/>
        </w:rPr>
      </w:pPr>
      <w:r w:rsidRPr="009859F3">
        <w:rPr>
          <w:rFonts w:ascii="Times New Roman" w:eastAsia="Times New Roman" w:hAnsi="Times New Roman" w:cs="Times New Roman"/>
          <w:b/>
          <w:bCs/>
          <w:i/>
          <w:color w:val="4A4A4A"/>
          <w:sz w:val="30"/>
          <w:szCs w:val="30"/>
          <w:bdr w:val="none" w:sz="0" w:space="0" w:color="auto" w:frame="1"/>
          <w:lang w:eastAsia="ru-RU"/>
        </w:rPr>
        <w:t xml:space="preserve">Цель  – оказание </w:t>
      </w:r>
      <w:proofErr w:type="spellStart"/>
      <w:r w:rsidRPr="009859F3">
        <w:rPr>
          <w:rFonts w:ascii="Times New Roman" w:eastAsia="Times New Roman" w:hAnsi="Times New Roman" w:cs="Times New Roman"/>
          <w:b/>
          <w:bCs/>
          <w:i/>
          <w:color w:val="4A4A4A"/>
          <w:sz w:val="30"/>
          <w:szCs w:val="30"/>
          <w:bdr w:val="none" w:sz="0" w:space="0" w:color="auto" w:frame="1"/>
          <w:lang w:eastAsia="ru-RU"/>
        </w:rPr>
        <w:t>профориентационной</w:t>
      </w:r>
      <w:proofErr w:type="spellEnd"/>
      <w:r w:rsidRPr="009859F3">
        <w:rPr>
          <w:rFonts w:ascii="Times New Roman" w:eastAsia="Times New Roman" w:hAnsi="Times New Roman" w:cs="Times New Roman"/>
          <w:b/>
          <w:bCs/>
          <w:i/>
          <w:color w:val="4A4A4A"/>
          <w:sz w:val="30"/>
          <w:szCs w:val="30"/>
          <w:bdr w:val="none" w:sz="0" w:space="0" w:color="auto" w:frame="1"/>
          <w:lang w:eastAsia="ru-RU"/>
        </w:rPr>
        <w:t xml:space="preserve"> поддержки учащимся в процессе выбора будущей профессии;  формирование у школьников сознательного отношения к труду; формирование осознанного подхода к выбору профессии в соответствии с интересами и склонностями каждого и с учетом потребностей региона.</w:t>
      </w:r>
    </w:p>
    <w:tbl>
      <w:tblPr>
        <w:tblStyle w:val="a7"/>
        <w:tblW w:w="11520" w:type="dxa"/>
        <w:tblInd w:w="-318" w:type="dxa"/>
        <w:tblLook w:val="04A0" w:firstRow="1" w:lastRow="0" w:firstColumn="1" w:lastColumn="0" w:noHBand="0" w:noVBand="1"/>
      </w:tblPr>
      <w:tblGrid>
        <w:gridCol w:w="424"/>
        <w:gridCol w:w="6303"/>
        <w:gridCol w:w="1399"/>
        <w:gridCol w:w="771"/>
        <w:gridCol w:w="2623"/>
      </w:tblGrid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0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99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71" w:type="dxa"/>
          </w:tcPr>
          <w:p w:rsidR="00317C5A" w:rsidRPr="001B2C99" w:rsidRDefault="00317C5A" w:rsidP="00317C5A">
            <w:pPr>
              <w:ind w:left="-192" w:right="-117"/>
              <w:jc w:val="center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62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03" w:type="dxa"/>
          </w:tcPr>
          <w:p w:rsidR="00A42C58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- </w:t>
            </w:r>
            <w:r w:rsidR="00317C5A"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Отражение информации о проведении Месячника на сайте и стендах школы</w:t>
            </w: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. </w:t>
            </w:r>
          </w:p>
          <w:p w:rsidR="00317C5A" w:rsidRPr="001B2C99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 Подведение итогов месячника</w:t>
            </w:r>
          </w:p>
        </w:tc>
        <w:tc>
          <w:tcPr>
            <w:tcW w:w="1399" w:type="dxa"/>
          </w:tcPr>
          <w:p w:rsidR="001B2C99" w:rsidRDefault="00CA1B55" w:rsidP="00DA4830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23.01- 1</w:t>
            </w:r>
            <w:r w:rsidR="00DA4830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.02</w:t>
            </w:r>
          </w:p>
          <w:p w:rsidR="001B2C99" w:rsidRPr="001B2C99" w:rsidRDefault="00A42C58" w:rsidP="00DA4830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771" w:type="dxa"/>
          </w:tcPr>
          <w:p w:rsidR="00A42C58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A42C58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317C5A" w:rsidRPr="001B2C99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A42C58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0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Оформление информационной выставки</w:t>
            </w:r>
          </w:p>
          <w:p w:rsidR="001B2C99" w:rsidRPr="001B2C99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«Мир профессий»</w:t>
            </w:r>
          </w:p>
        </w:tc>
        <w:tc>
          <w:tcPr>
            <w:tcW w:w="1399" w:type="dxa"/>
          </w:tcPr>
          <w:p w:rsidR="00317C5A" w:rsidRPr="001B2C99" w:rsidRDefault="00CA1B55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25.01- 12</w:t>
            </w:r>
            <w:r w:rsidRPr="00CA1B55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71" w:type="dxa"/>
          </w:tcPr>
          <w:p w:rsidR="00317C5A" w:rsidRPr="001B2C99" w:rsidRDefault="00D5372E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03" w:type="dxa"/>
          </w:tcPr>
          <w:p w:rsidR="00317C5A" w:rsidRPr="001B2C99" w:rsidRDefault="00317C5A" w:rsidP="00624132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Проведение тематических классных и информационных часов по профориентации </w:t>
            </w:r>
          </w:p>
        </w:tc>
        <w:tc>
          <w:tcPr>
            <w:tcW w:w="1399" w:type="dxa"/>
          </w:tcPr>
          <w:p w:rsidR="001B2C99" w:rsidRPr="001B2C99" w:rsidRDefault="00CA1B55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23.01- 12</w:t>
            </w:r>
            <w:r w:rsidRPr="00CA1B55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71" w:type="dxa"/>
          </w:tcPr>
          <w:p w:rsidR="00317C5A" w:rsidRPr="001B2C99" w:rsidRDefault="00D5372E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03" w:type="dxa"/>
          </w:tcPr>
          <w:p w:rsidR="00317C5A" w:rsidRPr="001B2C99" w:rsidRDefault="00317C5A" w:rsidP="00404361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Разработка и распространение буклетов среди учащихся по профориентации </w:t>
            </w:r>
          </w:p>
        </w:tc>
        <w:tc>
          <w:tcPr>
            <w:tcW w:w="1399" w:type="dxa"/>
          </w:tcPr>
          <w:p w:rsidR="00317C5A" w:rsidRPr="001B2C99" w:rsidRDefault="00CA1B55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22.01- 28.01</w:t>
            </w:r>
          </w:p>
        </w:tc>
        <w:tc>
          <w:tcPr>
            <w:tcW w:w="771" w:type="dxa"/>
          </w:tcPr>
          <w:p w:rsidR="00317C5A" w:rsidRPr="001B2C99" w:rsidRDefault="00D5372E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8-12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0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Выставка-конкурс—</w:t>
            </w:r>
            <w:r w:rsidRPr="001B2C99">
              <w:rPr>
                <w:rFonts w:ascii="Times New Roman" w:eastAsia="Times New Roman" w:hAnsi="Times New Roman" w:cs="Times New Roman"/>
                <w:i/>
                <w:iCs/>
                <w:color w:val="4A4A4A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B2C99">
              <w:rPr>
                <w:rFonts w:ascii="Times New Roman" w:eastAsia="Times New Roman" w:hAnsi="Times New Roman" w:cs="Times New Roman"/>
                <w:i/>
                <w:iCs/>
                <w:color w:val="4A4A4A"/>
                <w:sz w:val="26"/>
                <w:szCs w:val="26"/>
                <w:bdr w:val="none" w:sz="0" w:space="0" w:color="auto" w:frame="1"/>
                <w:lang w:eastAsia="ru-RU"/>
              </w:rPr>
              <w:t>ри</w:t>
            </w:r>
            <w:proofErr w:type="gramEnd"/>
            <w:r w:rsidRPr="001B2C99">
              <w:rPr>
                <w:rFonts w:ascii="Times New Roman" w:eastAsia="Times New Roman" w:hAnsi="Times New Roman" w:cs="Times New Roman"/>
                <w:i/>
                <w:iCs/>
                <w:color w:val="4A4A4A"/>
                <w:sz w:val="26"/>
                <w:szCs w:val="26"/>
                <w:bdr w:val="none" w:sz="0" w:space="0" w:color="auto" w:frame="1"/>
                <w:lang w:eastAsia="ru-RU"/>
              </w:rPr>
              <w:t>сунков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 </w:t>
            </w:r>
            <w:r w:rsidR="00CA1B55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в классах</w:t>
            </w:r>
          </w:p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-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«Выбери профессию для любимого сказочного или мультипликационного</w:t>
            </w: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героя»</w:t>
            </w: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; 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 </w:t>
            </w:r>
          </w:p>
          <w:p w:rsidR="001B2C99" w:rsidRDefault="00317C5A" w:rsidP="00CC0643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«Профессии </w:t>
            </w:r>
            <w:r w:rsid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в школе-интернате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»</w:t>
            </w:r>
            <w:r w:rsid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;</w:t>
            </w:r>
          </w:p>
          <w:p w:rsidR="001B2C99" w:rsidRPr="001B2C99" w:rsidRDefault="00CC0643" w:rsidP="00CC0643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- </w:t>
            </w:r>
            <w:r w:rsidRP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Моя будущая профессия</w:t>
            </w:r>
            <w:r w:rsidRP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399" w:type="dxa"/>
          </w:tcPr>
          <w:p w:rsidR="00CA1B55" w:rsidRDefault="00CA1B55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317C5A" w:rsidRPr="001B2C99" w:rsidRDefault="00CA1B55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CA1B55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25.01- 12.02</w:t>
            </w:r>
          </w:p>
        </w:tc>
        <w:tc>
          <w:tcPr>
            <w:tcW w:w="771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317C5A" w:rsidRPr="001B2C99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2-5</w:t>
            </w:r>
          </w:p>
          <w:p w:rsidR="00317C5A" w:rsidRPr="00D5372E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1B2C99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6-9</w:t>
            </w:r>
          </w:p>
          <w:p w:rsidR="001B2C99" w:rsidRPr="001B2C99" w:rsidRDefault="00CC0643" w:rsidP="00CC0643">
            <w:pPr>
              <w:ind w:left="-130"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2623" w:type="dxa"/>
          </w:tcPr>
          <w:p w:rsidR="009A7956" w:rsidRDefault="009A7956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303" w:type="dxa"/>
          </w:tcPr>
          <w:p w:rsidR="001B2C99" w:rsidRDefault="00A519A8" w:rsidP="00CC0643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</w:t>
            </w:r>
            <w:proofErr w:type="spellStart"/>
            <w:r w:rsidR="00317C5A"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Квиз</w:t>
            </w:r>
            <w:proofErr w:type="spellEnd"/>
            <w:r w:rsid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="00317C5A"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«Загадки о профессиях»</w:t>
            </w: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;</w:t>
            </w:r>
          </w:p>
          <w:p w:rsidR="00A519A8" w:rsidRPr="001B2C99" w:rsidRDefault="00A519A8" w:rsidP="00CC0643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-Проведение очных (заочных) экскурсий и встреч</w:t>
            </w:r>
          </w:p>
        </w:tc>
        <w:tc>
          <w:tcPr>
            <w:tcW w:w="1399" w:type="dxa"/>
          </w:tcPr>
          <w:p w:rsidR="00317C5A" w:rsidRPr="001B2C99" w:rsidRDefault="00CA1B55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31.01</w:t>
            </w:r>
          </w:p>
        </w:tc>
        <w:tc>
          <w:tcPr>
            <w:tcW w:w="771" w:type="dxa"/>
          </w:tcPr>
          <w:p w:rsidR="00317C5A" w:rsidRDefault="00A42C5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7</w:t>
            </w:r>
            <w:r w:rsidR="00317C5A"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-9</w:t>
            </w:r>
          </w:p>
          <w:p w:rsidR="00A519A8" w:rsidRPr="001B2C99" w:rsidRDefault="00A519A8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A519A8" w:rsidP="008D21DF">
            <w:pPr>
              <w:ind w:right="-246" w:hanging="129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Воспитатели, учит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\о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303" w:type="dxa"/>
          </w:tcPr>
          <w:p w:rsidR="001B2C99" w:rsidRPr="001B2C99" w:rsidRDefault="00317C5A" w:rsidP="009859F3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Просмотр мультфильма </w:t>
            </w:r>
            <w:r w:rsidR="00CC064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«</w:t>
            </w:r>
            <w:r w:rsidR="009859F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Знакомство с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професси</w:t>
            </w:r>
            <w:r w:rsidR="009859F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ям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и»</w:t>
            </w:r>
          </w:p>
        </w:tc>
        <w:tc>
          <w:tcPr>
            <w:tcW w:w="1399" w:type="dxa"/>
          </w:tcPr>
          <w:p w:rsidR="001B2C99" w:rsidRPr="001B2C99" w:rsidRDefault="00CA1B55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06.02</w:t>
            </w:r>
          </w:p>
        </w:tc>
        <w:tc>
          <w:tcPr>
            <w:tcW w:w="771" w:type="dxa"/>
          </w:tcPr>
          <w:p w:rsidR="00317C5A" w:rsidRPr="009859F3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lang w:eastAsia="ru-RU"/>
              </w:rPr>
            </w:pPr>
            <w:r w:rsidRPr="009859F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lang w:eastAsia="ru-RU"/>
              </w:rPr>
              <w:t>2,3,</w:t>
            </w:r>
          </w:p>
          <w:p w:rsidR="001B2C99" w:rsidRPr="001B2C99" w:rsidRDefault="00317C5A" w:rsidP="009859F3">
            <w:pPr>
              <w:ind w:right="-117" w:hanging="130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9859F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lang w:eastAsia="ru-RU"/>
              </w:rPr>
              <w:t>7-б, 9-б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303" w:type="dxa"/>
          </w:tcPr>
          <w:p w:rsidR="00317C5A" w:rsidRPr="009859F3" w:rsidRDefault="00317C5A" w:rsidP="00A519A8">
            <w:pPr>
              <w:ind w:right="-117"/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Организация и проведение шестого дня</w:t>
            </w: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под девизом (на выбор</w:t>
            </w:r>
            <w:proofErr w:type="gramStart"/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)</w:t>
            </w:r>
            <w:proofErr w:type="gramEnd"/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:</w:t>
            </w:r>
            <w:r w:rsidR="00A519A8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Pr="009859F3">
              <w:rPr>
                <w:rFonts w:ascii="Times New Roman" w:eastAsia="Times New Roman" w:hAnsi="Times New Roman" w:cs="Times New Roman"/>
                <w:i/>
                <w:color w:val="4A4A4A"/>
                <w:sz w:val="26"/>
                <w:szCs w:val="26"/>
                <w:lang w:eastAsia="ru-RU"/>
              </w:rPr>
              <w:t>-</w:t>
            </w:r>
            <w:r w:rsidRPr="009859F3"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  <w:t xml:space="preserve"> Всякое дело концом хорошо.</w:t>
            </w:r>
          </w:p>
          <w:p w:rsidR="00317C5A" w:rsidRPr="009859F3" w:rsidRDefault="00A519A8" w:rsidP="00317C5A">
            <w:pPr>
              <w:ind w:right="-117"/>
              <w:textAlignment w:val="baseline"/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  <w:t xml:space="preserve">               </w:t>
            </w:r>
            <w:r w:rsidR="00317C5A" w:rsidRPr="009859F3"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="00317C5A" w:rsidRPr="009859F3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shd w:val="clear" w:color="auto" w:fill="FFFFFF"/>
              </w:rPr>
              <w:t> </w:t>
            </w:r>
            <w:r w:rsidR="00317C5A" w:rsidRPr="009859F3"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  <w:t>Всякий человек на деле познаётся.</w:t>
            </w:r>
          </w:p>
          <w:p w:rsidR="001B2C99" w:rsidRPr="001B2C99" w:rsidRDefault="00A519A8" w:rsidP="00DA4830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shd w:val="clear" w:color="auto" w:fill="FFFFFF"/>
              </w:rPr>
              <w:t xml:space="preserve">              </w:t>
            </w:r>
            <w:r w:rsidR="00317C5A" w:rsidRPr="009859F3">
              <w:rPr>
                <w:rFonts w:ascii="Times New Roman" w:hAnsi="Times New Roman" w:cs="Times New Roman"/>
                <w:i/>
                <w:color w:val="202124"/>
                <w:sz w:val="26"/>
                <w:szCs w:val="26"/>
                <w:shd w:val="clear" w:color="auto" w:fill="FFFFFF"/>
              </w:rPr>
              <w:t>-</w:t>
            </w:r>
            <w:r w:rsidR="00317C5A" w:rsidRPr="009859F3">
              <w:rPr>
                <w:rFonts w:ascii="Times New Roman" w:hAnsi="Times New Roman" w:cs="Times New Roman"/>
                <w:bCs/>
                <w:i/>
                <w:color w:val="202124"/>
                <w:sz w:val="26"/>
                <w:szCs w:val="26"/>
                <w:shd w:val="clear" w:color="auto" w:fill="FFFFFF"/>
              </w:rPr>
              <w:t>В труде рождаются герои.</w:t>
            </w:r>
            <w:r w:rsidR="00317C5A" w:rsidRPr="00D5372E">
              <w:rPr>
                <w:rFonts w:ascii="Times New Roman" w:hAnsi="Times New Roman" w:cs="Times New Roman"/>
                <w:i/>
                <w:color w:val="202124"/>
                <w:shd w:val="clear" w:color="auto" w:fill="FFFFFF"/>
              </w:rPr>
              <w:t> </w:t>
            </w:r>
          </w:p>
        </w:tc>
        <w:tc>
          <w:tcPr>
            <w:tcW w:w="1399" w:type="dxa"/>
          </w:tcPr>
          <w:p w:rsidR="00317C5A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DA4830" w:rsidRDefault="00DA4830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28.01</w:t>
            </w:r>
          </w:p>
          <w:p w:rsidR="00DA4830" w:rsidRDefault="00DA4830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04.02</w:t>
            </w:r>
          </w:p>
          <w:p w:rsidR="00DA4830" w:rsidRPr="001B2C99" w:rsidRDefault="00DA4830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771" w:type="dxa"/>
          </w:tcPr>
          <w:p w:rsidR="009859F3" w:rsidRDefault="009859F3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9859F3" w:rsidRDefault="009859F3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  <w:p w:rsidR="001B2C99" w:rsidRPr="001B2C99" w:rsidRDefault="00A519A8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В</w:t>
            </w:r>
            <w:r w:rsidR="00317C5A"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оспитатели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30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proofErr w:type="spellStart"/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Квиз</w:t>
            </w:r>
            <w:proofErr w:type="spellEnd"/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«Типичные ошибки и трудности при выборе профессии»</w:t>
            </w:r>
          </w:p>
        </w:tc>
        <w:tc>
          <w:tcPr>
            <w:tcW w:w="1399" w:type="dxa"/>
          </w:tcPr>
          <w:p w:rsidR="00317C5A" w:rsidRPr="001B2C99" w:rsidRDefault="00DA4830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07.02</w:t>
            </w:r>
          </w:p>
        </w:tc>
        <w:tc>
          <w:tcPr>
            <w:tcW w:w="771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303" w:type="dxa"/>
          </w:tcPr>
          <w:p w:rsidR="00FB562D" w:rsidRPr="001B2C99" w:rsidRDefault="00317C5A" w:rsidP="00FB562D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proofErr w:type="spellStart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групповая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диагностика</w:t>
            </w:r>
            <w:r w:rsidR="00DA4830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8</w:t>
            </w:r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, 9,10кл-24,26, 27.01;   11-е </w:t>
            </w:r>
            <w:proofErr w:type="spellStart"/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кл</w:t>
            </w:r>
            <w:proofErr w:type="spellEnd"/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.- 2,4.02;   12-е </w:t>
            </w:r>
            <w:proofErr w:type="spellStart"/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кл</w:t>
            </w:r>
            <w:proofErr w:type="spellEnd"/>
            <w:r w:rsidR="00FB562D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 – 7,9.02.</w:t>
            </w:r>
          </w:p>
        </w:tc>
        <w:tc>
          <w:tcPr>
            <w:tcW w:w="1399" w:type="dxa"/>
          </w:tcPr>
          <w:p w:rsidR="00317C5A" w:rsidRPr="001B2C99" w:rsidRDefault="00FB562D" w:rsidP="00FB562D">
            <w:pPr>
              <w:ind w:left="-108" w:right="-117"/>
              <w:jc w:val="center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771" w:type="dxa"/>
          </w:tcPr>
          <w:p w:rsidR="00317C5A" w:rsidRPr="001B2C99" w:rsidRDefault="00624132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8-12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303" w:type="dxa"/>
          </w:tcPr>
          <w:p w:rsidR="001B2C99" w:rsidRPr="001B2C99" w:rsidRDefault="00FB562D" w:rsidP="008D21DF">
            <w:pPr>
              <w:ind w:left="-140" w:right="-293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Компьютерная инд. </w:t>
            </w:r>
            <w:r w:rsidR="008D21DF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иагностика </w:t>
            </w:r>
            <w:r w:rsidR="009859F3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по субботам с 12по15.00</w:t>
            </w:r>
          </w:p>
        </w:tc>
        <w:tc>
          <w:tcPr>
            <w:tcW w:w="1399" w:type="dxa"/>
          </w:tcPr>
          <w:p w:rsidR="00317C5A" w:rsidRPr="001B2C99" w:rsidRDefault="009859F3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8-12</w:t>
            </w:r>
          </w:p>
        </w:tc>
        <w:tc>
          <w:tcPr>
            <w:tcW w:w="771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303" w:type="dxa"/>
          </w:tcPr>
          <w:p w:rsidR="001B2C99" w:rsidRPr="001B2C99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Психологический тренинг «Я в мире профессий»</w:t>
            </w:r>
          </w:p>
        </w:tc>
        <w:tc>
          <w:tcPr>
            <w:tcW w:w="1399" w:type="dxa"/>
          </w:tcPr>
          <w:p w:rsidR="00DA4830" w:rsidRDefault="00A519A8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04.02,</w:t>
            </w:r>
            <w:r w:rsidR="00DA4830" w:rsidRPr="00DA4830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11.02</w:t>
            </w:r>
            <w:r w:rsidR="00DA4830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,</w:t>
            </w:r>
          </w:p>
          <w:p w:rsidR="001B2C99" w:rsidRPr="001B2C99" w:rsidRDefault="00DA4830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771" w:type="dxa"/>
          </w:tcPr>
          <w:p w:rsidR="001B2C99" w:rsidRPr="001B2C99" w:rsidRDefault="00317C5A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педагог — психолог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303" w:type="dxa"/>
          </w:tcPr>
          <w:p w:rsidR="00317C5A" w:rsidRPr="001B2C99" w:rsidRDefault="00317C5A" w:rsidP="008D21DF">
            <w:pPr>
              <w:ind w:left="-106" w:right="-470" w:hanging="34"/>
              <w:jc w:val="center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proofErr w:type="spellStart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Мультихитпарад</w:t>
            </w:r>
            <w:proofErr w:type="spellEnd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НАВИГАТУМ</w:t>
            </w:r>
            <w:proofErr w:type="gramStart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.К</w:t>
            </w:r>
            <w:proofErr w:type="gramEnd"/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алейдоскоп</w:t>
            </w:r>
            <w:proofErr w:type="spellEnd"/>
            <w:r w:rsidR="008D21DF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профессий»</w:t>
            </w:r>
          </w:p>
        </w:tc>
        <w:tc>
          <w:tcPr>
            <w:tcW w:w="1399" w:type="dxa"/>
          </w:tcPr>
          <w:p w:rsidR="001B2C99" w:rsidRPr="001B2C99" w:rsidRDefault="00DA4830" w:rsidP="00317C5A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771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Сидоренко И.В.</w:t>
            </w:r>
          </w:p>
        </w:tc>
      </w:tr>
      <w:tr w:rsidR="00317C5A" w:rsidRPr="00D5372E" w:rsidTr="008D21DF">
        <w:tc>
          <w:tcPr>
            <w:tcW w:w="0" w:type="auto"/>
          </w:tcPr>
          <w:p w:rsidR="00317C5A" w:rsidRPr="001B2C99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303" w:type="dxa"/>
          </w:tcPr>
          <w:p w:rsidR="00404361" w:rsidRDefault="00317C5A" w:rsidP="008D21DF">
            <w:pPr>
              <w:ind w:right="-186" w:hanging="106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Консультации для учащихся и законных представителей</w:t>
            </w:r>
          </w:p>
          <w:p w:rsidR="00317C5A" w:rsidRPr="001B2C99" w:rsidRDefault="009A7956" w:rsidP="009A7956">
            <w:pPr>
              <w:ind w:right="-117" w:hanging="106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-</w:t>
            </w:r>
            <w:r w:rsidR="00404361" w:rsidRP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Осуществление инд</w:t>
            </w:r>
            <w:r w:rsid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</w:t>
            </w:r>
            <w:r w:rsidR="00404361" w:rsidRP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и групповых консультаций </w:t>
            </w:r>
            <w:proofErr w:type="spellStart"/>
            <w:proofErr w:type="gramStart"/>
            <w:r w:rsidR="00404361" w:rsidRP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уч</w:t>
            </w:r>
            <w:proofErr w:type="spellEnd"/>
            <w:r w:rsid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\</w:t>
            </w:r>
            <w:proofErr w:type="spellStart"/>
            <w:r w:rsidR="00404361" w:rsidRPr="00404361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ся</w:t>
            </w:r>
            <w:proofErr w:type="spellEnd"/>
            <w:proofErr w:type="gramEnd"/>
            <w:r w:rsidR="00404361"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99" w:type="dxa"/>
          </w:tcPr>
          <w:p w:rsidR="001B2C99" w:rsidRDefault="00DA4830" w:rsidP="00404361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Пн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.</w:t>
            </w:r>
          </w:p>
          <w:p w:rsidR="008D21DF" w:rsidRPr="001B2C99" w:rsidRDefault="008D21DF" w:rsidP="00404361">
            <w:pPr>
              <w:ind w:right="-117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8D21DF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23.01- 19.02</w:t>
            </w:r>
          </w:p>
        </w:tc>
        <w:tc>
          <w:tcPr>
            <w:tcW w:w="771" w:type="dxa"/>
          </w:tcPr>
          <w:p w:rsidR="00317C5A" w:rsidRDefault="00317C5A" w:rsidP="00404361">
            <w:pPr>
              <w:ind w:left="-130"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10-12</w:t>
            </w:r>
          </w:p>
          <w:p w:rsidR="00404361" w:rsidRPr="001B2C99" w:rsidRDefault="00404361" w:rsidP="00404361">
            <w:pPr>
              <w:ind w:left="-130" w:right="-117"/>
              <w:jc w:val="center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2-12</w:t>
            </w:r>
          </w:p>
        </w:tc>
        <w:tc>
          <w:tcPr>
            <w:tcW w:w="2623" w:type="dxa"/>
          </w:tcPr>
          <w:p w:rsidR="00317C5A" w:rsidRPr="00D5372E" w:rsidRDefault="00317C5A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 w:rsidRPr="00D5372E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Столярчук М.В.</w:t>
            </w:r>
            <w:r w:rsidRPr="001B2C99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 xml:space="preserve">  </w:t>
            </w:r>
          </w:p>
          <w:p w:rsidR="00317C5A" w:rsidRPr="001B2C99" w:rsidRDefault="00404361" w:rsidP="00317C5A">
            <w:pPr>
              <w:ind w:right="-117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  <w:lang w:eastAsia="ru-RU"/>
              </w:rPr>
              <w:t>Учителя т\о</w:t>
            </w:r>
          </w:p>
        </w:tc>
      </w:tr>
    </w:tbl>
    <w:p w:rsidR="00A519A8" w:rsidRDefault="00793A8B" w:rsidP="00793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B2C99" w:rsidRPr="00D5372E" w:rsidRDefault="00793A8B" w:rsidP="00793A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19.01.2021г.                                           Составила педагог-психолог__________ М.В. Столярчук</w:t>
      </w:r>
    </w:p>
    <w:p w:rsidR="001B2C99" w:rsidRDefault="00A519A8" w:rsidP="00A51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93A8B">
        <w:rPr>
          <w:rFonts w:ascii="Times New Roman" w:hAnsi="Times New Roman" w:cs="Times New Roman"/>
          <w:sz w:val="26"/>
          <w:szCs w:val="26"/>
        </w:rPr>
        <w:t xml:space="preserve">Согласовала зам. директора </w:t>
      </w:r>
      <w:proofErr w:type="spellStart"/>
      <w:r w:rsidR="00793A8B">
        <w:rPr>
          <w:rFonts w:ascii="Times New Roman" w:hAnsi="Times New Roman" w:cs="Times New Roman"/>
          <w:sz w:val="26"/>
          <w:szCs w:val="26"/>
        </w:rPr>
        <w:t>поУВР</w:t>
      </w:r>
      <w:proofErr w:type="spellEnd"/>
      <w:r w:rsidR="00793A8B">
        <w:rPr>
          <w:rFonts w:ascii="Times New Roman" w:hAnsi="Times New Roman" w:cs="Times New Roman"/>
          <w:sz w:val="26"/>
          <w:szCs w:val="26"/>
        </w:rPr>
        <w:t xml:space="preserve"> ___________  ____________</w:t>
      </w:r>
    </w:p>
    <w:p w:rsidR="00A519A8" w:rsidRDefault="00A519A8" w:rsidP="00471CFB">
      <w:pPr>
        <w:pStyle w:val="voice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A519A8" w:rsidRDefault="00A519A8" w:rsidP="00471CFB">
      <w:pPr>
        <w:pStyle w:val="voice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b/>
          <w:bCs/>
          <w:color w:val="000000"/>
          <w:sz w:val="30"/>
          <w:szCs w:val="30"/>
        </w:rPr>
        <w:lastRenderedPageBreak/>
        <w:t>Профориентация</w:t>
      </w:r>
      <w:r w:rsidRPr="00D5372E">
        <w:rPr>
          <w:color w:val="000000"/>
          <w:sz w:val="30"/>
          <w:szCs w:val="30"/>
        </w:rPr>
        <w:t>  – комплекс психолого-педагогических мер, направленный на профессиональное самоопределение школьника.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Профориентация реализуется через учебно-воспитательный процесс, внеурочную и внешкольную работу с учащимися.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5372E">
        <w:rPr>
          <w:b/>
          <w:bCs/>
          <w:color w:val="000000"/>
          <w:sz w:val="30"/>
          <w:szCs w:val="30"/>
        </w:rPr>
        <w:t xml:space="preserve">Цель </w:t>
      </w:r>
      <w:proofErr w:type="spellStart"/>
      <w:r w:rsidRPr="00D5372E">
        <w:rPr>
          <w:b/>
          <w:bCs/>
          <w:color w:val="000000"/>
          <w:sz w:val="30"/>
          <w:szCs w:val="30"/>
        </w:rPr>
        <w:t>профориентационной</w:t>
      </w:r>
      <w:proofErr w:type="spellEnd"/>
      <w:r w:rsidRPr="00D5372E">
        <w:rPr>
          <w:b/>
          <w:bCs/>
          <w:color w:val="000000"/>
          <w:sz w:val="30"/>
          <w:szCs w:val="30"/>
        </w:rPr>
        <w:t xml:space="preserve"> работы в школе: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 xml:space="preserve">обеспечение сознательного выбора профессии </w:t>
      </w:r>
      <w:proofErr w:type="gramStart"/>
      <w:r w:rsidRPr="00D5372E">
        <w:rPr>
          <w:color w:val="000000"/>
          <w:sz w:val="30"/>
          <w:szCs w:val="30"/>
        </w:rPr>
        <w:t>обучающимися</w:t>
      </w:r>
      <w:proofErr w:type="gramEnd"/>
      <w:r w:rsidRPr="00D5372E">
        <w:rPr>
          <w:color w:val="000000"/>
          <w:sz w:val="30"/>
          <w:szCs w:val="30"/>
        </w:rPr>
        <w:t xml:space="preserve"> школы-интерната на основе развития и формирования культуры профессионального самоопределения.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5372E">
        <w:rPr>
          <w:b/>
          <w:bCs/>
          <w:color w:val="000000"/>
          <w:sz w:val="30"/>
          <w:szCs w:val="30"/>
        </w:rPr>
        <w:t xml:space="preserve">Задачи </w:t>
      </w:r>
      <w:proofErr w:type="spellStart"/>
      <w:r w:rsidRPr="00D5372E">
        <w:rPr>
          <w:b/>
          <w:bCs/>
          <w:color w:val="000000"/>
          <w:sz w:val="30"/>
          <w:szCs w:val="30"/>
        </w:rPr>
        <w:t>профориентационной</w:t>
      </w:r>
      <w:proofErr w:type="spellEnd"/>
      <w:r w:rsidRPr="00D5372E">
        <w:rPr>
          <w:b/>
          <w:bCs/>
          <w:color w:val="000000"/>
          <w:sz w:val="30"/>
          <w:szCs w:val="30"/>
        </w:rPr>
        <w:t xml:space="preserve"> работы: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471CFB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3B2CDE1" wp14:editId="5D9129D2">
            <wp:simplePos x="0" y="0"/>
            <wp:positionH relativeFrom="column">
              <wp:posOffset>1905</wp:posOffset>
            </wp:positionH>
            <wp:positionV relativeFrom="paragraph">
              <wp:posOffset>15240</wp:posOffset>
            </wp:positionV>
            <wp:extent cx="3114675" cy="1666240"/>
            <wp:effectExtent l="0" t="0" r="9525" b="0"/>
            <wp:wrapSquare wrapText="bothSides"/>
            <wp:docPr id="1" name="Рисунок 1" descr="https://shkola-internat.srt.eduru.ru/media/2021/03/18/1246485970/pro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-internat.srt.eduru.ru/media/2021/03/18/1246485970/pro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72E">
        <w:rPr>
          <w:color w:val="000000"/>
          <w:sz w:val="30"/>
          <w:szCs w:val="30"/>
        </w:rPr>
        <w:t>- развитие и формирование профессиональной осведомлённости о мире профессии, уважительного отношения к профессиональной деятельности;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 развитие и формирование профессиональной направленности;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развитие и формирование культуры профессионального самоопределения.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rStyle w:val="a4"/>
          <w:color w:val="000000"/>
          <w:sz w:val="30"/>
          <w:szCs w:val="30"/>
        </w:rPr>
        <w:t xml:space="preserve">Этапы и содержание </w:t>
      </w:r>
      <w:proofErr w:type="spellStart"/>
      <w:r w:rsidRPr="00D5372E">
        <w:rPr>
          <w:rStyle w:val="a4"/>
          <w:color w:val="000000"/>
          <w:sz w:val="30"/>
          <w:szCs w:val="30"/>
        </w:rPr>
        <w:t>профориентационной</w:t>
      </w:r>
      <w:proofErr w:type="spellEnd"/>
      <w:r w:rsidRPr="00D5372E">
        <w:rPr>
          <w:rStyle w:val="a4"/>
          <w:color w:val="000000"/>
          <w:sz w:val="30"/>
          <w:szCs w:val="30"/>
        </w:rPr>
        <w:t xml:space="preserve"> работы в школе-интернате: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b/>
          <w:bCs/>
          <w:i/>
          <w:iCs/>
          <w:color w:val="000000"/>
          <w:sz w:val="30"/>
          <w:szCs w:val="30"/>
          <w:u w:val="single"/>
        </w:rPr>
        <w:t>1-5 классы: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D5372E">
        <w:rPr>
          <w:color w:val="000000"/>
          <w:sz w:val="30"/>
          <w:szCs w:val="30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proofErr w:type="gramEnd"/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постепенное расширение представлений о мире профессионального труда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b/>
          <w:bCs/>
          <w:i/>
          <w:iCs/>
          <w:color w:val="000000"/>
          <w:sz w:val="30"/>
          <w:szCs w:val="30"/>
          <w:u w:val="single"/>
        </w:rPr>
        <w:t>6-8 классы: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развитие представления о собственных интересах и возможностях;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приобретение первоначального опыта в различных сферах социально-профессиональной практики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b/>
          <w:bCs/>
          <w:i/>
          <w:iCs/>
          <w:color w:val="000000"/>
          <w:sz w:val="30"/>
          <w:szCs w:val="30"/>
          <w:u w:val="single"/>
        </w:rPr>
        <w:t>9-10 классы: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 xml:space="preserve">- групповое и индивидуальное </w:t>
      </w:r>
      <w:proofErr w:type="spellStart"/>
      <w:r w:rsidRPr="00D5372E">
        <w:rPr>
          <w:color w:val="000000"/>
          <w:sz w:val="30"/>
          <w:szCs w:val="30"/>
        </w:rPr>
        <w:t>профконсультирование</w:t>
      </w:r>
      <w:proofErr w:type="spellEnd"/>
      <w:r w:rsidRPr="00D5372E">
        <w:rPr>
          <w:color w:val="000000"/>
          <w:sz w:val="30"/>
          <w:szCs w:val="30"/>
        </w:rPr>
        <w:t>, с целью выявления и формирования адекватного принятия решения о выборе будущей профессии;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профессиональное самопознание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b/>
          <w:bCs/>
          <w:i/>
          <w:iCs/>
          <w:color w:val="000000"/>
          <w:sz w:val="30"/>
          <w:szCs w:val="30"/>
          <w:u w:val="single"/>
        </w:rPr>
        <w:t>11-12 классы: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коррекция профессиональных планов, оценка готовности к избранной деятельности.</w:t>
      </w:r>
    </w:p>
    <w:p w:rsidR="00471CFB" w:rsidRPr="00D5372E" w:rsidRDefault="00471CFB" w:rsidP="00471C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5372E">
        <w:rPr>
          <w:b/>
          <w:bCs/>
          <w:color w:val="000000"/>
          <w:sz w:val="30"/>
          <w:szCs w:val="30"/>
        </w:rPr>
        <w:t>Работа с учащимися: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 внешкольные: экскурсии, фестивали, конференции, смотры и т.п.;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proofErr w:type="gramStart"/>
      <w:r w:rsidRPr="00D5372E">
        <w:rPr>
          <w:color w:val="000000"/>
          <w:sz w:val="30"/>
          <w:szCs w:val="30"/>
        </w:rPr>
        <w:t xml:space="preserve">- школьные: педсовет, заседания (методических объединений, проблемных групп и т.п.), месячник профориентации, </w:t>
      </w:r>
      <w:proofErr w:type="spellStart"/>
      <w:r w:rsidRPr="00D5372E">
        <w:rPr>
          <w:color w:val="000000"/>
          <w:sz w:val="30"/>
          <w:szCs w:val="30"/>
        </w:rPr>
        <w:t>профориентационные</w:t>
      </w:r>
      <w:proofErr w:type="spellEnd"/>
      <w:r w:rsidRPr="00D5372E">
        <w:rPr>
          <w:color w:val="000000"/>
          <w:sz w:val="30"/>
          <w:szCs w:val="30"/>
        </w:rPr>
        <w:t xml:space="preserve"> игры, профессиональные пробы, смотры, ярмарки, конкурсы;</w:t>
      </w:r>
      <w:proofErr w:type="gramEnd"/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 классные: уроки, классные часы и т.п.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5372E">
        <w:rPr>
          <w:b/>
          <w:bCs/>
          <w:color w:val="000000"/>
          <w:sz w:val="30"/>
          <w:szCs w:val="30"/>
        </w:rPr>
        <w:t>Работа с родителями: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5372E">
        <w:rPr>
          <w:color w:val="000000"/>
          <w:sz w:val="30"/>
          <w:szCs w:val="30"/>
        </w:rPr>
        <w:t>- проведение родительских собраний (общешкольных, классных);</w:t>
      </w:r>
    </w:p>
    <w:p w:rsidR="00471CFB" w:rsidRPr="00D5372E" w:rsidRDefault="00471CFB" w:rsidP="00471CFB">
      <w:pPr>
        <w:pStyle w:val="voice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D5372E">
        <w:rPr>
          <w:color w:val="000000"/>
          <w:sz w:val="30"/>
          <w:szCs w:val="30"/>
        </w:rPr>
        <w:t>- индивидуальные консультации с родителями по вопросу выбора профессий, учебного заведения учащимися.</w:t>
      </w:r>
    </w:p>
    <w:sectPr w:rsidR="00471CFB" w:rsidRPr="00D5372E" w:rsidSect="00A42C58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9"/>
    <w:rsid w:val="001B2C99"/>
    <w:rsid w:val="00317C5A"/>
    <w:rsid w:val="003E50B9"/>
    <w:rsid w:val="00404361"/>
    <w:rsid w:val="00427925"/>
    <w:rsid w:val="00443222"/>
    <w:rsid w:val="00471CFB"/>
    <w:rsid w:val="004E77FC"/>
    <w:rsid w:val="00502BC9"/>
    <w:rsid w:val="0061643F"/>
    <w:rsid w:val="00624132"/>
    <w:rsid w:val="00793A8B"/>
    <w:rsid w:val="007A64E1"/>
    <w:rsid w:val="008D21DF"/>
    <w:rsid w:val="009859F3"/>
    <w:rsid w:val="009A7956"/>
    <w:rsid w:val="00A42C58"/>
    <w:rsid w:val="00A519A8"/>
    <w:rsid w:val="00A8437C"/>
    <w:rsid w:val="00AB15C8"/>
    <w:rsid w:val="00B814F7"/>
    <w:rsid w:val="00CA1B55"/>
    <w:rsid w:val="00CC0643"/>
    <w:rsid w:val="00D5372E"/>
    <w:rsid w:val="00DA4830"/>
    <w:rsid w:val="00EF277D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5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5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5.pruzhany.by/wp-content/uploads/2021/04/%D0%BC%D0%B5%D1%81%D1%8F%D1%87%D0%BD%D0%B8%D0%BA-%D0%BF%D1%80%D0%BE%D1%8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2023-01-18T04:42:00Z</dcterms:created>
  <dcterms:modified xsi:type="dcterms:W3CDTF">2023-01-18T22:03:00Z</dcterms:modified>
</cp:coreProperties>
</file>