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B9" w:rsidRDefault="005C26B9" w:rsidP="005C26B9">
      <w:pPr>
        <w:pStyle w:val="a3"/>
        <w:spacing w:before="150" w:beforeAutospacing="0" w:after="180" w:afterAutospacing="0"/>
        <w:jc w:val="center"/>
        <w:rPr>
          <w:b/>
        </w:rPr>
      </w:pPr>
      <w:r>
        <w:rPr>
          <w:b/>
          <w:color w:val="FF0000"/>
          <w:sz w:val="42"/>
          <w:szCs w:val="42"/>
        </w:rPr>
        <w:t>МОТИВАЦИЯ</w:t>
      </w:r>
    </w:p>
    <w:p w:rsidR="005C26B9" w:rsidRDefault="005C26B9" w:rsidP="005C26B9">
      <w:pPr>
        <w:pStyle w:val="a3"/>
        <w:spacing w:before="150" w:beforeAutospacing="0" w:after="180" w:afterAutospacing="0"/>
        <w:jc w:val="center"/>
        <w:rPr>
          <w:b/>
        </w:rPr>
      </w:pPr>
      <w:r>
        <w:rPr>
          <w:b/>
          <w:color w:val="FF0000"/>
          <w:sz w:val="42"/>
          <w:szCs w:val="42"/>
        </w:rPr>
        <w:t>ПРОФСОЮЗНОГО ЧЛЕНСТВА</w:t>
      </w:r>
      <w:r>
        <w:rPr>
          <w:b/>
          <w:sz w:val="28"/>
          <w:szCs w:val="28"/>
        </w:rPr>
        <w:t> 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Мотивация профсоюзного членства - побуждение к вступлению и принадлежности к профессиональному союзу работников образования и науки.</w:t>
      </w:r>
      <w:r>
        <w:rPr>
          <w:sz w:val="28"/>
          <w:szCs w:val="28"/>
        </w:rPr>
        <w:br/>
        <w:t>Цель - разъяснение Закона Республики Беларусь «О профессиональных союзах», Устава Профсоюза, обеспечивающих защиту социально-трудовых прав и профессиональных интересов членов профсоюза и осуществление представительства в социальном партнерстве с нанимателями.</w:t>
      </w:r>
      <w:r>
        <w:rPr>
          <w:sz w:val="28"/>
          <w:szCs w:val="28"/>
        </w:rPr>
        <w:br/>
        <w:t>Осуществляя меры по мотивации профсоюзного членства, профкомы заботятся о численности профсоюзной организации и, следовательно, ее силе. При этом необходимо учитывать внешние и внутренние условия мотивации.</w:t>
      </w:r>
      <w:r>
        <w:rPr>
          <w:sz w:val="28"/>
          <w:szCs w:val="28"/>
        </w:rPr>
        <w:br/>
        <w:t>Профсоюзные организации осуществляют представительство и защиту интересов работников на уровне отрасли, организации, предприятия. Наиболее эффективным инструментом социальной защиты на уровне учреждения является в современных условиях коллективный договор, в котором предусматриваются дополнительные льготы и гарантии для работников по сравнению с теми, что установлены законодательством. Результативность коллективного договора – убедительное свидетельство важности профсоюзного членства.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Внешние условия мотивации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Внешние условия мотивации связаны с созданием положительного имиджа (образа) Профсоюза в коллективе учреждения, среди социальных партнеров.</w:t>
      </w:r>
      <w:r>
        <w:rPr>
          <w:sz w:val="28"/>
          <w:szCs w:val="28"/>
        </w:rPr>
        <w:br/>
        <w:t>Реализуя эти условия на уровне организации, профсоюзный комитет может использовать многообразные формы:</w:t>
      </w:r>
      <w:r>
        <w:rPr>
          <w:sz w:val="28"/>
          <w:szCs w:val="28"/>
        </w:rPr>
        <w:br/>
        <w:t>- участие председателя и членов профсоюзного комитета в собраниях трудового коллектива, совещаниях с информацией о деятельности и результатах работы профсоюзной организации, ее роли в жизни предприятия;</w:t>
      </w:r>
      <w:r>
        <w:rPr>
          <w:sz w:val="28"/>
          <w:szCs w:val="28"/>
        </w:rPr>
        <w:br/>
        <w:t>- информирование коллектива путем наглядного материала (профсоюзные уголки, настенные информационные стенды, стенные газеты, информационные памятки), новых информационных технологий (Интернета, сайты ОК, РК профсоюза и профсоюзных организаций);</w:t>
      </w:r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проведение «дней открытых дверей профсоюзной организации», «дней профкома», «дней председателя профкома», «дней профсоюзной информации» и т.д.;</w:t>
      </w:r>
      <w:r>
        <w:rPr>
          <w:sz w:val="28"/>
          <w:szCs w:val="28"/>
        </w:rPr>
        <w:br/>
        <w:t>- регулярные презентации отдельных номеров, рубрик газеты «</w:t>
      </w:r>
      <w:proofErr w:type="spellStart"/>
      <w:r>
        <w:rPr>
          <w:sz w:val="28"/>
          <w:szCs w:val="28"/>
        </w:rPr>
        <w:t>Беларуск</w:t>
      </w:r>
      <w:proofErr w:type="spellEnd"/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 xml:space="preserve"> Час», информационных бюллетеней и листовок РК и ОК профсоюза, викторины, обсуждения статей на профсоюзные темы и др.</w:t>
      </w:r>
      <w:r>
        <w:rPr>
          <w:sz w:val="28"/>
          <w:szCs w:val="28"/>
        </w:rPr>
        <w:br/>
        <w:t>Формированию положительного отношения к Профсоюзу способствует внимание к каждому члену коллектива, учет потребностей, нужд работников, организация деятельности профкома по</w:t>
      </w:r>
      <w:proofErr w:type="gramEnd"/>
      <w:r>
        <w:rPr>
          <w:sz w:val="28"/>
          <w:szCs w:val="28"/>
        </w:rPr>
        <w:t xml:space="preserve"> различным направлениям:</w:t>
      </w:r>
      <w:r>
        <w:rPr>
          <w:sz w:val="28"/>
          <w:szCs w:val="28"/>
        </w:rPr>
        <w:br/>
        <w:t xml:space="preserve">- социальное партнерство; трудовое законодательство; оплата труда; </w:t>
      </w:r>
    </w:p>
    <w:p w:rsidR="005C26B9" w:rsidRDefault="005C26B9" w:rsidP="005C26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охрана труда и техники безопасности (выполнение плана мероприятий по охране труда); </w:t>
      </w:r>
    </w:p>
    <w:p w:rsidR="005C26B9" w:rsidRDefault="005C26B9" w:rsidP="005C26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культурно-массовая и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деятельность, в том числе проведение тематических вечеров, экскурсий, туристических походов, организация физкультурно-оздоровительной работы среди членов Профсоюза и членов их семей, пропаганда здорового образа жизни (физкультурные группы, турниры, спартакиады, секции и т.д.);</w:t>
      </w:r>
      <w:r>
        <w:rPr>
          <w:sz w:val="28"/>
          <w:szCs w:val="28"/>
        </w:rPr>
        <w:br/>
        <w:t>Профкому необходимо организовывать встречи с членами районного комитета профсоюза, деятелями культуры и т.д., чтобы жизнь работников была интересной и интеллектуально насыщенной.</w:t>
      </w:r>
      <w:proofErr w:type="gramEnd"/>
      <w:r>
        <w:rPr>
          <w:sz w:val="28"/>
          <w:szCs w:val="28"/>
        </w:rPr>
        <w:br/>
        <w:t xml:space="preserve">Большие возможности в работе по формированию имиджа Профсоюза заложены в таких мероприятиях, как конкурс «Профлидер», совместные мероприятия со службами социальной защиты населения, участие в </w:t>
      </w:r>
      <w:proofErr w:type="spellStart"/>
      <w:r>
        <w:rPr>
          <w:sz w:val="28"/>
          <w:szCs w:val="28"/>
        </w:rPr>
        <w:t>общерайонных</w:t>
      </w:r>
      <w:proofErr w:type="spellEnd"/>
      <w:r>
        <w:rPr>
          <w:sz w:val="28"/>
          <w:szCs w:val="28"/>
        </w:rPr>
        <w:t xml:space="preserve"> профсоюзных мероприятиях.</w:t>
      </w:r>
    </w:p>
    <w:p w:rsidR="005C26B9" w:rsidRDefault="005C26B9" w:rsidP="005C26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Внутренние факторы мотивации</w:t>
      </w:r>
    </w:p>
    <w:p w:rsidR="005C26B9" w:rsidRDefault="005C26B9" w:rsidP="005C26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Внутренними факторами мотивации выступают результаты защитной деятельности профсоюза и стиль работы выборных профсоюзных органов, председателей профсоюзной организации, состояние профсоюзной демократии, организаторской и информационной работы профкома.</w:t>
      </w:r>
      <w:r>
        <w:rPr>
          <w:sz w:val="28"/>
          <w:szCs w:val="28"/>
        </w:rPr>
        <w:br/>
        <w:t>Чтобы создать благоприятные условия для мотивации профсоюзного членства, следует создать эффективную систему всей организаторской деятельности профсоюзных органов: локальную нормативную базу, создание и поддержание благоприятного психологического климата профсоюзной организации.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Таким образом, как внешние, так и внутренние условия мотивации профсоюзного членства во многом основываются на:</w:t>
      </w:r>
      <w:r>
        <w:rPr>
          <w:sz w:val="28"/>
          <w:szCs w:val="28"/>
        </w:rPr>
        <w:br/>
        <w:t>- информационной и разъяснительной работе о практической деятельности организации по защите интересов членов профсоюза;</w:t>
      </w:r>
      <w:r>
        <w:rPr>
          <w:sz w:val="28"/>
          <w:szCs w:val="28"/>
        </w:rPr>
        <w:br/>
        <w:t>- показе практики исполнительской работы комитета профсоюза (решения - результат);</w:t>
      </w:r>
      <w:r>
        <w:rPr>
          <w:sz w:val="28"/>
          <w:szCs w:val="28"/>
        </w:rPr>
        <w:br/>
        <w:t>- показе правоприменительной практики на конкретных примерах по защите прав членов профсоюза;</w:t>
      </w:r>
      <w:r>
        <w:rPr>
          <w:sz w:val="28"/>
          <w:szCs w:val="28"/>
        </w:rPr>
        <w:br/>
        <w:t>- создании условий для гласности в работе профкома;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широких общественных начал в деятельности профсоюзной организации;</w:t>
      </w:r>
      <w:r>
        <w:rPr>
          <w:sz w:val="28"/>
          <w:szCs w:val="28"/>
        </w:rPr>
        <w:br/>
        <w:t>- повышении общей культуры профсоюзной работы.</w:t>
      </w:r>
      <w:r>
        <w:rPr>
          <w:sz w:val="28"/>
          <w:szCs w:val="28"/>
        </w:rPr>
        <w:br/>
        <w:t>Председатели ведут индивидуальную работу с поступившими на предприятие молодыми специалистами по постановке их на профсоюзный учет.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росту профсоюзных рядов регулярная информация председателей профсоюзных организаций о деятельности профкома учреждения и вышестоящих профсоюзных органов по улучшению материального положения </w:t>
      </w:r>
      <w:r>
        <w:rPr>
          <w:sz w:val="28"/>
          <w:szCs w:val="28"/>
        </w:rPr>
        <w:lastRenderedPageBreak/>
        <w:t>работников, материалы о работе профсоюзной организации на профсоюзных стендах и уголках. Положительное действие оказывают организованные председателями культурно – массовые мероприятия для членов профсоюза.</w:t>
      </w:r>
    </w:p>
    <w:p w:rsidR="005C26B9" w:rsidRDefault="005C26B9" w:rsidP="005C26B9">
      <w:pPr>
        <w:pStyle w:val="a3"/>
        <w:spacing w:before="150" w:beforeAutospacing="0" w:after="180" w:afterAutospacing="0"/>
      </w:pPr>
      <w:r>
        <w:t> </w:t>
      </w:r>
    </w:p>
    <w:p w:rsidR="005C26B9" w:rsidRPr="005C26B9" w:rsidRDefault="005C26B9" w:rsidP="005C26B9">
      <w:pPr>
        <w:pStyle w:val="a3"/>
        <w:spacing w:before="150" w:beforeAutospacing="0" w:after="180" w:afterAutospacing="0"/>
        <w:jc w:val="center"/>
        <w:rPr>
          <w:b/>
          <w:color w:val="FF0000"/>
        </w:rPr>
      </w:pPr>
      <w:r w:rsidRPr="005C26B9">
        <w:rPr>
          <w:b/>
          <w:color w:val="FF0000"/>
          <w:sz w:val="42"/>
          <w:szCs w:val="42"/>
        </w:rPr>
        <w:t>ПРЕИМУЩЕСТВА ЧЛЕНА ПРОФСОЮЗА: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Вступив в профсоюз, работник – член профсоюза получает право: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заключать коллективный договор;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получение всех социально-экономических норм и льгот, предусмотренных коллективным договором;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на бесплатную юридическую помощь 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на рассмотрение индивидуального трудового спора работника – при участии профсоюзного органа;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  на содействие профсоюза и его специалистов по вопросам оплаты труда, размера заработной платы и своевременной ее выплаты;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 на проверку правильности начисления заработной платы;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на защиту работника профсоюзом в случае необоснованных предложений на увольнение с работы, других несправедливых действий со стороны нанимателя;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на бесплатную правовую помощь профсоюза в рассмотрении его вопросов в суде;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на материальную помощь в случае возникновения тяжелых жизненных обстоятельств и т.д.;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помощь в получении льготной путевки на санаторно-курортное лечение, на оздоровление и отдых для себя и членов семьи;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на помощь в организации оздоровления детей;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обращение в профком, к его лидеру, в любой вышестоящий профсоюзный орган по любым вопросам, возможность свободно высказывать и отстаивать на профсоюзном собрании, конференции свое мнение по вопросам трудовых, </w:t>
      </w:r>
      <w:r>
        <w:rPr>
          <w:sz w:val="28"/>
          <w:szCs w:val="28"/>
        </w:rPr>
        <w:lastRenderedPageBreak/>
        <w:t>социальных и связанных с ними отношений, а также по вопросам работы профсоюзной организации, профкома и его лидера.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вы не член профсоюза, Вы лишаете себя указанной выше помощи и поддержки профсоюза и всегда остаетесь один на один с работодателем!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Мотивы профсоюзного членства, заложенные в Трудовом Кодексе:</w:t>
      </w:r>
      <w:r>
        <w:rPr>
          <w:sz w:val="28"/>
          <w:szCs w:val="28"/>
        </w:rPr>
        <w:br/>
        <w:t>Первичная профсоюзная организация – представитель работников при проведении коллективных переговоров по заключению, изменению коллективного договора – основного правового акта, регулирующего трудовые отношения в организации, которым устанавливаются (регулируются):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рабочего времени и отдыха;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формы, системы и </w:t>
      </w:r>
      <w:proofErr w:type="gramStart"/>
      <w:r>
        <w:rPr>
          <w:sz w:val="28"/>
          <w:szCs w:val="28"/>
        </w:rPr>
        <w:t>размеры оплаты труда</w:t>
      </w:r>
      <w:proofErr w:type="gramEnd"/>
      <w:r>
        <w:rPr>
          <w:sz w:val="28"/>
          <w:szCs w:val="28"/>
        </w:rPr>
        <w:t>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денежные вознаграждения и доплаты;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индексация заработной платы;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кадровая политика и занятость;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вопросы быта работников;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пособия и компенсации;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 и др.;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оздоровления трудящихся и их детей;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и т.д. (ст. 363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учетом мнения выборного профсоюзного органа (или по согласованию, если данная форма предусмотрена коллективным договором), работодатель принимает локальные нормативные акты: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оплате труда; (ст.363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премировании; (ст.363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план повышения квалификации и подготовки кадров; (ст.363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график отпусков; (ст.168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разделение рабочего дня на части; (ст.127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правила внутреннего распорядка и др. (ст.195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Профессиональные союзы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работодателями и их представителями трудового законодательства, выполнением </w:t>
      </w:r>
      <w:proofErr w:type="spellStart"/>
      <w:r>
        <w:rPr>
          <w:sz w:val="28"/>
          <w:szCs w:val="28"/>
        </w:rPr>
        <w:t>колдоговоров</w:t>
      </w:r>
      <w:proofErr w:type="spellEnd"/>
      <w:r>
        <w:rPr>
          <w:sz w:val="28"/>
          <w:szCs w:val="28"/>
        </w:rPr>
        <w:t xml:space="preserve"> и соглашений.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в случае необходимости юридическую защиту интересов защиту интересов члена профсоюза в суде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т.354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Профком – инициатор снятия дисциплинарного взыскания с работника (члена профсоюза)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т.203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членов профсоюза в случаях: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численности или штата работников;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недостаточной квалификации, подтвержденной результатами аттестации;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неоднократного неисполнения работником без уважительных причин своих трудовых обязанностей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производится с уведомлением профсоюзного органа (или с его согласия), если данная форма предусмотрена Коллективным договором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т.46 ТК)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аттестации, которая может послужить основанием для увольнения работника в связи с несоответствием занимаемой должности, в состав аттестационной комиссии обязательно включается представитель соответствующего профоргана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.11 Постановления Совета Министров РБ 25.05.2010 г. № 784)</w:t>
      </w:r>
    </w:p>
    <w:p w:rsidR="005C26B9" w:rsidRPr="005C26B9" w:rsidRDefault="005C26B9" w:rsidP="005C26B9">
      <w:pPr>
        <w:pStyle w:val="a3"/>
        <w:spacing w:before="150" w:beforeAutospacing="0" w:after="180" w:afterAutospacing="0"/>
        <w:jc w:val="center"/>
        <w:rPr>
          <w:b/>
          <w:color w:val="FF0000"/>
          <w:sz w:val="32"/>
          <w:szCs w:val="32"/>
        </w:rPr>
      </w:pPr>
      <w:r w:rsidRPr="005C26B9">
        <w:rPr>
          <w:b/>
          <w:color w:val="FF0000"/>
          <w:sz w:val="32"/>
          <w:szCs w:val="32"/>
        </w:rPr>
        <w:t>ПАМЯТКА</w:t>
      </w:r>
    </w:p>
    <w:p w:rsidR="005C26B9" w:rsidRPr="005C26B9" w:rsidRDefault="005C26B9" w:rsidP="005C26B9">
      <w:pPr>
        <w:pStyle w:val="a3"/>
        <w:spacing w:before="150" w:beforeAutospacing="0" w:after="180" w:afterAutospacing="0"/>
        <w:jc w:val="center"/>
        <w:rPr>
          <w:b/>
          <w:color w:val="FF0000"/>
          <w:sz w:val="32"/>
          <w:szCs w:val="32"/>
        </w:rPr>
      </w:pPr>
      <w:r w:rsidRPr="005C26B9">
        <w:rPr>
          <w:b/>
          <w:color w:val="FF0000"/>
          <w:sz w:val="32"/>
          <w:szCs w:val="32"/>
        </w:rPr>
        <w:t>члену первичной профсоюзной организации.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и координацию первичной профсоюзной организации осуществляет профсоюзный комитет.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Каким же преимуществом пользуются члены профсоюза?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оплаты труда, ее гарантий и компенсаций;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подготовки, повышения квалификации и переподготовки;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режима рабочего времени и времени отдыха;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безопасности труда и охраны здоровья;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Только член профсоюза бесплатно или на льготных условиях может получить: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помощь в составлении юридических документов;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право участия в суде в качестве его представителя при рассмотрении трудовых споров;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защиту прав и интересов в случае увольнения его с работы по инициативе работодателя (кроме случаев прогула без уважительной причины, появления на работе в нетрезвом состоянии или хищения имущества);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профкома в разрешении конфликта с работодателем по трудовым вопросам;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право проконтролировать правильность заполнения своей трудовой книжки;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оформлении документов при выходе на пенсию.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членом профсоюза, Вы несравненно </w:t>
      </w:r>
      <w:proofErr w:type="gramStart"/>
      <w:r>
        <w:rPr>
          <w:sz w:val="28"/>
          <w:szCs w:val="28"/>
        </w:rPr>
        <w:t>более социально</w:t>
      </w:r>
      <w:proofErr w:type="gramEnd"/>
      <w:r>
        <w:rPr>
          <w:sz w:val="28"/>
          <w:szCs w:val="28"/>
        </w:rPr>
        <w:t xml:space="preserve"> 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без всякой социальной защиты.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Необходимо помнить: ни одна профсоюзная организация предприятия, какой бы она крупной ни была, не в состоянии самостоятельно, только своими силами, решать многообразные вопросы, связанные с защитой трудовых, социально-экономических интересов и прав. Это зависит во многом от условий, складывающихся в отрасли, в регионе и в стране в целом. С этой целью образуются различные профессиональные союзы и объединения и их профорганы.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отраслевом уровне Ваши трудовые, социально-экономические, профессиональные интересы и права выражает и защищает отраслевой профсоюз, членом которого Вы являетесь. Его профорганы – обкомы, Центральный комитет - отстаивая интересы и права трудящихся, взаимодействуют с министерством, управлением образования и другими органами в целях достижения более благоприятных условий труда, зарплаты, быта, учебы, оздоровления и отдыха трудящихся с учетом особенностей отрасли и специфики тех или иных ее профессий.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представительства и защиты Ваших трудовых и социально-экономических интересов и прав, отраслевые профсоюзы по месту нахождения взаимодействует с местными законодательными и исполнительными органами власти и управления в решении региональных хозяйственных, трудовых, социально-экономических, экологических проблем, затрагивающих интересы трудящихся.</w:t>
      </w:r>
    </w:p>
    <w:p w:rsidR="005C26B9" w:rsidRDefault="005C26B9" w:rsidP="005C26B9">
      <w:pPr>
        <w:pStyle w:val="a3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26B9" w:rsidRDefault="005C26B9" w:rsidP="005C26B9">
      <w:pPr>
        <w:jc w:val="both"/>
        <w:rPr>
          <w:sz w:val="28"/>
          <w:szCs w:val="28"/>
        </w:rPr>
      </w:pPr>
    </w:p>
    <w:p w:rsidR="005C26B9" w:rsidRDefault="005C26B9" w:rsidP="005C26B9">
      <w:pPr>
        <w:jc w:val="both"/>
        <w:rPr>
          <w:sz w:val="28"/>
          <w:szCs w:val="28"/>
        </w:rPr>
      </w:pPr>
    </w:p>
    <w:p w:rsidR="008E39E6" w:rsidRPr="008E39E6" w:rsidRDefault="008E39E6" w:rsidP="00713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E6" w:rsidRPr="008E39E6" w:rsidRDefault="008E39E6" w:rsidP="00713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E6" w:rsidRPr="008E39E6" w:rsidRDefault="008E39E6" w:rsidP="00713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9E6" w:rsidRPr="008E39E6" w:rsidRDefault="008E39E6" w:rsidP="00713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C7D" w:rsidRPr="008E39E6" w:rsidRDefault="00833C7D" w:rsidP="00713F85">
      <w:pPr>
        <w:jc w:val="both"/>
        <w:rPr>
          <w:rFonts w:ascii="Times New Roman" w:hAnsi="Times New Roman" w:cs="Times New Roman"/>
        </w:rPr>
      </w:pPr>
    </w:p>
    <w:sectPr w:rsidR="00833C7D" w:rsidRPr="008E39E6" w:rsidSect="00F304C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9E6"/>
    <w:rsid w:val="003830AF"/>
    <w:rsid w:val="005C26B9"/>
    <w:rsid w:val="00713F85"/>
    <w:rsid w:val="00833C7D"/>
    <w:rsid w:val="008E39E6"/>
    <w:rsid w:val="00973532"/>
    <w:rsid w:val="00A06F6A"/>
    <w:rsid w:val="00A47587"/>
    <w:rsid w:val="00D6757A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1874</Words>
  <Characters>10683</Characters>
  <Application>Microsoft Office Word</Application>
  <DocSecurity>0</DocSecurity>
  <Lines>89</Lines>
  <Paragraphs>25</Paragraphs>
  <ScaleCrop>false</ScaleCrop>
  <Company>RePack by SPecialiST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2017-03-28T06:01:00Z</dcterms:created>
  <dcterms:modified xsi:type="dcterms:W3CDTF">2017-03-28T06:19:00Z</dcterms:modified>
</cp:coreProperties>
</file>