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F8" w:rsidRDefault="004230A4" w:rsidP="000C1A7F">
      <w:pPr>
        <w:rPr>
          <w:rFonts w:ascii="Times New Roman" w:eastAsia="Times New Roman" w:hAnsi="Times New Roman" w:cs="Times New Roman"/>
          <w:b/>
          <w:caps/>
          <w:color w:val="FF0000"/>
          <w:sz w:val="40"/>
          <w:szCs w:val="40"/>
          <w:lang w:eastAsia="ru-RU"/>
        </w:rPr>
      </w:pPr>
      <w:r w:rsidRPr="000C1A7F">
        <w:rPr>
          <w:rFonts w:ascii="Times New Roman" w:eastAsia="Times New Roman" w:hAnsi="Times New Roman" w:cs="Times New Roman"/>
          <w:b/>
          <w:caps/>
          <w:color w:val="FF0000"/>
          <w:sz w:val="40"/>
          <w:szCs w:val="40"/>
          <w:lang w:eastAsia="ru-RU"/>
        </w:rPr>
        <w:fldChar w:fldCharType="begin"/>
      </w:r>
      <w:r w:rsidR="009379F8" w:rsidRPr="000C1A7F">
        <w:rPr>
          <w:rFonts w:ascii="Times New Roman" w:eastAsia="Times New Roman" w:hAnsi="Times New Roman" w:cs="Times New Roman"/>
          <w:b/>
          <w:caps/>
          <w:color w:val="FF0000"/>
          <w:sz w:val="40"/>
          <w:szCs w:val="40"/>
          <w:lang w:eastAsia="ru-RU"/>
        </w:rPr>
        <w:instrText xml:space="preserve"> HYPERLINK "http://library.bsu.by/index.php/about-library/155-about-library" </w:instrText>
      </w:r>
      <w:r w:rsidRPr="000C1A7F">
        <w:rPr>
          <w:rFonts w:ascii="Times New Roman" w:eastAsia="Times New Roman" w:hAnsi="Times New Roman" w:cs="Times New Roman"/>
          <w:b/>
          <w:caps/>
          <w:color w:val="FF0000"/>
          <w:sz w:val="40"/>
          <w:szCs w:val="40"/>
          <w:lang w:eastAsia="ru-RU"/>
        </w:rPr>
        <w:fldChar w:fldCharType="separate"/>
      </w:r>
      <w:r w:rsidR="009379F8" w:rsidRPr="000C1A7F">
        <w:rPr>
          <w:rFonts w:ascii="Times New Roman" w:eastAsia="Times New Roman" w:hAnsi="Times New Roman" w:cs="Times New Roman"/>
          <w:b/>
          <w:caps/>
          <w:color w:val="FF0000"/>
          <w:sz w:val="40"/>
          <w:szCs w:val="40"/>
          <w:lang w:eastAsia="ru-RU"/>
        </w:rPr>
        <w:t>ИСТОРИЯ</w:t>
      </w:r>
      <w:r w:rsidRPr="000C1A7F">
        <w:rPr>
          <w:rFonts w:ascii="Times New Roman" w:eastAsia="Times New Roman" w:hAnsi="Times New Roman" w:cs="Times New Roman"/>
          <w:b/>
          <w:caps/>
          <w:color w:val="FF0000"/>
          <w:sz w:val="40"/>
          <w:szCs w:val="40"/>
          <w:lang w:eastAsia="ru-RU"/>
        </w:rPr>
        <w:fldChar w:fldCharType="end"/>
      </w:r>
      <w:r w:rsidR="000C1A7F" w:rsidRPr="000C1A7F">
        <w:rPr>
          <w:rFonts w:ascii="Times New Roman" w:eastAsia="Times New Roman" w:hAnsi="Times New Roman" w:cs="Times New Roman"/>
          <w:b/>
          <w:caps/>
          <w:color w:val="FF0000"/>
          <w:sz w:val="40"/>
          <w:szCs w:val="40"/>
          <w:lang w:eastAsia="ru-RU"/>
        </w:rPr>
        <w:t xml:space="preserve"> БИБЛИОТЕК</w:t>
      </w:r>
    </w:p>
    <w:p w:rsidR="000C1A7F" w:rsidRPr="000C1A7F" w:rsidRDefault="000C1A7F" w:rsidP="000C1A7F">
      <w:pPr>
        <w:rPr>
          <w:rFonts w:ascii="Times New Roman" w:eastAsia="Times New Roman" w:hAnsi="Times New Roman" w:cs="Times New Roman"/>
          <w:b/>
          <w:caps/>
          <w:color w:val="FF0000"/>
          <w:sz w:val="40"/>
          <w:szCs w:val="40"/>
          <w:lang w:eastAsia="ru-RU"/>
        </w:rPr>
      </w:pPr>
    </w:p>
    <w:p w:rsidR="009379F8" w:rsidRDefault="009379F8" w:rsidP="009379F8">
      <w:pPr>
        <w:jc w:val="lef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5238750" cy="3286125"/>
            <wp:effectExtent l="19050" t="0" r="0" b="0"/>
            <wp:docPr id="3" name="Рисунок 3" descr="http://library.bsu.by/images/phocagallery/falkov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rary.bsu.by/images/phocagallery/falkovic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A7F" w:rsidRPr="009379F8" w:rsidRDefault="000C1A7F" w:rsidP="009379F8">
      <w:pPr>
        <w:jc w:val="lef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9379F8" w:rsidRPr="000C1A7F" w:rsidRDefault="009379F8" w:rsidP="000C1A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Дата основания: 30 октября 1921 г.</w:t>
      </w:r>
      <w:r w:rsidRPr="000C1A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C1A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Фундаментальная библиотека – одна из старейших и крупнейших вузовских библиотек Республики Беларусь. Основу ее фонда составили 40 тыс. томов книг, переданных университету Народным Комиссариатом просвещения БССР. Вскоре к ним прибавилось ещё 20 тыс. томов из библиотеки бывшей Духовной семинарии. В общей сложности из местных запасов библиотека получила в начальный период своего становления около 70 тыс. томов. </w:t>
      </w:r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1922 г. постановлением СНК БССР была преобразована в библиотеку под наименованием «Белорусская государственная и университетская библиотека», которая совмещала функции государственной и университетской библиотеки, а также выполняла функции центрального библиографического учреждения БССР, для чего в составе библиотеки были созданы Белорусская Книжная Палата (1924 г.) и Библиографическое бюро (1925 г.).</w:t>
      </w:r>
    </w:p>
    <w:p w:rsidR="009379F8" w:rsidRPr="000C1A7F" w:rsidRDefault="009379F8" w:rsidP="000C1A7F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1926 г. СНК БССР принял постановление о реорганизации Белорусской государственной и университетской библиотеки в Белорусскую государственную библиотеку, которая была выделена в самостоятельную единицу из состава Белорусского государственного университета. Практически весь фонд университетской библиотеки, который на тот момент составлял свыше 200 тыс. экз., был передан Белорусской государственной библиотеке. </w:t>
      </w:r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 выделения Белорусской государственной библиотеки в самостоятельное учреждение, она, согласно своему Уставу, продолжала выполнять функции </w:t>
      </w:r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библиотеки университета до 1930 г. В 1931 г. в БГУ из оставшейся части фонда (в основном учебной литературы) была сформирована новая библиотека. </w:t>
      </w:r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началу 1941 г. фонд библиотеки составлял 200 тыс. томов. Во время оккупации Минска гитлеровские захватчики большую часть книг университетской библиотеки уничтожили, а часть ценной литературы вывезли в Германию. </w:t>
      </w:r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Второе рождение университетской библиотеки началось на станции Сходня Октябрьской железной дороги под Москвой, где в октябре 1943 г. возобновил работу БГУ. Большую помощь в комплектовании Фундаментальной библиотеки того периода оказали Московский государственный университет имени М.В. Ломоносова, Московский государственный педагогический институт имени К. Либкнехта, Государственный фонд РСФСР в Москве и Ленинграде. </w:t>
      </w:r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моменту реэвакуации университета в Минск (август-октябрь 1944 г.) в библиотеке насчитывалось уже около 20 тыс. томов. Объем фонда университетской библиотеки только в 1952 г. достиг довоенного уровня, увеличился и годовой прирост фонда (50-55 тыс. экз.). </w:t>
      </w:r>
      <w:proofErr w:type="gramStart"/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фонда библиотеки, утраченного в годы Великой Отечественной войны, растянулось до 1955 г. </w:t>
      </w:r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Наиболее благоприятными для формирования фонда Фундаментальной библиотеки БГУ были 1970-1980-е гг. Формирование фонда Фундаментальной библиотеки значительно изменилось в начале 1990-х гг. из-за снижения бюджетных ассигнований, отсутствия государственной поддержки учебного и научного книгоиздания, распада традиционной системы </w:t>
      </w:r>
      <w:proofErr w:type="spellStart"/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книгоснабжения</w:t>
      </w:r>
      <w:proofErr w:type="spellEnd"/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отсутствия оперативной информации об издающейся литературе, дороговизны изданий. </w:t>
      </w:r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9379F8" w:rsidRPr="000C1A7F" w:rsidRDefault="000C1A7F" w:rsidP="009379F8">
      <w:pPr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1A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0" cy="2790825"/>
            <wp:effectExtent l="19050" t="0" r="0" b="0"/>
            <wp:docPr id="4" name="Рисунок 1" descr="http://library.bsu.by/images/phocagallery/now%20b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rary.bsu.by/images/phocagallery/now%20bs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9F8" w:rsidRPr="000C1A7F" w:rsidRDefault="004230A4" w:rsidP="009379F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9379F8" w:rsidRPr="000C1A7F">
          <w:rPr>
            <w:rFonts w:ascii="Times New Roman" w:eastAsia="Times New Roman" w:hAnsi="Times New Roman" w:cs="Times New Roman"/>
            <w:caps/>
            <w:color w:val="FFFFFF"/>
            <w:sz w:val="28"/>
            <w:szCs w:val="28"/>
            <w:lang w:eastAsia="ru-RU"/>
          </w:rPr>
          <w:t> </w:t>
        </w:r>
      </w:hyperlink>
    </w:p>
    <w:p w:rsidR="009379F8" w:rsidRDefault="004230A4" w:rsidP="000C1A7F">
      <w:pPr>
        <w:rPr>
          <w:rFonts w:ascii="Times New Roman" w:hAnsi="Times New Roman" w:cs="Times New Roman"/>
          <w:b/>
          <w:sz w:val="36"/>
          <w:szCs w:val="36"/>
        </w:rPr>
      </w:pPr>
      <w:hyperlink r:id="rId7" w:history="1">
        <w:r w:rsidR="009379F8" w:rsidRPr="000C1A7F">
          <w:rPr>
            <w:rFonts w:ascii="Times New Roman" w:eastAsia="Times New Roman" w:hAnsi="Times New Roman" w:cs="Times New Roman"/>
            <w:b/>
            <w:caps/>
            <w:color w:val="B80B08"/>
            <w:sz w:val="36"/>
            <w:szCs w:val="36"/>
            <w:lang w:eastAsia="ru-RU"/>
          </w:rPr>
          <w:t>БИБЛИОТЕКА СЕГОДНЯ</w:t>
        </w:r>
      </w:hyperlink>
    </w:p>
    <w:p w:rsidR="000C1A7F" w:rsidRPr="000C1A7F" w:rsidRDefault="000C1A7F" w:rsidP="000C1A7F">
      <w:pPr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</w:p>
    <w:p w:rsidR="009379F8" w:rsidRPr="000C1A7F" w:rsidRDefault="009379F8" w:rsidP="009379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proofErr w:type="gramStart"/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Фундаментальная библиотека БГУ – это около 2 млн. томов универсального фонда отечественной и зарубежной литературы; свыше 25 тыс. пользователей; свыше 1 млн. книговыдач и обращений к электронным информационным ресурсам (</w:t>
      </w:r>
      <w:hyperlink r:id="rId8" w:history="1">
        <w:r w:rsidRPr="000C1A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электронному каталогу</w:t>
        </w:r>
      </w:hyperlink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history="1">
        <w:r w:rsidRPr="000C1A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Электронной библиотеке</w:t>
        </w:r>
      </w:hyperlink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0" w:history="1">
        <w:r w:rsidRPr="000C1A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лицензионным базам данных</w:t>
        </w:r>
      </w:hyperlink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820 мест в читальных залах и </w:t>
      </w:r>
      <w:proofErr w:type="spellStart"/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медиатеках</w:t>
      </w:r>
      <w:proofErr w:type="spellEnd"/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139 штатных сотрудников; 8 абонементов и 16 отраслевых и специализированных читальных залов и </w:t>
      </w:r>
      <w:proofErr w:type="spellStart"/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</w:t>
      </w:r>
      <w:proofErr w:type="spellEnd"/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библиотека приобретает более 20 тыс. экземпляров новых изданий, получает около 400 наименований отечественных и зарубежных периодических изданий, ведет </w:t>
      </w:r>
      <w:hyperlink r:id="rId11" w:history="1">
        <w:r w:rsidRPr="000C1A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международный книгообмен</w:t>
        </w:r>
      </w:hyperlink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t> с 85 научными и учебными организациями из 24 стран мира. </w:t>
      </w:r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</w:t>
      </w:r>
      <w:proofErr w:type="gramStart"/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 сложившийся фонд редких и ценных изданий включает старопечатные издания; коллекцию революционной печати и первых лет советской власти; первые прижизненные и особо ценные издания работ классиков науки, литературы и искусства; издания, являющиеся образцами художественного оформления и полиграфического исполнения; миниатюрные и малоформатные издания; репринты и факсимиле; издания с автографами лиц, известных в литературе, науке, общественной жизни, профессорско-преподавательского состава БГУ;</w:t>
      </w:r>
      <w:proofErr w:type="gramEnd"/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нелегальные и запрещённые дореволюционные издания; издания, возвращённые из отдела спецхрана; лучшие серийные издания, книги, иллюстрированные известными художниками; экземпляры с экслибрисами или владельческими печатями; экземпляры с цензурными правками, маргиналиями. </w:t>
      </w:r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Большую информационную и культурную ценность представляют созданные на базе Фундаментальной библиотеки депозитарные фонды Организации Объединенных Наций и Международного Валютного фонда, позволившие пользователям библиотеки работать с первоисточниками документов и публикаций ООН и МВФ, статистическими ежегодниками, материалами конференций, семинаров, симпозиумов, сборниками договоров, периодическими изданиями на английском и русском языках. </w:t>
      </w:r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Фундаментальная библиотека БГУ на протяжении </w:t>
      </w:r>
      <w:proofErr w:type="gramStart"/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 десятилетий является</w:t>
      </w:r>
      <w:proofErr w:type="gramEnd"/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history="1">
        <w:r w:rsidRPr="000C1A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координационным и методическим центром</w:t>
        </w:r>
      </w:hyperlink>
      <w:r w:rsidRPr="000C1A7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сети библиотек (более 50) учреждений высшего образования Республики Беларусь.</w:t>
      </w:r>
    </w:p>
    <w:p w:rsidR="00833C7D" w:rsidRDefault="00833C7D"/>
    <w:sectPr w:rsidR="00833C7D" w:rsidSect="000C1A7F">
      <w:pgSz w:w="11906" w:h="16838" w:code="9"/>
      <w:pgMar w:top="1440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379F8"/>
    <w:rsid w:val="000C1A7F"/>
    <w:rsid w:val="004230A4"/>
    <w:rsid w:val="004C7BE8"/>
    <w:rsid w:val="00833C7D"/>
    <w:rsid w:val="009379F8"/>
    <w:rsid w:val="00973532"/>
    <w:rsid w:val="00A06F6A"/>
    <w:rsid w:val="00A47587"/>
    <w:rsid w:val="00F3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7D"/>
  </w:style>
  <w:style w:type="paragraph" w:styleId="2">
    <w:name w:val="heading 2"/>
    <w:basedOn w:val="a"/>
    <w:link w:val="20"/>
    <w:uiPriority w:val="9"/>
    <w:qFormat/>
    <w:rsid w:val="009379F8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title">
    <w:name w:val="item_title"/>
    <w:basedOn w:val="a"/>
    <w:rsid w:val="009379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379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79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79F8"/>
    <w:rPr>
      <w:b/>
      <w:bCs/>
    </w:rPr>
  </w:style>
  <w:style w:type="character" w:customStyle="1" w:styleId="apple-converted-space">
    <w:name w:val="apple-converted-space"/>
    <w:basedOn w:val="a0"/>
    <w:rsid w:val="009379F8"/>
  </w:style>
  <w:style w:type="paragraph" w:styleId="a6">
    <w:name w:val="Balloon Text"/>
    <w:basedOn w:val="a"/>
    <w:link w:val="a7"/>
    <w:uiPriority w:val="99"/>
    <w:semiHidden/>
    <w:unhideWhenUsed/>
    <w:rsid w:val="009379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9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379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95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96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9101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6450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4240">
          <w:marLeft w:val="0"/>
          <w:marRight w:val="0"/>
          <w:marTop w:val="0"/>
          <w:marBottom w:val="675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</w:div>
        <w:div w:id="5501919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su.by/marcweb3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ibrary.bsu.by/index.php/about-library/157-now" TargetMode="External"/><Relationship Id="rId12" Type="http://schemas.openxmlformats.org/officeDocument/2006/relationships/hyperlink" Target="http://library.bsu.by/index.php/methodical-cen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rary.bsu.by/index.php/about-library" TargetMode="External"/><Relationship Id="rId11" Type="http://schemas.openxmlformats.org/officeDocument/2006/relationships/hyperlink" Target="http://library.bsu.by/index.php/about-library/partnership/209-partnery-biblioteki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library.bsu.by/index.php/services/database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elib.bsu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846</Words>
  <Characters>4827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2017-03-31T13:42:00Z</dcterms:created>
  <dcterms:modified xsi:type="dcterms:W3CDTF">2017-04-01T07:21:00Z</dcterms:modified>
</cp:coreProperties>
</file>