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0E" w:rsidRDefault="00C21F0E" w:rsidP="00C21F0E">
      <w:pPr>
        <w:spacing w:after="0"/>
        <w:jc w:val="both"/>
        <w:rPr>
          <w:b/>
          <w:i/>
          <w:color w:val="E36C0A" w:themeColor="accent6" w:themeShade="BF"/>
          <w:sz w:val="28"/>
          <w:szCs w:val="28"/>
          <w:u w:val="single"/>
        </w:rPr>
      </w:pPr>
      <w:bookmarkStart w:id="0" w:name="_GoBack"/>
      <w:bookmarkEnd w:id="0"/>
    </w:p>
    <w:p w:rsidR="005E2324" w:rsidRPr="005E2324" w:rsidRDefault="005E2324" w:rsidP="005E2324">
      <w:pPr>
        <w:spacing w:after="0"/>
        <w:jc w:val="center"/>
        <w:rPr>
          <w:rFonts w:eastAsia="Calibri"/>
          <w:b/>
          <w:i/>
          <w:color w:val="E36C0A"/>
          <w:sz w:val="28"/>
          <w:szCs w:val="28"/>
          <w:u w:val="single"/>
        </w:rPr>
      </w:pPr>
      <w:r w:rsidRPr="005E2324">
        <w:rPr>
          <w:rFonts w:eastAsia="Calibri"/>
          <w:b/>
          <w:i/>
          <w:color w:val="E36C0A"/>
          <w:sz w:val="28"/>
          <w:szCs w:val="28"/>
          <w:u w:val="single"/>
        </w:rPr>
        <w:t>Задание 3.2. Провести анализ ситуации по эффективности использования воды в учреждении образования</w:t>
      </w:r>
    </w:p>
    <w:p w:rsidR="005E2324" w:rsidRPr="005E2324" w:rsidRDefault="005E2324" w:rsidP="005E2324">
      <w:pPr>
        <w:spacing w:after="0"/>
        <w:jc w:val="center"/>
        <w:rPr>
          <w:rFonts w:eastAsia="Calibri"/>
          <w:b/>
          <w:i/>
          <w:color w:val="E36C0A"/>
          <w:sz w:val="28"/>
          <w:szCs w:val="28"/>
          <w:u w:val="single"/>
        </w:rPr>
      </w:pPr>
      <w:r w:rsidRPr="005E2324">
        <w:rPr>
          <w:rFonts w:eastAsia="Calibri"/>
          <w:b/>
          <w:i/>
          <w:color w:val="E36C0A"/>
          <w:sz w:val="28"/>
          <w:szCs w:val="28"/>
          <w:u w:val="single"/>
        </w:rPr>
        <w:t xml:space="preserve"> и составить план по её сбережению</w:t>
      </w:r>
    </w:p>
    <w:p w:rsidR="005E2324" w:rsidRPr="005E2324" w:rsidRDefault="005E2324" w:rsidP="005E2324">
      <w:pPr>
        <w:spacing w:after="0"/>
        <w:jc w:val="center"/>
        <w:rPr>
          <w:rFonts w:eastAsia="Calibri"/>
          <w:b/>
          <w:i/>
          <w:color w:val="E36C0A"/>
          <w:sz w:val="28"/>
          <w:szCs w:val="28"/>
          <w:u w:val="single"/>
        </w:rPr>
      </w:pPr>
    </w:p>
    <w:p w:rsidR="005E2324" w:rsidRPr="005E2324" w:rsidRDefault="005E2324" w:rsidP="005E2324">
      <w:pPr>
        <w:spacing w:after="0"/>
        <w:jc w:val="both"/>
        <w:rPr>
          <w:rFonts w:eastAsia="Calibri"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 xml:space="preserve">Место выполнения задания: </w:t>
      </w:r>
      <w:r w:rsidRPr="005E2324">
        <w:rPr>
          <w:rFonts w:eastAsia="Calibri"/>
          <w:sz w:val="28"/>
          <w:szCs w:val="28"/>
        </w:rPr>
        <w:t>государственное учреждение образования «Лидский районный экологический центр детей и молодёжи»</w:t>
      </w:r>
    </w:p>
    <w:p w:rsidR="005E2324" w:rsidRPr="005E2324" w:rsidRDefault="005E2324" w:rsidP="005E2324">
      <w:pPr>
        <w:spacing w:after="0"/>
        <w:jc w:val="both"/>
        <w:rPr>
          <w:rFonts w:eastAsia="Calibri"/>
          <w:i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>Дата выполнения:</w:t>
      </w:r>
      <w:r w:rsidRPr="005E2324">
        <w:rPr>
          <w:rFonts w:eastAsia="Calibri"/>
          <w:sz w:val="28"/>
          <w:szCs w:val="28"/>
        </w:rPr>
        <w:t xml:space="preserve"> февраль 2020 г.</w:t>
      </w:r>
    </w:p>
    <w:p w:rsidR="005E2324" w:rsidRPr="005E2324" w:rsidRDefault="005E2324" w:rsidP="005E2324">
      <w:pPr>
        <w:spacing w:after="0" w:line="240" w:lineRule="auto"/>
        <w:jc w:val="both"/>
        <w:rPr>
          <w:rFonts w:eastAsia="Calibri"/>
          <w:b/>
          <w:i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 xml:space="preserve">Участники: </w:t>
      </w:r>
      <w:r w:rsidRPr="005E2324">
        <w:rPr>
          <w:rFonts w:eastAsia="Calibri"/>
          <w:sz w:val="30"/>
          <w:szCs w:val="30"/>
        </w:rPr>
        <w:t xml:space="preserve">учащиеся объединений, 15 человек.                                                                                                                                                                                 </w:t>
      </w:r>
    </w:p>
    <w:p w:rsidR="005E2324" w:rsidRPr="005E2324" w:rsidRDefault="005E2324" w:rsidP="005E2324">
      <w:pPr>
        <w:spacing w:after="0"/>
        <w:jc w:val="both"/>
        <w:rPr>
          <w:rFonts w:eastAsia="Calibri"/>
          <w:i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>Ответственные:</w:t>
      </w:r>
      <w:r w:rsidRPr="005E2324">
        <w:rPr>
          <w:rFonts w:eastAsia="Calibri"/>
          <w:sz w:val="28"/>
          <w:szCs w:val="28"/>
        </w:rPr>
        <w:t xml:space="preserve"> </w:t>
      </w:r>
      <w:proofErr w:type="spellStart"/>
      <w:r w:rsidRPr="005E2324">
        <w:rPr>
          <w:rFonts w:eastAsia="Calibri"/>
          <w:sz w:val="28"/>
          <w:szCs w:val="28"/>
        </w:rPr>
        <w:t>Левагина</w:t>
      </w:r>
      <w:proofErr w:type="spellEnd"/>
      <w:r w:rsidRPr="005E2324">
        <w:rPr>
          <w:rFonts w:eastAsia="Calibri"/>
          <w:sz w:val="28"/>
          <w:szCs w:val="28"/>
        </w:rPr>
        <w:t xml:space="preserve"> С.А., завхоз, Бирюк Н.Е., методист</w:t>
      </w:r>
    </w:p>
    <w:p w:rsidR="005E2324" w:rsidRPr="005E2324" w:rsidRDefault="005E2324" w:rsidP="005E2324">
      <w:pPr>
        <w:spacing w:after="0"/>
        <w:ind w:left="720"/>
        <w:contextualSpacing/>
        <w:jc w:val="both"/>
        <w:rPr>
          <w:rFonts w:eastAsia="Calibri"/>
          <w:i/>
          <w:sz w:val="28"/>
          <w:szCs w:val="28"/>
        </w:rPr>
      </w:pPr>
    </w:p>
    <w:p w:rsidR="005E2324" w:rsidRPr="005E2324" w:rsidRDefault="005E2324" w:rsidP="005E2324">
      <w:pPr>
        <w:spacing w:after="0"/>
        <w:jc w:val="center"/>
        <w:rPr>
          <w:rFonts w:eastAsia="Calibri"/>
          <w:b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 xml:space="preserve">Анализ ситуации по результатам аудита потребления воды </w:t>
      </w:r>
    </w:p>
    <w:p w:rsidR="005E2324" w:rsidRPr="005E2324" w:rsidRDefault="005E2324" w:rsidP="005E2324">
      <w:pPr>
        <w:spacing w:after="0"/>
        <w:jc w:val="center"/>
        <w:rPr>
          <w:rFonts w:eastAsia="Calibri"/>
          <w:b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 xml:space="preserve">в Лидском </w:t>
      </w:r>
      <w:proofErr w:type="spellStart"/>
      <w:r w:rsidRPr="005E2324">
        <w:rPr>
          <w:rFonts w:eastAsia="Calibri"/>
          <w:b/>
          <w:sz w:val="28"/>
          <w:szCs w:val="28"/>
        </w:rPr>
        <w:t>РЭЦДиМ</w:t>
      </w:r>
      <w:proofErr w:type="spellEnd"/>
    </w:p>
    <w:p w:rsidR="005E2324" w:rsidRPr="005E2324" w:rsidRDefault="005E2324" w:rsidP="005E2324">
      <w:pPr>
        <w:spacing w:after="0"/>
        <w:jc w:val="center"/>
        <w:rPr>
          <w:rFonts w:eastAsia="Calibri"/>
          <w:b/>
          <w:sz w:val="28"/>
          <w:szCs w:val="28"/>
        </w:rPr>
      </w:pPr>
    </w:p>
    <w:p w:rsidR="005E2324" w:rsidRPr="005E2324" w:rsidRDefault="005E2324" w:rsidP="005E2324">
      <w:pPr>
        <w:spacing w:after="0"/>
        <w:ind w:firstLine="708"/>
        <w:jc w:val="both"/>
        <w:rPr>
          <w:rFonts w:eastAsia="Calibri"/>
          <w:i/>
          <w:sz w:val="28"/>
          <w:szCs w:val="28"/>
        </w:rPr>
      </w:pPr>
      <w:r w:rsidRPr="005E2324">
        <w:rPr>
          <w:rFonts w:eastAsia="Calibri"/>
          <w:sz w:val="28"/>
          <w:szCs w:val="28"/>
        </w:rPr>
        <w:t xml:space="preserve">В ходе проведения аудита водопотребления было установлено, что самый большой расход воды зафиксирован в санузлах (смыв унитазов, мытьё рук). Причиной нерационального использования воды являются плохо закрытые краны умывальников. С результатами аудита водопотребления были ознакомлены все учащиеся объединений по интересам, которые работают на базе Лидского </w:t>
      </w:r>
      <w:proofErr w:type="spellStart"/>
      <w:r w:rsidRPr="005E2324">
        <w:rPr>
          <w:rFonts w:eastAsia="Calibri"/>
          <w:sz w:val="28"/>
          <w:szCs w:val="28"/>
        </w:rPr>
        <w:t>РЭЦДиМ</w:t>
      </w:r>
      <w:proofErr w:type="spellEnd"/>
      <w:r w:rsidRPr="005E2324">
        <w:rPr>
          <w:rFonts w:eastAsia="Calibri"/>
          <w:sz w:val="28"/>
          <w:szCs w:val="28"/>
        </w:rPr>
        <w:t>, а также педагоги и обслуживающий  персонал.</w:t>
      </w:r>
    </w:p>
    <w:p w:rsidR="005E2324" w:rsidRPr="005E2324" w:rsidRDefault="005E2324" w:rsidP="005E2324">
      <w:pPr>
        <w:spacing w:after="0"/>
        <w:ind w:firstLine="708"/>
        <w:jc w:val="both"/>
        <w:rPr>
          <w:rFonts w:eastAsia="Calibri"/>
          <w:i/>
          <w:sz w:val="28"/>
          <w:szCs w:val="28"/>
        </w:rPr>
      </w:pPr>
      <w:r w:rsidRPr="005E2324">
        <w:rPr>
          <w:rFonts w:eastAsia="Calibri"/>
          <w:sz w:val="28"/>
          <w:szCs w:val="28"/>
        </w:rPr>
        <w:t>Разработан совместный план действий по рациональному использованию воды на 2020 год (прилагается).</w:t>
      </w:r>
    </w:p>
    <w:p w:rsidR="005E2324" w:rsidRPr="005E2324" w:rsidRDefault="005E2324" w:rsidP="005E2324">
      <w:pPr>
        <w:tabs>
          <w:tab w:val="left" w:pos="4560"/>
        </w:tabs>
        <w:spacing w:after="0"/>
        <w:contextualSpacing/>
        <w:rPr>
          <w:rFonts w:eastAsia="Calibri"/>
          <w:i/>
          <w:sz w:val="28"/>
          <w:szCs w:val="28"/>
        </w:rPr>
      </w:pPr>
    </w:p>
    <w:p w:rsidR="005E2324" w:rsidRPr="005E2324" w:rsidRDefault="005E2324" w:rsidP="005E2324">
      <w:pPr>
        <w:spacing w:after="0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5E2324">
        <w:rPr>
          <w:rFonts w:eastAsia="Calibri"/>
          <w:b/>
          <w:sz w:val="28"/>
          <w:szCs w:val="28"/>
        </w:rPr>
        <w:t xml:space="preserve">План мероприятий по </w:t>
      </w:r>
      <w:proofErr w:type="spellStart"/>
      <w:r w:rsidRPr="005E2324">
        <w:rPr>
          <w:rFonts w:eastAsia="Calibri"/>
          <w:b/>
          <w:sz w:val="28"/>
          <w:szCs w:val="28"/>
        </w:rPr>
        <w:t>водосбережению</w:t>
      </w:r>
      <w:proofErr w:type="spellEnd"/>
      <w:r w:rsidRPr="005E2324">
        <w:rPr>
          <w:rFonts w:eastAsia="Calibri"/>
          <w:b/>
          <w:sz w:val="28"/>
          <w:szCs w:val="28"/>
        </w:rPr>
        <w:t xml:space="preserve">                                                                  в государственном учреждении образования                                                                                       «Лидский районный экологический центр детей и молодёжи»                           на 2020 год</w:t>
      </w:r>
    </w:p>
    <w:p w:rsidR="005E2324" w:rsidRPr="005E2324" w:rsidRDefault="005E2324" w:rsidP="005E2324">
      <w:pPr>
        <w:spacing w:after="0"/>
        <w:jc w:val="center"/>
        <w:rPr>
          <w:rFonts w:eastAsia="Calibri"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4191"/>
        <w:gridCol w:w="2393"/>
        <w:gridCol w:w="2393"/>
      </w:tblGrid>
      <w:tr w:rsidR="005E2324" w:rsidRPr="005E2324" w:rsidTr="0046470B">
        <w:tc>
          <w:tcPr>
            <w:tcW w:w="594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№ </w:t>
            </w:r>
            <w:proofErr w:type="gramStart"/>
            <w:r w:rsidRPr="005E2324">
              <w:rPr>
                <w:rFonts w:eastAsia="Calibri"/>
                <w:i w:val="0"/>
                <w:sz w:val="28"/>
                <w:szCs w:val="28"/>
              </w:rPr>
              <w:t>п</w:t>
            </w:r>
            <w:proofErr w:type="gramEnd"/>
            <w:r w:rsidRPr="005E2324">
              <w:rPr>
                <w:rFonts w:eastAsia="Calibri"/>
                <w:i w:val="0"/>
                <w:sz w:val="28"/>
                <w:szCs w:val="28"/>
              </w:rPr>
              <w:t>/п</w:t>
            </w:r>
          </w:p>
        </w:tc>
        <w:tc>
          <w:tcPr>
            <w:tcW w:w="4191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Ответственные</w:t>
            </w:r>
          </w:p>
        </w:tc>
      </w:tr>
      <w:tr w:rsidR="005E2324" w:rsidRPr="005E2324" w:rsidTr="0046470B">
        <w:tc>
          <w:tcPr>
            <w:tcW w:w="594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1.</w:t>
            </w:r>
          </w:p>
        </w:tc>
        <w:tc>
          <w:tcPr>
            <w:tcW w:w="4191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Обучающие занятия для учащихся по бережному использованию водных ресурсов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В течение учебного года, не реже 1 раза в месяц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Педагоги дополнительного образования</w:t>
            </w:r>
          </w:p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</w:p>
        </w:tc>
      </w:tr>
      <w:tr w:rsidR="005E2324" w:rsidRPr="005E2324" w:rsidTr="0046470B">
        <w:tc>
          <w:tcPr>
            <w:tcW w:w="594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2.</w:t>
            </w:r>
          </w:p>
        </w:tc>
        <w:tc>
          <w:tcPr>
            <w:tcW w:w="4191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Ежемесячный аудит водопотребления в Лидском </w:t>
            </w: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РЭЦДиМ</w:t>
            </w:r>
            <w:proofErr w:type="spellEnd"/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Один раз в месяц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Завхоз</w:t>
            </w:r>
          </w:p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</w:p>
        </w:tc>
      </w:tr>
      <w:tr w:rsidR="005E2324" w:rsidRPr="005E2324" w:rsidTr="0046470B">
        <w:tc>
          <w:tcPr>
            <w:tcW w:w="594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3.</w:t>
            </w:r>
          </w:p>
        </w:tc>
        <w:tc>
          <w:tcPr>
            <w:tcW w:w="4191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Экскурсия с учащимися на городские очистные сооружения </w:t>
            </w:r>
            <w:r w:rsidRPr="005E2324">
              <w:rPr>
                <w:rFonts w:eastAsia="Calibri"/>
                <w:i w:val="0"/>
                <w:sz w:val="28"/>
                <w:szCs w:val="28"/>
              </w:rPr>
              <w:lastRenderedPageBreak/>
              <w:t>г. Лиды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lastRenderedPageBreak/>
              <w:t>Октябрь</w:t>
            </w:r>
          </w:p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2020 г.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Ярошко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Т.И.</w:t>
            </w:r>
          </w:p>
        </w:tc>
      </w:tr>
      <w:tr w:rsidR="005E2324" w:rsidRPr="005E2324" w:rsidTr="0046470B">
        <w:tc>
          <w:tcPr>
            <w:tcW w:w="594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91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Мини-проект «Дом-</w:t>
            </w: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водоэконом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» (изучение учащимися объединений по интересам потребления воды дома, разработка семейных памяток рационального использования) 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Ноябрь</w:t>
            </w:r>
          </w:p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2020 г.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Педагоги дополнительного образования</w:t>
            </w:r>
          </w:p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Олиферович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О.В.,</w:t>
            </w:r>
          </w:p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Бородаченко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О.С</w:t>
            </w:r>
          </w:p>
        </w:tc>
      </w:tr>
      <w:tr w:rsidR="005E2324" w:rsidRPr="005E2324" w:rsidTr="0046470B">
        <w:tc>
          <w:tcPr>
            <w:tcW w:w="594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5.</w:t>
            </w:r>
          </w:p>
        </w:tc>
        <w:tc>
          <w:tcPr>
            <w:tcW w:w="4191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Выставка-конкурс рисунков «</w:t>
            </w: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Блак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  <w:lang w:val="be-BY"/>
              </w:rPr>
              <w:t>і</w:t>
            </w: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тны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скарб </w:t>
            </w: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роднага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краю»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Декабрь</w:t>
            </w:r>
          </w:p>
          <w:p w:rsidR="005E2324" w:rsidRPr="005E2324" w:rsidRDefault="005E2324" w:rsidP="005E2324">
            <w:pPr>
              <w:jc w:val="center"/>
              <w:rPr>
                <w:rFonts w:eastAsia="Calibri"/>
                <w:i w:val="0"/>
                <w:sz w:val="28"/>
                <w:szCs w:val="28"/>
              </w:rPr>
            </w:pPr>
            <w:r w:rsidRPr="005E2324">
              <w:rPr>
                <w:rFonts w:eastAsia="Calibri"/>
                <w:i w:val="0"/>
                <w:sz w:val="28"/>
                <w:szCs w:val="28"/>
              </w:rPr>
              <w:t>2020 г.</w:t>
            </w:r>
          </w:p>
        </w:tc>
        <w:tc>
          <w:tcPr>
            <w:tcW w:w="2393" w:type="dxa"/>
          </w:tcPr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Олиферович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О.В.,</w:t>
            </w:r>
          </w:p>
          <w:p w:rsidR="005E2324" w:rsidRPr="005E2324" w:rsidRDefault="005E2324" w:rsidP="005E2324">
            <w:pPr>
              <w:jc w:val="both"/>
              <w:rPr>
                <w:rFonts w:eastAsia="Calibri"/>
                <w:i w:val="0"/>
                <w:sz w:val="28"/>
                <w:szCs w:val="28"/>
              </w:rPr>
            </w:pPr>
            <w:proofErr w:type="spellStart"/>
            <w:r w:rsidRPr="005E2324">
              <w:rPr>
                <w:rFonts w:eastAsia="Calibri"/>
                <w:i w:val="0"/>
                <w:sz w:val="28"/>
                <w:szCs w:val="28"/>
              </w:rPr>
              <w:t>Бородаченко</w:t>
            </w:r>
            <w:proofErr w:type="spellEnd"/>
            <w:r w:rsidRPr="005E2324">
              <w:rPr>
                <w:rFonts w:eastAsia="Calibri"/>
                <w:i w:val="0"/>
                <w:sz w:val="28"/>
                <w:szCs w:val="28"/>
              </w:rPr>
              <w:t xml:space="preserve"> О.С</w:t>
            </w:r>
          </w:p>
        </w:tc>
      </w:tr>
    </w:tbl>
    <w:p w:rsidR="005E2324" w:rsidRPr="005E2324" w:rsidRDefault="005E2324" w:rsidP="005E2324">
      <w:pPr>
        <w:spacing w:after="0"/>
        <w:jc w:val="both"/>
        <w:rPr>
          <w:rFonts w:eastAsia="Calibri"/>
          <w:i/>
          <w:sz w:val="28"/>
          <w:szCs w:val="28"/>
        </w:rPr>
      </w:pPr>
    </w:p>
    <w:p w:rsidR="005E2324" w:rsidRDefault="005E2324" w:rsidP="005E2324">
      <w:pPr>
        <w:spacing w:after="0"/>
        <w:jc w:val="both"/>
        <w:rPr>
          <w:sz w:val="28"/>
          <w:szCs w:val="28"/>
        </w:rPr>
      </w:pPr>
    </w:p>
    <w:p w:rsidR="00C21F0E" w:rsidRDefault="00C21F0E" w:rsidP="00C21F0E">
      <w:pPr>
        <w:spacing w:after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Учёт расхода воды ведётся ежемесячно заведующим хозяйством.                    Все показания счётчика фиксируются в журнале установленного образца и передаются в Лидский водоканал.  </w:t>
      </w:r>
    </w:p>
    <w:p w:rsidR="005E2324" w:rsidRDefault="005E2324" w:rsidP="00C21F0E">
      <w:pPr>
        <w:spacing w:after="0"/>
        <w:jc w:val="center"/>
        <w:rPr>
          <w:b/>
          <w:sz w:val="28"/>
          <w:szCs w:val="28"/>
        </w:rPr>
      </w:pPr>
    </w:p>
    <w:p w:rsidR="00C21F0E" w:rsidRDefault="00C21F0E" w:rsidP="00C21F0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Расход воды за 2019/2</w:t>
      </w:r>
      <w:r w:rsidR="005E2324">
        <w:rPr>
          <w:b/>
          <w:sz w:val="28"/>
          <w:szCs w:val="28"/>
        </w:rPr>
        <w:t>020 учебный год (сентябрь - май</w:t>
      </w:r>
      <w:r>
        <w:rPr>
          <w:b/>
          <w:sz w:val="28"/>
          <w:szCs w:val="28"/>
        </w:rPr>
        <w:t>)</w:t>
      </w:r>
    </w:p>
    <w:tbl>
      <w:tblPr>
        <w:tblStyle w:val="a4"/>
        <w:tblW w:w="6464" w:type="dxa"/>
        <w:jc w:val="center"/>
        <w:tblLook w:val="04A0" w:firstRow="1" w:lastRow="0" w:firstColumn="1" w:lastColumn="0" w:noHBand="0" w:noVBand="1"/>
      </w:tblPr>
      <w:tblGrid>
        <w:gridCol w:w="637"/>
        <w:gridCol w:w="3648"/>
        <w:gridCol w:w="2179"/>
      </w:tblGrid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воды, м3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1F0E" w:rsidTr="00C21F0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21F0E" w:rsidRDefault="00C21F0E" w:rsidP="00C21F0E">
      <w:pPr>
        <w:spacing w:after="0"/>
        <w:rPr>
          <w:i/>
          <w:sz w:val="28"/>
          <w:szCs w:val="28"/>
        </w:rPr>
      </w:pPr>
    </w:p>
    <w:p w:rsidR="00C21F0E" w:rsidRDefault="00C21F0E" w:rsidP="00C21F0E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наибольший расход воды наблюдается в сентябре и мае. Увеличение потребления связано с повышенной потребностью в воде для выращивания рассады, полива высаживаемых и выращиваемых культур и урожая в учебном эколого-биологическом комплексе Лидского </w:t>
      </w:r>
      <w:proofErr w:type="spellStart"/>
      <w:r>
        <w:rPr>
          <w:sz w:val="28"/>
          <w:szCs w:val="28"/>
        </w:rPr>
        <w:t>РЭЦДиМ</w:t>
      </w:r>
      <w:proofErr w:type="spellEnd"/>
      <w:r>
        <w:rPr>
          <w:sz w:val="28"/>
          <w:szCs w:val="28"/>
        </w:rPr>
        <w:t>. Равновесие в показателях потребления на протяжении года достигается за счёт экономии воды в осенне-зимний период и ранней весной.</w:t>
      </w:r>
    </w:p>
    <w:p w:rsidR="00C21F0E" w:rsidRDefault="00C21F0E" w:rsidP="00C21F0E">
      <w:pPr>
        <w:spacing w:after="0"/>
        <w:ind w:firstLine="709"/>
        <w:jc w:val="both"/>
        <w:rPr>
          <w:sz w:val="28"/>
          <w:szCs w:val="28"/>
        </w:rPr>
      </w:pPr>
    </w:p>
    <w:p w:rsidR="00C21F0E" w:rsidRDefault="00C21F0E" w:rsidP="00C21F0E">
      <w:pPr>
        <w:spacing w:after="0"/>
        <w:ind w:firstLine="709"/>
        <w:jc w:val="both"/>
        <w:rPr>
          <w:sz w:val="28"/>
          <w:szCs w:val="28"/>
        </w:rPr>
      </w:pPr>
    </w:p>
    <w:p w:rsidR="00C21F0E" w:rsidRDefault="00C21F0E" w:rsidP="00C21F0E">
      <w:pPr>
        <w:spacing w:after="0"/>
        <w:ind w:firstLine="709"/>
        <w:jc w:val="both"/>
        <w:rPr>
          <w:sz w:val="28"/>
          <w:szCs w:val="28"/>
        </w:rPr>
      </w:pPr>
    </w:p>
    <w:p w:rsidR="005E2324" w:rsidRDefault="005E2324" w:rsidP="00C21F0E">
      <w:pPr>
        <w:spacing w:after="0"/>
        <w:ind w:firstLine="709"/>
        <w:jc w:val="both"/>
        <w:rPr>
          <w:sz w:val="28"/>
          <w:szCs w:val="28"/>
        </w:rPr>
      </w:pPr>
    </w:p>
    <w:p w:rsidR="005E2324" w:rsidRDefault="005E2324" w:rsidP="00C21F0E">
      <w:pPr>
        <w:spacing w:after="0"/>
        <w:ind w:firstLine="709"/>
        <w:jc w:val="both"/>
        <w:rPr>
          <w:sz w:val="28"/>
          <w:szCs w:val="28"/>
        </w:rPr>
      </w:pPr>
    </w:p>
    <w:p w:rsidR="00C21F0E" w:rsidRDefault="00C21F0E" w:rsidP="00C21F0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УТВЕРЖДАЮ</w:t>
      </w:r>
    </w:p>
    <w:p w:rsidR="00C21F0E" w:rsidRDefault="00C21F0E" w:rsidP="00C21F0E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Директор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</w:t>
      </w:r>
    </w:p>
    <w:p w:rsidR="00C21F0E" w:rsidRDefault="00C21F0E" w:rsidP="00C21F0E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учреждения образования</w:t>
      </w:r>
    </w:p>
    <w:p w:rsidR="00C21F0E" w:rsidRDefault="00C21F0E" w:rsidP="00C21F0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«Лидский районный экологический центр </w:t>
      </w:r>
    </w:p>
    <w:p w:rsidR="00C21F0E" w:rsidRDefault="00C21F0E" w:rsidP="00C21F0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детей и молодёжи»</w:t>
      </w:r>
    </w:p>
    <w:p w:rsidR="00C21F0E" w:rsidRDefault="00C21F0E" w:rsidP="00C21F0E">
      <w:pPr>
        <w:tabs>
          <w:tab w:val="left" w:pos="4335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_____________________ Ж.Н. </w:t>
      </w:r>
      <w:proofErr w:type="spellStart"/>
      <w:r>
        <w:rPr>
          <w:sz w:val="28"/>
          <w:szCs w:val="28"/>
        </w:rPr>
        <w:t>Теханович</w:t>
      </w:r>
      <w:proofErr w:type="spellEnd"/>
    </w:p>
    <w:p w:rsidR="00C21F0E" w:rsidRDefault="00C21F0E" w:rsidP="00C21F0E">
      <w:pPr>
        <w:tabs>
          <w:tab w:val="left" w:pos="4335"/>
        </w:tabs>
        <w:spacing w:after="0"/>
        <w:ind w:firstLine="709"/>
        <w:rPr>
          <w:sz w:val="28"/>
          <w:szCs w:val="28"/>
        </w:rPr>
      </w:pPr>
    </w:p>
    <w:p w:rsidR="00C21F0E" w:rsidRDefault="00C21F0E" w:rsidP="00C21F0E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 действий</w:t>
      </w:r>
    </w:p>
    <w:p w:rsidR="00C21F0E" w:rsidRDefault="00C21F0E" w:rsidP="00C21F0E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сбережению воды в государственном учреждении образования «Лидский районный экологический центр детей и молодёжи»</w:t>
      </w:r>
    </w:p>
    <w:p w:rsidR="00C21F0E" w:rsidRDefault="00C21F0E" w:rsidP="00C21F0E">
      <w:pPr>
        <w:spacing w:after="0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на 2020 – 2021 гг.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2891"/>
        <w:gridCol w:w="2268"/>
        <w:gridCol w:w="1366"/>
        <w:gridCol w:w="2427"/>
      </w:tblGrid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исправностью сантехники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объединений по интересам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Левагина</w:t>
            </w:r>
            <w:proofErr w:type="spellEnd"/>
            <w:r>
              <w:rPr>
                <w:sz w:val="28"/>
                <w:szCs w:val="28"/>
              </w:rPr>
              <w:t xml:space="preserve"> С.А., завхоз</w:t>
            </w:r>
          </w:p>
        </w:tc>
      </w:tr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E" w:rsidRDefault="00C21F0E" w:rsidP="008D5FF4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местах водопотребления расклеить памятки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рациональном использовании и экономии  воды.</w:t>
            </w:r>
          </w:p>
          <w:p w:rsidR="00C21F0E" w:rsidRDefault="00C21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объединений по интересам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С.А.,завхоз</w:t>
            </w:r>
            <w:proofErr w:type="spellEnd"/>
          </w:p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E" w:rsidRDefault="00C21F0E" w:rsidP="008D5FF4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занятий для учащихся по бережному использованию водных ресурсов с привлечением родителей.</w:t>
            </w:r>
          </w:p>
          <w:p w:rsidR="00C21F0E" w:rsidRDefault="00C21F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объединений по интересам, родители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Бородаченко</w:t>
            </w:r>
            <w:proofErr w:type="spellEnd"/>
            <w:r>
              <w:rPr>
                <w:sz w:val="28"/>
                <w:szCs w:val="28"/>
              </w:rPr>
              <w:t xml:space="preserve"> О.С., 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рганизатор;</w:t>
            </w:r>
          </w:p>
          <w:p w:rsidR="00C21F0E" w:rsidRDefault="00C21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Олиферович</w:t>
            </w:r>
            <w:proofErr w:type="spellEnd"/>
            <w:r>
              <w:rPr>
                <w:sz w:val="28"/>
                <w:szCs w:val="28"/>
              </w:rPr>
              <w:t xml:space="preserve"> О.В., педагог – организатор.</w:t>
            </w:r>
          </w:p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 – проект «Дом – </w:t>
            </w:r>
            <w:proofErr w:type="spellStart"/>
            <w:r>
              <w:rPr>
                <w:sz w:val="28"/>
                <w:szCs w:val="28"/>
              </w:rPr>
              <w:t>водоэконом</w:t>
            </w:r>
            <w:proofErr w:type="spellEnd"/>
            <w:r>
              <w:rPr>
                <w:sz w:val="28"/>
                <w:szCs w:val="28"/>
              </w:rPr>
              <w:t>» (изучение участниками объединений по интересам потребления воды дома, разработка семейных памяток рационального использования)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объединений по интересам, родители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2020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  <w:p w:rsidR="00C21F0E" w:rsidRDefault="00C21F0E">
            <w:pPr>
              <w:rPr>
                <w:sz w:val="28"/>
                <w:szCs w:val="28"/>
              </w:rPr>
            </w:pPr>
          </w:p>
        </w:tc>
      </w:tr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 плана (мониторинг эффективности запланированных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объединений по интересам, родители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2020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Теханович</w:t>
            </w:r>
            <w:proofErr w:type="spellEnd"/>
            <w:r>
              <w:rPr>
                <w:sz w:val="28"/>
                <w:szCs w:val="28"/>
              </w:rPr>
              <w:t xml:space="preserve"> Ж.Н., директор;</w:t>
            </w:r>
          </w:p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 Н.Е., методист</w:t>
            </w:r>
          </w:p>
        </w:tc>
      </w:tr>
      <w:tr w:rsidR="00C21F0E" w:rsidTr="00C21F0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городские очистные сооружения г. 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объединений по интересам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2020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0E" w:rsidRDefault="00C21F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Ярошко</w:t>
            </w:r>
            <w:proofErr w:type="spellEnd"/>
            <w:r>
              <w:rPr>
                <w:sz w:val="28"/>
                <w:szCs w:val="28"/>
              </w:rPr>
              <w:t xml:space="preserve"> Т.И., методист,</w:t>
            </w:r>
          </w:p>
          <w:p w:rsidR="00C21F0E" w:rsidRDefault="00C2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Пилипчик О.А., заведующий отделом</w:t>
            </w:r>
          </w:p>
        </w:tc>
      </w:tr>
    </w:tbl>
    <w:p w:rsidR="00C21F0E" w:rsidRDefault="00C21F0E" w:rsidP="00C21F0E">
      <w:pPr>
        <w:spacing w:after="0"/>
        <w:jc w:val="center"/>
        <w:rPr>
          <w:sz w:val="28"/>
          <w:szCs w:val="28"/>
        </w:rPr>
      </w:pPr>
    </w:p>
    <w:p w:rsidR="00C21F0E" w:rsidRDefault="00C21F0E" w:rsidP="00C21F0E">
      <w:pPr>
        <w:rPr>
          <w:sz w:val="28"/>
          <w:szCs w:val="28"/>
        </w:rPr>
      </w:pPr>
    </w:p>
    <w:p w:rsidR="004B2F53" w:rsidRPr="00C21F0E" w:rsidRDefault="004B2F53">
      <w:pPr>
        <w:rPr>
          <w:i/>
        </w:rPr>
      </w:pPr>
    </w:p>
    <w:sectPr w:rsidR="004B2F53" w:rsidRPr="00C21F0E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3E7D"/>
    <w:multiLevelType w:val="hybridMultilevel"/>
    <w:tmpl w:val="93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F0E"/>
    <w:rsid w:val="00456279"/>
    <w:rsid w:val="004B2F53"/>
    <w:rsid w:val="005E2324"/>
    <w:rsid w:val="006368D5"/>
    <w:rsid w:val="00C2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E"/>
    <w:rPr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0E"/>
    <w:pPr>
      <w:ind w:left="720"/>
      <w:contextualSpacing/>
    </w:pPr>
  </w:style>
  <w:style w:type="table" w:styleId="a4">
    <w:name w:val="Table Grid"/>
    <w:basedOn w:val="a1"/>
    <w:uiPriority w:val="59"/>
    <w:rsid w:val="00C2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E2324"/>
    <w:pPr>
      <w:spacing w:after="0" w:line="240" w:lineRule="auto"/>
    </w:pPr>
    <w:rPr>
      <w:i w:val="0"/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2020-06-21T21:42:00Z</dcterms:created>
  <dcterms:modified xsi:type="dcterms:W3CDTF">2020-07-06T08:30:00Z</dcterms:modified>
</cp:coreProperties>
</file>