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52" w:rsidRPr="00980852" w:rsidRDefault="00980852" w:rsidP="00980852">
      <w:pPr>
        <w:tabs>
          <w:tab w:val="left" w:pos="709"/>
        </w:tabs>
        <w:spacing w:line="240" w:lineRule="auto"/>
        <w:jc w:val="center"/>
        <w:rPr>
          <w:b/>
          <w:color w:val="943634" w:themeColor="accent2" w:themeShade="BF"/>
          <w:sz w:val="44"/>
          <w:szCs w:val="40"/>
        </w:rPr>
      </w:pPr>
      <w:r w:rsidRPr="00980852">
        <w:rPr>
          <w:b/>
          <w:color w:val="943634" w:themeColor="accent2" w:themeShade="BF"/>
          <w:sz w:val="44"/>
          <w:szCs w:val="40"/>
        </w:rPr>
        <w:t>«О вредных привычках»</w:t>
      </w:r>
    </w:p>
    <w:p w:rsidR="00980852" w:rsidRPr="00980852" w:rsidRDefault="00980852" w:rsidP="00980852">
      <w:pPr>
        <w:tabs>
          <w:tab w:val="left" w:pos="709"/>
        </w:tabs>
        <w:spacing w:line="240" w:lineRule="auto"/>
        <w:jc w:val="both"/>
        <w:rPr>
          <w:sz w:val="40"/>
          <w:szCs w:val="40"/>
        </w:rPr>
      </w:pPr>
    </w:p>
    <w:p w:rsidR="00980852" w:rsidRPr="00980852" w:rsidRDefault="00980852" w:rsidP="00980852">
      <w:pPr>
        <w:tabs>
          <w:tab w:val="left" w:pos="709"/>
        </w:tabs>
        <w:ind w:firstLine="709"/>
        <w:jc w:val="both"/>
        <w:rPr>
          <w:sz w:val="40"/>
          <w:szCs w:val="40"/>
        </w:rPr>
      </w:pPr>
      <w:r w:rsidRPr="00980852">
        <w:rPr>
          <w:sz w:val="40"/>
          <w:szCs w:val="40"/>
        </w:rPr>
        <w:t>Вредную привычку можно рассматривать как болезнь или патологическую зависимость. Но наряду с вредными привычками существуют неполезные действия, которые нельзя рассматривать как болезнь, но которые возникают из-за неуравновешенности нервной системы.</w:t>
      </w:r>
    </w:p>
    <w:p w:rsidR="00980852" w:rsidRPr="00BD6C31" w:rsidRDefault="00980852" w:rsidP="00BD6C31">
      <w:pPr>
        <w:tabs>
          <w:tab w:val="left" w:pos="709"/>
        </w:tabs>
        <w:jc w:val="center"/>
        <w:rPr>
          <w:b/>
          <w:sz w:val="40"/>
          <w:szCs w:val="40"/>
          <w:u w:val="single"/>
        </w:rPr>
      </w:pPr>
      <w:r w:rsidRPr="00BD6C31">
        <w:rPr>
          <w:b/>
          <w:sz w:val="40"/>
          <w:szCs w:val="40"/>
          <w:u w:val="single"/>
        </w:rPr>
        <w:t>К вредным привычкам можно отнести следующие действия: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1. </w:t>
      </w:r>
      <w:r w:rsidR="00980852" w:rsidRPr="00BD6C31">
        <w:rPr>
          <w:sz w:val="40"/>
          <w:szCs w:val="40"/>
        </w:rPr>
        <w:t>Алкоголизм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2. </w:t>
      </w:r>
      <w:r w:rsidR="00980852" w:rsidRPr="00BD6C31">
        <w:rPr>
          <w:sz w:val="40"/>
          <w:szCs w:val="40"/>
        </w:rPr>
        <w:t>Наркомания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3. </w:t>
      </w:r>
      <w:r w:rsidR="00980852" w:rsidRPr="00BD6C31">
        <w:rPr>
          <w:sz w:val="40"/>
          <w:szCs w:val="40"/>
        </w:rPr>
        <w:t>Курение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4. </w:t>
      </w:r>
      <w:r w:rsidR="00980852" w:rsidRPr="00BD6C31">
        <w:rPr>
          <w:sz w:val="40"/>
          <w:szCs w:val="40"/>
        </w:rPr>
        <w:t xml:space="preserve">Игровая зависимость 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5. </w:t>
      </w:r>
      <w:r w:rsidR="00980852" w:rsidRPr="00BD6C31">
        <w:rPr>
          <w:sz w:val="40"/>
          <w:szCs w:val="40"/>
        </w:rPr>
        <w:t>Телевизионная зависимость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6. </w:t>
      </w:r>
      <w:r w:rsidR="00980852" w:rsidRPr="00BD6C31">
        <w:rPr>
          <w:sz w:val="40"/>
          <w:szCs w:val="40"/>
        </w:rPr>
        <w:t>Интернет-зависимость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7. </w:t>
      </w:r>
      <w:r w:rsidR="00980852" w:rsidRPr="00BD6C31">
        <w:rPr>
          <w:sz w:val="40"/>
          <w:szCs w:val="40"/>
        </w:rPr>
        <w:t>Привычка грызть ногти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8. </w:t>
      </w:r>
      <w:proofErr w:type="spellStart"/>
      <w:r w:rsidR="00980852" w:rsidRPr="00BD6C31">
        <w:rPr>
          <w:sz w:val="40"/>
          <w:szCs w:val="40"/>
        </w:rPr>
        <w:t>Техномания</w:t>
      </w:r>
      <w:proofErr w:type="spellEnd"/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9. </w:t>
      </w:r>
      <w:r w:rsidR="00980852" w:rsidRPr="00BD6C31">
        <w:rPr>
          <w:sz w:val="40"/>
          <w:szCs w:val="40"/>
        </w:rPr>
        <w:t>Привычка грызть карандаш или ручку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10. </w:t>
      </w:r>
      <w:r w:rsidR="00980852" w:rsidRPr="00BD6C31">
        <w:rPr>
          <w:sz w:val="40"/>
          <w:szCs w:val="40"/>
        </w:rPr>
        <w:t>Привычка сплёвывать на пол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11. </w:t>
      </w:r>
      <w:r w:rsidR="00980852" w:rsidRPr="00BD6C31">
        <w:rPr>
          <w:sz w:val="40"/>
          <w:szCs w:val="40"/>
        </w:rPr>
        <w:t>Употребление нецензурных выражений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12. </w:t>
      </w:r>
      <w:r w:rsidR="00980852" w:rsidRPr="00BD6C31">
        <w:rPr>
          <w:sz w:val="40"/>
          <w:szCs w:val="40"/>
        </w:rPr>
        <w:t>Злоупотребление “словами-паразитами”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13. </w:t>
      </w:r>
      <w:r w:rsidR="00980852" w:rsidRPr="00BD6C31">
        <w:rPr>
          <w:sz w:val="40"/>
          <w:szCs w:val="40"/>
        </w:rPr>
        <w:t>Привычка завидовать другим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14. </w:t>
      </w:r>
      <w:r w:rsidR="00980852" w:rsidRPr="00BD6C31">
        <w:rPr>
          <w:sz w:val="40"/>
          <w:szCs w:val="40"/>
        </w:rPr>
        <w:t>Недооценивать себя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15. </w:t>
      </w:r>
      <w:r w:rsidR="00980852" w:rsidRPr="00BD6C31">
        <w:rPr>
          <w:sz w:val="40"/>
          <w:szCs w:val="40"/>
        </w:rPr>
        <w:t>Привычка кому-то подражать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16. </w:t>
      </w:r>
      <w:r w:rsidR="00980852" w:rsidRPr="00BD6C31">
        <w:rPr>
          <w:sz w:val="40"/>
          <w:szCs w:val="40"/>
        </w:rPr>
        <w:t>Привычка опаздывать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17. </w:t>
      </w:r>
      <w:r w:rsidR="00980852" w:rsidRPr="00BD6C31">
        <w:rPr>
          <w:sz w:val="40"/>
          <w:szCs w:val="40"/>
        </w:rPr>
        <w:t>Крайняя болтливость</w:t>
      </w:r>
    </w:p>
    <w:p w:rsidR="00980852" w:rsidRPr="00BD6C31" w:rsidRDefault="00BD6C31" w:rsidP="00BD6C31">
      <w:pPr>
        <w:tabs>
          <w:tab w:val="left" w:pos="709"/>
        </w:tabs>
        <w:jc w:val="both"/>
        <w:rPr>
          <w:sz w:val="40"/>
          <w:szCs w:val="40"/>
        </w:rPr>
      </w:pPr>
      <w:r>
        <w:rPr>
          <w:sz w:val="40"/>
          <w:szCs w:val="40"/>
        </w:rPr>
        <w:t>18. </w:t>
      </w:r>
      <w:r w:rsidR="00980852" w:rsidRPr="00BD6C31">
        <w:rPr>
          <w:sz w:val="40"/>
          <w:szCs w:val="40"/>
        </w:rPr>
        <w:t>Лень и неряшливость</w:t>
      </w:r>
    </w:p>
    <w:p w:rsidR="008E73EB" w:rsidRDefault="008E73EB">
      <w:bookmarkStart w:id="0" w:name="_GoBack"/>
      <w:bookmarkEnd w:id="0"/>
    </w:p>
    <w:sectPr w:rsidR="008E73EB" w:rsidSect="00980852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3EDE"/>
    <w:multiLevelType w:val="hybridMultilevel"/>
    <w:tmpl w:val="A2D0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54"/>
    <w:rsid w:val="00094054"/>
    <w:rsid w:val="008E73EB"/>
    <w:rsid w:val="00980852"/>
    <w:rsid w:val="00B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52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52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2020-06-03T06:25:00Z</dcterms:created>
  <dcterms:modified xsi:type="dcterms:W3CDTF">2020-06-03T06:28:00Z</dcterms:modified>
</cp:coreProperties>
</file>