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08" w:rsidRPr="00A23408" w:rsidRDefault="00A23408" w:rsidP="00A23408">
      <w:pPr>
        <w:tabs>
          <w:tab w:val="left" w:pos="709"/>
        </w:tabs>
        <w:jc w:val="center"/>
        <w:rPr>
          <w:b/>
          <w:color w:val="943634" w:themeColor="accent2" w:themeShade="BF"/>
          <w:sz w:val="44"/>
          <w:szCs w:val="40"/>
        </w:rPr>
      </w:pPr>
      <w:r w:rsidRPr="00A23408">
        <w:rPr>
          <w:b/>
          <w:color w:val="943634" w:themeColor="accent2" w:themeShade="BF"/>
          <w:sz w:val="44"/>
          <w:szCs w:val="40"/>
        </w:rPr>
        <w:t>Отношения «тренер-спортсмен-родитель»</w:t>
      </w:r>
    </w:p>
    <w:p w:rsidR="00A23408" w:rsidRPr="00A23408" w:rsidRDefault="00A23408" w:rsidP="00A23408">
      <w:pPr>
        <w:tabs>
          <w:tab w:val="left" w:pos="709"/>
        </w:tabs>
        <w:spacing w:line="240" w:lineRule="auto"/>
        <w:jc w:val="center"/>
        <w:rPr>
          <w:b/>
          <w:color w:val="FF0000"/>
          <w:sz w:val="40"/>
          <w:szCs w:val="40"/>
        </w:rPr>
      </w:pPr>
    </w:p>
    <w:p w:rsidR="00A23408" w:rsidRPr="00A23408" w:rsidRDefault="00172742" w:rsidP="00172742">
      <w:pPr>
        <w:tabs>
          <w:tab w:val="left" w:pos="709"/>
          <w:tab w:val="left" w:pos="993"/>
        </w:tabs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- </w:t>
      </w:r>
      <w:r w:rsidR="00A23408" w:rsidRPr="00A23408">
        <w:rPr>
          <w:sz w:val="40"/>
          <w:szCs w:val="40"/>
        </w:rPr>
        <w:t xml:space="preserve">тренер выполняет миссию обучения и воспитания, воспринимает свою профессию как живое, любимое и важнейшее дело жизни; дает образование для будущей профессиональной деятельности; инициативен, энергичен; </w:t>
      </w:r>
    </w:p>
    <w:p w:rsidR="00A23408" w:rsidRPr="00A23408" w:rsidRDefault="00172742" w:rsidP="00172742">
      <w:pPr>
        <w:tabs>
          <w:tab w:val="left" w:pos="709"/>
          <w:tab w:val="left" w:pos="993"/>
        </w:tabs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- </w:t>
      </w:r>
      <w:r w:rsidR="00A23408" w:rsidRPr="00A23408">
        <w:rPr>
          <w:sz w:val="40"/>
          <w:szCs w:val="40"/>
        </w:rPr>
        <w:t>дает полную характеристику потенциала своих спортсменов-учащихся, их достоинств и недостатков, самостоятельно определяет цели и систему упражнений, характер учебно-тренировочных занятий для формирования специальных футбольных качеств и навыков; варьирует задания и нагрузки применительно к возможностям и состоянию спортсменов-учащихся;</w:t>
      </w:r>
    </w:p>
    <w:p w:rsidR="00A23408" w:rsidRPr="00A23408" w:rsidRDefault="00172742" w:rsidP="00172742">
      <w:pPr>
        <w:tabs>
          <w:tab w:val="left" w:pos="709"/>
          <w:tab w:val="left" w:pos="993"/>
        </w:tabs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- </w:t>
      </w:r>
      <w:r w:rsidR="00A23408" w:rsidRPr="00A23408">
        <w:rPr>
          <w:sz w:val="40"/>
          <w:szCs w:val="40"/>
        </w:rPr>
        <w:t>обладает необходимыми демонстрационными навыками; вносит коррективы в освоение приемов и упражнений, добивается их точного выполнения и закрепления; сохраняет концентрацию, внимание и педагогическое воздействие на всех спортсменов-учащихся в ходе тренировочных занятий, обеспечивает высокую исполнительскую дисциплину;</w:t>
      </w:r>
    </w:p>
    <w:p w:rsidR="00A23408" w:rsidRPr="00A23408" w:rsidRDefault="00172742" w:rsidP="00172742">
      <w:pPr>
        <w:tabs>
          <w:tab w:val="left" w:pos="709"/>
          <w:tab w:val="left" w:pos="993"/>
        </w:tabs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- </w:t>
      </w:r>
      <w:r w:rsidR="00A23408" w:rsidRPr="00A23408">
        <w:rPr>
          <w:sz w:val="40"/>
          <w:szCs w:val="40"/>
        </w:rPr>
        <w:t>стимулирует и закрепляет интерес и любовь к учебно-тренировочным занятиям; обеспечивает непрерывный рост качественных показателей подготовки спортсменов-учащихся; побуждает и мотивирует их к новым достижениям;</w:t>
      </w:r>
    </w:p>
    <w:p w:rsidR="00A23408" w:rsidRPr="00A23408" w:rsidRDefault="00172742" w:rsidP="00172742">
      <w:pPr>
        <w:tabs>
          <w:tab w:val="left" w:pos="709"/>
          <w:tab w:val="left" w:pos="993"/>
        </w:tabs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- </w:t>
      </w:r>
      <w:r w:rsidR="00A23408" w:rsidRPr="00A23408">
        <w:rPr>
          <w:sz w:val="40"/>
          <w:szCs w:val="40"/>
        </w:rPr>
        <w:t xml:space="preserve">находит наилучшие выходы в разрешении конфликтных ситуаций; формирует здоровый микроклимат; строит оптимальные отношения с родителями и близкими </w:t>
      </w:r>
      <w:r w:rsidR="00A23408" w:rsidRPr="00A23408">
        <w:rPr>
          <w:sz w:val="40"/>
          <w:szCs w:val="40"/>
        </w:rPr>
        <w:lastRenderedPageBreak/>
        <w:t>спортсменов-учащихся, не допускает их вмешательство в вопросы профессиональной компетенции.</w:t>
      </w:r>
    </w:p>
    <w:p w:rsidR="00A23408" w:rsidRPr="00A23408" w:rsidRDefault="00A23408" w:rsidP="00172742">
      <w:pPr>
        <w:tabs>
          <w:tab w:val="left" w:pos="709"/>
        </w:tabs>
        <w:ind w:firstLine="709"/>
        <w:jc w:val="both"/>
        <w:rPr>
          <w:sz w:val="40"/>
          <w:szCs w:val="40"/>
        </w:rPr>
      </w:pPr>
      <w:r w:rsidRPr="00A23408">
        <w:rPr>
          <w:sz w:val="40"/>
          <w:szCs w:val="40"/>
        </w:rPr>
        <w:t>Хорошие отношения спортсмена с тренером необходимы для результативности и прогресса спортсмена. Чтобы они были эффективными, между ними должен быть высокий уровень понимания, честности, поддержки, симпатии, отзывчивости, дружелюбия, желания сотрудничать, заботы и уважения друг к другу.</w:t>
      </w:r>
    </w:p>
    <w:p w:rsidR="00A23408" w:rsidRPr="00A23408" w:rsidRDefault="00A23408" w:rsidP="00172742">
      <w:pPr>
        <w:tabs>
          <w:tab w:val="left" w:pos="709"/>
        </w:tabs>
        <w:ind w:firstLine="709"/>
        <w:jc w:val="both"/>
        <w:rPr>
          <w:sz w:val="40"/>
          <w:szCs w:val="40"/>
        </w:rPr>
      </w:pPr>
      <w:r w:rsidRPr="00A23408">
        <w:rPr>
          <w:sz w:val="40"/>
          <w:szCs w:val="40"/>
        </w:rPr>
        <w:t>Развитие этих сторон требует постоянного общения и взаимодействия до, во время и после тренировок и соревнований.</w:t>
      </w:r>
    </w:p>
    <w:p w:rsidR="00A23408" w:rsidRPr="00A23408" w:rsidRDefault="00A23408" w:rsidP="00172742">
      <w:pPr>
        <w:tabs>
          <w:tab w:val="left" w:pos="709"/>
        </w:tabs>
        <w:ind w:firstLine="709"/>
        <w:jc w:val="both"/>
        <w:rPr>
          <w:sz w:val="40"/>
          <w:szCs w:val="40"/>
        </w:rPr>
      </w:pPr>
      <w:r w:rsidRPr="00A23408">
        <w:rPr>
          <w:sz w:val="40"/>
          <w:szCs w:val="40"/>
        </w:rPr>
        <w:t>Тренер и спортсмен должны быть близки друг другу. Между ними должно существовать взаимное чувство доверия, уважения и, конечно, обычной человеческой симпатии.</w:t>
      </w:r>
      <w:r w:rsidRPr="00A23408">
        <w:rPr>
          <w:color w:val="FF0000"/>
          <w:sz w:val="40"/>
          <w:szCs w:val="40"/>
        </w:rPr>
        <w:t xml:space="preserve"> </w:t>
      </w:r>
      <w:r w:rsidRPr="00A23408">
        <w:rPr>
          <w:sz w:val="40"/>
          <w:szCs w:val="40"/>
        </w:rPr>
        <w:t>Тренеру стоит быть более открытым со спортсменом-учащимся – например, делиться с ним своими положительными эмоциями.</w:t>
      </w:r>
      <w:r w:rsidRPr="00A23408">
        <w:rPr>
          <w:color w:val="FF0000"/>
          <w:sz w:val="40"/>
          <w:szCs w:val="40"/>
        </w:rPr>
        <w:t xml:space="preserve"> </w:t>
      </w:r>
      <w:r w:rsidRPr="00A23408">
        <w:rPr>
          <w:sz w:val="40"/>
          <w:szCs w:val="40"/>
        </w:rPr>
        <w:t>Если спортсмен-учащийся будет делиться с тренером и доверять ему что-то личное, он почувствует себя ближе к нему, а тренер – к нему. Между ними будет расти уважение.</w:t>
      </w:r>
    </w:p>
    <w:p w:rsidR="00A23408" w:rsidRPr="00A23408" w:rsidRDefault="00A23408" w:rsidP="00172742">
      <w:pPr>
        <w:tabs>
          <w:tab w:val="left" w:pos="709"/>
        </w:tabs>
        <w:ind w:firstLine="709"/>
        <w:jc w:val="both"/>
        <w:rPr>
          <w:color w:val="FF0000"/>
          <w:sz w:val="40"/>
          <w:szCs w:val="40"/>
        </w:rPr>
      </w:pPr>
      <w:r w:rsidRPr="00A23408">
        <w:rPr>
          <w:sz w:val="40"/>
          <w:szCs w:val="40"/>
        </w:rPr>
        <w:t>Тренер и спортсмен-учащийся должны быть «на одной волне». Беседа тренера со спортсменом-учащимся – самый легкий способ узнать стремления друг друга.</w:t>
      </w:r>
      <w:r w:rsidRPr="00A23408">
        <w:rPr>
          <w:color w:val="FF0000"/>
          <w:sz w:val="40"/>
          <w:szCs w:val="40"/>
        </w:rPr>
        <w:t xml:space="preserve"> </w:t>
      </w:r>
    </w:p>
    <w:p w:rsidR="00A23408" w:rsidRPr="00A23408" w:rsidRDefault="00A23408" w:rsidP="00172742">
      <w:pPr>
        <w:tabs>
          <w:tab w:val="left" w:pos="709"/>
        </w:tabs>
        <w:ind w:firstLine="709"/>
        <w:jc w:val="both"/>
        <w:rPr>
          <w:sz w:val="40"/>
          <w:szCs w:val="40"/>
        </w:rPr>
      </w:pPr>
      <w:r w:rsidRPr="00A23408">
        <w:rPr>
          <w:sz w:val="40"/>
          <w:szCs w:val="40"/>
        </w:rPr>
        <w:t xml:space="preserve">Важный фактор отношений – чувство, что усилия тренера дополняют собственные усилия спортсмена-учащегося. Важно, чтобы они оба ощущали, что вместе лучше, чем порознь. К примеру, спортсмен-учащийся, как правило, ценит профессиональные знания тренера и его </w:t>
      </w:r>
      <w:r w:rsidRPr="00A23408">
        <w:rPr>
          <w:sz w:val="40"/>
          <w:szCs w:val="40"/>
        </w:rPr>
        <w:lastRenderedPageBreak/>
        <w:t>опыт; в то время как тренер ценит способность спортсмена-учащегося учиться и следовать его наставлениям.</w:t>
      </w:r>
    </w:p>
    <w:p w:rsidR="00A23408" w:rsidRPr="00A23408" w:rsidRDefault="00A23408" w:rsidP="00172742">
      <w:pPr>
        <w:tabs>
          <w:tab w:val="left" w:pos="709"/>
        </w:tabs>
        <w:ind w:firstLine="709"/>
        <w:jc w:val="both"/>
        <w:rPr>
          <w:color w:val="FF0000"/>
          <w:sz w:val="40"/>
          <w:szCs w:val="40"/>
        </w:rPr>
      </w:pPr>
      <w:r w:rsidRPr="00A23408">
        <w:rPr>
          <w:sz w:val="40"/>
          <w:szCs w:val="40"/>
        </w:rPr>
        <w:t>Спортсмен-учащийся может найти в тренере источник эмоциональной поддержки, и это прекрасно. Однако</w:t>
      </w:r>
      <w:proofErr w:type="gramStart"/>
      <w:r w:rsidRPr="00A23408">
        <w:rPr>
          <w:sz w:val="40"/>
          <w:szCs w:val="40"/>
        </w:rPr>
        <w:t>,</w:t>
      </w:r>
      <w:proofErr w:type="gramEnd"/>
      <w:r w:rsidRPr="00A23408">
        <w:rPr>
          <w:sz w:val="40"/>
          <w:szCs w:val="40"/>
        </w:rPr>
        <w:t xml:space="preserve"> это работает, если только они оба понимают, в чем каждый из них нуждается, и чем они могут помочь друг другу.</w:t>
      </w:r>
    </w:p>
    <w:p w:rsidR="00A23408" w:rsidRPr="00A23408" w:rsidRDefault="00A23408" w:rsidP="00172742">
      <w:pPr>
        <w:tabs>
          <w:tab w:val="left" w:pos="709"/>
        </w:tabs>
        <w:ind w:firstLine="709"/>
        <w:jc w:val="both"/>
        <w:rPr>
          <w:sz w:val="40"/>
          <w:szCs w:val="40"/>
        </w:rPr>
      </w:pPr>
      <w:r w:rsidRPr="00A23408">
        <w:rPr>
          <w:sz w:val="40"/>
          <w:szCs w:val="40"/>
        </w:rPr>
        <w:t xml:space="preserve">Следует предостеречь родителей, стремящихся, во что бы то ни, стало отдать своего ребенка в любую секцию </w:t>
      </w:r>
      <w:bookmarkStart w:id="0" w:name="_GoBack"/>
      <w:bookmarkEnd w:id="0"/>
      <w:r w:rsidRPr="00A23408">
        <w:rPr>
          <w:sz w:val="40"/>
          <w:szCs w:val="40"/>
        </w:rPr>
        <w:t>не, задумываясь о влечении своего дитя. Для родителей важно сначала познакомится с тренером, узнать о нем как можно больше информации.</w:t>
      </w:r>
      <w:r w:rsidRPr="00A23408">
        <w:rPr>
          <w:color w:val="FF0000"/>
          <w:sz w:val="40"/>
          <w:szCs w:val="40"/>
        </w:rPr>
        <w:t xml:space="preserve"> </w:t>
      </w:r>
      <w:r w:rsidRPr="00A23408">
        <w:rPr>
          <w:sz w:val="40"/>
          <w:szCs w:val="40"/>
        </w:rPr>
        <w:t>Тренер должен направлять родителей и детей.</w:t>
      </w:r>
    </w:p>
    <w:p w:rsidR="008E73EB" w:rsidRPr="00A23408" w:rsidRDefault="008E73EB" w:rsidP="00172742">
      <w:pPr>
        <w:rPr>
          <w:sz w:val="40"/>
          <w:szCs w:val="40"/>
        </w:rPr>
      </w:pPr>
    </w:p>
    <w:sectPr w:rsidR="008E73EB" w:rsidRPr="00A23408" w:rsidSect="00A23408">
      <w:pgSz w:w="11906" w:h="16838"/>
      <w:pgMar w:top="720" w:right="720" w:bottom="720" w:left="720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5F"/>
    <w:rsid w:val="00172742"/>
    <w:rsid w:val="008E73EB"/>
    <w:rsid w:val="00913E5F"/>
    <w:rsid w:val="00A2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08"/>
    <w:pPr>
      <w:spacing w:line="276" w:lineRule="auto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08"/>
    <w:pPr>
      <w:spacing w:line="276" w:lineRule="auto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2020-06-03T06:30:00Z</dcterms:created>
  <dcterms:modified xsi:type="dcterms:W3CDTF">2020-06-03T06:33:00Z</dcterms:modified>
</cp:coreProperties>
</file>