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28" w:rsidRPr="00D96828" w:rsidRDefault="00D96828" w:rsidP="00D9682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b/>
          <w:color w:val="FF0000"/>
          <w:sz w:val="28"/>
          <w:szCs w:val="18"/>
          <w:shd w:val="clear" w:color="auto" w:fill="FFFFFF"/>
        </w:rPr>
        <w:t xml:space="preserve">Обозначь себя </w:t>
      </w:r>
      <w:proofErr w:type="spellStart"/>
      <w:r w:rsidRPr="00D96828">
        <w:rPr>
          <w:rFonts w:ascii="Times New Roman" w:hAnsi="Times New Roman" w:cs="Times New Roman"/>
          <w:b/>
          <w:color w:val="FF0000"/>
          <w:sz w:val="28"/>
          <w:szCs w:val="18"/>
          <w:shd w:val="clear" w:color="auto" w:fill="FFFFFF"/>
        </w:rPr>
        <w:t>фликером</w:t>
      </w:r>
      <w:proofErr w:type="spellEnd"/>
      <w:r w:rsidRPr="00D96828">
        <w:rPr>
          <w:rFonts w:ascii="Times New Roman" w:hAnsi="Times New Roman" w:cs="Times New Roman"/>
          <w:b/>
          <w:color w:val="FF0000"/>
          <w:sz w:val="28"/>
          <w:szCs w:val="18"/>
          <w:shd w:val="clear" w:color="auto" w:fill="FFFFFF"/>
        </w:rPr>
        <w:t xml:space="preserve"> — сохрани жизнь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Уважаемые родители, пусть </w:t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будет заметен,</w:t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и ваш ребёнок в темное время суток. Здоровье и безопасность ваших детей в ваших руках.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Принцип действия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</w:t>
      </w:r>
      <w:bookmarkStart w:id="0" w:name="_GoBack"/>
      <w:bookmarkEnd w:id="0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кера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световозвращатель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световозвращателя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увеличивает эту цифру до 130-240 метров!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Маленькая подвеска на шнурке или значок на булавке закрепляются на одежде, наклейки — на велосипеде, самокате, рюкзаке, сумке. На первый взгляд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</w:t>
      </w:r>
      <w:proofErr w:type="gram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раз!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Чем</w:t>
      </w:r>
      <w:proofErr w:type="gram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больше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фликеров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, тем лучше. В черте города ГАИ рекомендует пешеходам обозначить себя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световозвращающими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элементами на левой и правой руках, подвесить по одному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фликеру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на ремень и сзади на рюкзак. Таким образом, самый оптимальный вариант, когда на пешеходе находится 4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фликера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Какие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фликеры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самые лучшие? Покупайте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фликеры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только белого или лимонного цветов. Именно они имеет наиболее оптимальную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световозращаемость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фликерами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. Скорее всего — это яркие сувениры, которые так любят маленькие дети и женщины, чьи дамские сумочки постоянно украшают подобные игрушки.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Но полагаться только лишь на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фликеры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— о воспитании грамотного пешехода. Только в комплексе они смогут обеспечить безопасность детей на наших дорогах.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</w:p>
    <w:p w:rsidR="00D96828" w:rsidRDefault="00D96828" w:rsidP="00D96828">
      <w:pPr>
        <w:spacing w:after="0" w:line="276" w:lineRule="auto"/>
        <w:jc w:val="center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b/>
          <w:color w:val="FF0000"/>
          <w:sz w:val="24"/>
          <w:szCs w:val="18"/>
          <w:shd w:val="clear" w:color="auto" w:fill="FFFFFF"/>
        </w:rPr>
        <w:t>ВАЖНО!</w:t>
      </w:r>
    </w:p>
    <w:p w:rsidR="00D96828" w:rsidRDefault="00D96828" w:rsidP="00D96828">
      <w:pPr>
        <w:spacing w:after="0" w:line="276" w:lineRule="auto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Правильные (сертифицированные) </w:t>
      </w:r>
      <w:proofErr w:type="spellStart"/>
      <w:proofErr w:type="gram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фликеры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: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Видимость</w:t>
      </w:r>
      <w:proofErr w:type="gram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— 400 метров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При скорости 90 км/ч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светиться 8 секунд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При скорости 60 км/ч — 24 секунды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Неправильный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: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Заметен на расстоянии 80 метров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При 90 км/ч видимость 6 секунд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При 60 км/ч — 3 секунды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</w:p>
    <w:p w:rsidR="00D96828" w:rsidRDefault="00D96828" w:rsidP="00D96828">
      <w:pPr>
        <w:spacing w:after="0" w:line="276" w:lineRule="auto"/>
        <w:ind w:firstLine="567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Чтобы купить настоящий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, а не игрушку-сувенир: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1) спрашивайте у продавцов, есть ли сертификат на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;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2) отдавайте предпочтение белому и лимонному цветам;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3) форму выбирайте самую простую: полоска, круг.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lastRenderedPageBreak/>
        <w:t xml:space="preserve">Ежедневно за отсутствие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фликеров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в Беларуси привлекается к административной ответственности 200–300 пешеходов, сообщает пресс-служба УГАИ МВД.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proofErr w:type="gram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Там где</w:t>
      </w:r>
      <w:proofErr w:type="gram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не работает инстинкт самосохранения, может сработать страх потерять кровно заработанные, считают в Госавтоинспекции. Однако, если за отсутствие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фликера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вас могут оштрафовать, то за его неправильное ношение – максимум «пожурят». А ведь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световозвращающий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элемент – это не оберег, его наличие само по себе не гарантирует безопасности. Водитель должен увидеть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– тогда он заметит вас и успеет отреагировать.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Добиться максимального эффекта от использования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фликеров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можно, если прикреплять их так, чтобы они были видны со всех сторон, советуют в ГАИ.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  <w:r w:rsidRPr="00D96828">
        <w:rPr>
          <w:rFonts w:ascii="Times New Roman" w:hAnsi="Times New Roman" w:cs="Times New Roman"/>
          <w:color w:val="111111"/>
          <w:sz w:val="24"/>
          <w:szCs w:val="18"/>
        </w:rPr>
        <w:br/>
      </w: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Лучше всего использовать одновременно два или больше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световозвращателей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– с правой и с левой стороны.</w:t>
      </w:r>
    </w:p>
    <w:p w:rsidR="00D96828" w:rsidRDefault="00D96828" w:rsidP="00D9682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</w:pPr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Также напомним, что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световозвращающие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элементы только двух цветов – белого и лимонного – проходят сертификацию и соответствуют всем требованиям. Красные, синие, зеленые </w:t>
      </w:r>
      <w:proofErr w:type="spellStart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>фликеры</w:t>
      </w:r>
      <w:proofErr w:type="spellEnd"/>
      <w:r w:rsidRPr="00D96828">
        <w:rPr>
          <w:rFonts w:ascii="Times New Roman" w:hAnsi="Times New Roman" w:cs="Times New Roman"/>
          <w:color w:val="111111"/>
          <w:sz w:val="24"/>
          <w:szCs w:val="18"/>
          <w:shd w:val="clear" w:color="auto" w:fill="FFFFFF"/>
        </w:rPr>
        <w:t xml:space="preserve"> – малоэффективны.</w:t>
      </w:r>
    </w:p>
    <w:p w:rsidR="006763BC" w:rsidRPr="00D96828" w:rsidRDefault="00D96828" w:rsidP="00D9682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96828">
        <w:rPr>
          <w:rFonts w:ascii="Times New Roman" w:hAnsi="Times New Roman" w:cs="Times New Roman"/>
          <w:b/>
          <w:color w:val="FF0000"/>
          <w:sz w:val="28"/>
          <w:szCs w:val="18"/>
          <w:shd w:val="clear" w:color="auto" w:fill="FFFFFF"/>
        </w:rPr>
        <w:t>Берегите своих детей!!!</w:t>
      </w:r>
    </w:p>
    <w:sectPr w:rsidR="006763BC" w:rsidRPr="00D9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1B" w:rsidRDefault="00E2421B" w:rsidP="00D96828">
      <w:pPr>
        <w:spacing w:after="0" w:line="240" w:lineRule="auto"/>
      </w:pPr>
      <w:r>
        <w:separator/>
      </w:r>
    </w:p>
  </w:endnote>
  <w:endnote w:type="continuationSeparator" w:id="0">
    <w:p w:rsidR="00E2421B" w:rsidRDefault="00E2421B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1B" w:rsidRDefault="00E2421B" w:rsidP="00D96828">
      <w:pPr>
        <w:spacing w:after="0" w:line="240" w:lineRule="auto"/>
      </w:pPr>
      <w:r>
        <w:separator/>
      </w:r>
    </w:p>
  </w:footnote>
  <w:footnote w:type="continuationSeparator" w:id="0">
    <w:p w:rsidR="00E2421B" w:rsidRDefault="00E2421B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25475D"/>
    <w:rsid w:val="003D1972"/>
    <w:rsid w:val="006763BC"/>
    <w:rsid w:val="00D96828"/>
    <w:rsid w:val="00E2421B"/>
    <w:rsid w:val="00E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7</cp:revision>
  <dcterms:created xsi:type="dcterms:W3CDTF">2018-10-13T18:20:00Z</dcterms:created>
  <dcterms:modified xsi:type="dcterms:W3CDTF">2018-10-13T18:32:00Z</dcterms:modified>
</cp:coreProperties>
</file>