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Часть </w:t>
      </w:r>
      <w:r w:rsidR="00FE1A0C">
        <w:rPr>
          <w:rStyle w:val="a4"/>
          <w:bCs/>
          <w:color w:val="0033CC"/>
          <w:sz w:val="28"/>
          <w:szCs w:val="21"/>
        </w:rPr>
        <w:t>музейной</w:t>
      </w:r>
      <w:r w:rsidRPr="00941908">
        <w:rPr>
          <w:rStyle w:val="a4"/>
          <w:bCs/>
          <w:color w:val="0033CC"/>
          <w:sz w:val="28"/>
          <w:szCs w:val="21"/>
        </w:rPr>
        <w:t xml:space="preserve"> комнаты представляет интерьер </w:t>
      </w:r>
      <w:r w:rsidR="00FE1A0C">
        <w:rPr>
          <w:rStyle w:val="a4"/>
          <w:bCs/>
          <w:color w:val="0033CC"/>
          <w:sz w:val="28"/>
          <w:szCs w:val="21"/>
        </w:rPr>
        <w:t>крестьянской избы</w:t>
      </w:r>
      <w:r>
        <w:rPr>
          <w:rStyle w:val="a4"/>
          <w:bCs/>
          <w:color w:val="0033CC"/>
          <w:sz w:val="28"/>
          <w:szCs w:val="21"/>
        </w:rPr>
        <w:t>, в которой</w:t>
      </w:r>
      <w:r w:rsidRPr="00941908">
        <w:rPr>
          <w:rStyle w:val="a4"/>
          <w:bCs/>
          <w:color w:val="0033CC"/>
          <w:sz w:val="28"/>
          <w:szCs w:val="21"/>
        </w:rPr>
        <w:t xml:space="preserve"> можно увидеть такие экспонаты</w:t>
      </w:r>
      <w:r>
        <w:rPr>
          <w:rStyle w:val="a4"/>
          <w:bCs/>
          <w:color w:val="0033CC"/>
          <w:sz w:val="28"/>
          <w:szCs w:val="21"/>
        </w:rPr>
        <w:t>, как:</w:t>
      </w:r>
      <w:r w:rsidRPr="00941908">
        <w:rPr>
          <w:rStyle w:val="a4"/>
          <w:bCs/>
          <w:color w:val="0033CC"/>
          <w:sz w:val="28"/>
          <w:szCs w:val="21"/>
        </w:rPr>
        <w:t xml:space="preserve"> кросна, прялка,  корыто, жернова, коромысло,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>
        <w:rPr>
          <w:rStyle w:val="a4"/>
          <w:bCs/>
          <w:color w:val="0033CC"/>
          <w:sz w:val="28"/>
          <w:szCs w:val="21"/>
        </w:rPr>
        <w:t>дежа</w:t>
      </w:r>
      <w:proofErr w:type="spellEnd"/>
      <w:r>
        <w:rPr>
          <w:rStyle w:val="a4"/>
          <w:bCs/>
          <w:color w:val="0033CC"/>
          <w:sz w:val="28"/>
          <w:szCs w:val="21"/>
        </w:rPr>
        <w:t>, хлебница</w:t>
      </w:r>
      <w:r w:rsidRPr="00011451">
        <w:rPr>
          <w:rStyle w:val="a4"/>
          <w:bCs/>
          <w:color w:val="0033CC"/>
          <w:sz w:val="28"/>
          <w:szCs w:val="21"/>
        </w:rPr>
        <w:t>.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r>
        <w:rPr>
          <w:rStyle w:val="a4"/>
          <w:bCs/>
          <w:color w:val="0033CC"/>
          <w:sz w:val="28"/>
          <w:szCs w:val="21"/>
        </w:rPr>
        <w:t>В</w:t>
      </w:r>
      <w:r w:rsidRPr="00941908">
        <w:rPr>
          <w:rStyle w:val="a4"/>
          <w:bCs/>
          <w:color w:val="0033CC"/>
          <w:sz w:val="28"/>
          <w:szCs w:val="21"/>
        </w:rPr>
        <w:t xml:space="preserve"> комнате собрана коллекция </w:t>
      </w:r>
      <w:proofErr w:type="spellStart"/>
      <w:r>
        <w:rPr>
          <w:rStyle w:val="a4"/>
          <w:bCs/>
          <w:color w:val="0033CC"/>
          <w:sz w:val="28"/>
          <w:szCs w:val="21"/>
        </w:rPr>
        <w:t>ткаческих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r w:rsidRPr="00941908">
        <w:rPr>
          <w:rStyle w:val="a4"/>
          <w:bCs/>
          <w:color w:val="0033CC"/>
          <w:sz w:val="28"/>
          <w:szCs w:val="21"/>
        </w:rPr>
        <w:t>изделий, таких как: салфетки, рубаха</w:t>
      </w:r>
      <w:r>
        <w:rPr>
          <w:rStyle w:val="a4"/>
          <w:bCs/>
          <w:color w:val="0033CC"/>
          <w:sz w:val="28"/>
          <w:szCs w:val="21"/>
        </w:rPr>
        <w:t>, юбка, кусочки ткацких полотен</w:t>
      </w:r>
      <w:r w:rsidRPr="00941908">
        <w:rPr>
          <w:rStyle w:val="a4"/>
          <w:bCs/>
          <w:color w:val="0033CC"/>
          <w:sz w:val="28"/>
          <w:szCs w:val="21"/>
        </w:rPr>
        <w:t>.</w:t>
      </w:r>
    </w:p>
    <w:p w:rsidR="00820FC4" w:rsidRPr="003F1539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bCs/>
          <w:i/>
          <w:i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>Особенно привлекает внимание с</w:t>
      </w:r>
      <w:r>
        <w:rPr>
          <w:rStyle w:val="a4"/>
          <w:bCs/>
          <w:color w:val="0033CC"/>
          <w:sz w:val="28"/>
          <w:szCs w:val="21"/>
        </w:rPr>
        <w:t>т</w:t>
      </w:r>
      <w:r w:rsidRPr="00941908">
        <w:rPr>
          <w:rStyle w:val="a4"/>
          <w:bCs/>
          <w:color w:val="0033CC"/>
          <w:sz w:val="28"/>
          <w:szCs w:val="21"/>
        </w:rPr>
        <w:t xml:space="preserve">ена, украшенная </w:t>
      </w:r>
      <w:r>
        <w:rPr>
          <w:rStyle w:val="a4"/>
          <w:bCs/>
          <w:color w:val="0033CC"/>
          <w:sz w:val="28"/>
          <w:szCs w:val="21"/>
        </w:rPr>
        <w:t xml:space="preserve">рушниками, вышитыми </w:t>
      </w:r>
      <w:r w:rsidRPr="00941908">
        <w:rPr>
          <w:rStyle w:val="a4"/>
          <w:bCs/>
          <w:color w:val="0033CC"/>
          <w:sz w:val="28"/>
          <w:szCs w:val="21"/>
        </w:rPr>
        <w:t>ярким белорусским орнаментом.</w:t>
      </w:r>
    </w:p>
    <w:p w:rsidR="00820FC4" w:rsidRDefault="00820FC4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2143125" cy="1607724"/>
            <wp:effectExtent l="133350" t="57150" r="85725" b="145415"/>
            <wp:docPr id="7" name="Рисунок 7" descr="E:\Музей фото\DSC05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узей фото\DSC05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31" cy="160810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>Современному ребенку уже не интересна простая подача информации. Педагоги и экскурсоводы стараются создать такую эмоциональную атмосферу, чтобы посетители не только получили знания, но и захотели более глубоко познакомиться с этнографией своего края.</w:t>
      </w:r>
    </w:p>
    <w:p w:rsidR="00820FC4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>
        <w:rPr>
          <w:rStyle w:val="a4"/>
          <w:bCs/>
          <w:color w:val="0033CC"/>
          <w:sz w:val="28"/>
          <w:szCs w:val="21"/>
        </w:rPr>
        <w:lastRenderedPageBreak/>
        <w:t xml:space="preserve">Музейная </w:t>
      </w:r>
      <w:r w:rsidR="00820FC4" w:rsidRPr="00941908">
        <w:rPr>
          <w:rStyle w:val="a4"/>
          <w:bCs/>
          <w:color w:val="0033CC"/>
          <w:sz w:val="28"/>
          <w:szCs w:val="21"/>
        </w:rPr>
        <w:t xml:space="preserve"> комната </w:t>
      </w:r>
      <w:r w:rsidR="00820FC4">
        <w:rPr>
          <w:rStyle w:val="a4"/>
          <w:bCs/>
          <w:color w:val="0033CC"/>
          <w:sz w:val="28"/>
          <w:szCs w:val="21"/>
        </w:rPr>
        <w:t xml:space="preserve">«Наследие» </w:t>
      </w:r>
      <w:r w:rsidR="00820FC4" w:rsidRPr="00941908">
        <w:rPr>
          <w:rStyle w:val="a4"/>
          <w:bCs/>
          <w:color w:val="0033CC"/>
          <w:sz w:val="28"/>
          <w:szCs w:val="21"/>
        </w:rPr>
        <w:t>продолжает давние традиции</w:t>
      </w:r>
      <w:r w:rsidR="0086686F">
        <w:rPr>
          <w:rStyle w:val="a4"/>
          <w:bCs/>
          <w:color w:val="0033CC"/>
          <w:sz w:val="28"/>
          <w:szCs w:val="21"/>
        </w:rPr>
        <w:t xml:space="preserve"> </w:t>
      </w:r>
      <w:r w:rsidR="00820FC4" w:rsidRPr="00941908">
        <w:rPr>
          <w:rStyle w:val="a4"/>
          <w:bCs/>
          <w:color w:val="0033CC"/>
          <w:sz w:val="28"/>
          <w:szCs w:val="21"/>
        </w:rPr>
        <w:t>почитания предков. Кроме экспонатов учащиеся п</w:t>
      </w:r>
      <w:r w:rsidR="00820FC4">
        <w:rPr>
          <w:rStyle w:val="a4"/>
          <w:bCs/>
          <w:color w:val="0033CC"/>
          <w:sz w:val="28"/>
          <w:szCs w:val="21"/>
        </w:rPr>
        <w:t>р</w:t>
      </w:r>
      <w:r w:rsidR="00820FC4" w:rsidRPr="00941908">
        <w:rPr>
          <w:rStyle w:val="a4"/>
          <w:bCs/>
          <w:color w:val="0033CC"/>
          <w:sz w:val="28"/>
          <w:szCs w:val="21"/>
        </w:rPr>
        <w:t>оводят праздники календарно-обрядовых традиций края. Таким образом, обращение к неисчерпаемому наследию, в котором отображается вечно</w:t>
      </w:r>
      <w:r w:rsidR="00820FC4">
        <w:rPr>
          <w:rStyle w:val="a4"/>
          <w:bCs/>
          <w:color w:val="0033CC"/>
          <w:sz w:val="28"/>
          <w:szCs w:val="21"/>
        </w:rPr>
        <w:t xml:space="preserve"> ж</w:t>
      </w:r>
      <w:r w:rsidR="00820FC4" w:rsidRPr="00941908">
        <w:rPr>
          <w:rStyle w:val="a4"/>
          <w:bCs/>
          <w:color w:val="0033CC"/>
          <w:sz w:val="28"/>
          <w:szCs w:val="21"/>
        </w:rPr>
        <w:t xml:space="preserve">ивая душа белорусского народа, его богатый, практический опыт формирует у детей эстетический и художественны вкус, помогает понимать произведения живописи и сокровища природы. 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bCs/>
          <w:color w:val="0033CC"/>
          <w:sz w:val="28"/>
          <w:szCs w:val="21"/>
        </w:rPr>
      </w:pPr>
      <w:r>
        <w:rPr>
          <w:b/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1800225" cy="2399734"/>
            <wp:effectExtent l="114300" t="57150" r="85725" b="153035"/>
            <wp:docPr id="8" name="Рисунок 8" descr="E:\Музей фото\DSC05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узей фото\DSC05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96" cy="24048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/>
          <w:bCs/>
          <w:color w:val="0033CC"/>
          <w:sz w:val="28"/>
          <w:szCs w:val="21"/>
        </w:rPr>
      </w:pPr>
    </w:p>
    <w:p w:rsidR="00820FC4" w:rsidRP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color w:val="0033CC"/>
          <w:sz w:val="36"/>
        </w:rPr>
      </w:pPr>
      <w:r w:rsidRPr="00820FC4">
        <w:rPr>
          <w:rStyle w:val="a4"/>
          <w:b/>
          <w:bCs/>
          <w:color w:val="0033CC"/>
          <w:sz w:val="28"/>
          <w:szCs w:val="21"/>
        </w:rPr>
        <w:t>Воспитание через музе</w:t>
      </w:r>
      <w:r w:rsidR="00FE1A0C">
        <w:rPr>
          <w:rStyle w:val="a4"/>
          <w:b/>
          <w:bCs/>
          <w:color w:val="0033CC"/>
          <w:sz w:val="28"/>
          <w:szCs w:val="21"/>
        </w:rPr>
        <w:t>йную комнату учит детей добру</w:t>
      </w:r>
      <w:r w:rsidRPr="00820FC4">
        <w:rPr>
          <w:rStyle w:val="a4"/>
          <w:b/>
          <w:bCs/>
          <w:color w:val="0033CC"/>
          <w:sz w:val="28"/>
          <w:szCs w:val="21"/>
        </w:rPr>
        <w:t xml:space="preserve"> и преданной любви к Родине.</w:t>
      </w:r>
    </w:p>
    <w:p w:rsidR="00F4265A" w:rsidRPr="00820FC4" w:rsidRDefault="00F4265A" w:rsidP="00820FC4">
      <w:pPr>
        <w:spacing w:after="0" w:line="240" w:lineRule="auto"/>
        <w:jc w:val="center"/>
        <w:rPr>
          <w:rFonts w:ascii="Times New Roman" w:hAnsi="Times New Roman" w:cs="Times New Roman"/>
          <w:b/>
          <w:color w:val="003399"/>
          <w:sz w:val="24"/>
        </w:rPr>
      </w:pPr>
      <w:r w:rsidRPr="00820FC4">
        <w:rPr>
          <w:rFonts w:ascii="Times New Roman" w:hAnsi="Times New Roman" w:cs="Times New Roman"/>
          <w:b/>
          <w:color w:val="003399"/>
        </w:rPr>
        <w:lastRenderedPageBreak/>
        <w:t xml:space="preserve">Государственное учреждение образования </w:t>
      </w:r>
      <w:r w:rsidRPr="00820FC4">
        <w:rPr>
          <w:rFonts w:ascii="Times New Roman" w:hAnsi="Times New Roman" w:cs="Times New Roman"/>
          <w:b/>
          <w:color w:val="003399"/>
          <w:sz w:val="24"/>
        </w:rPr>
        <w:t>«Движковский ясли-сад-базовая школа Ельского района»</w:t>
      </w:r>
    </w:p>
    <w:p w:rsidR="00F4265A" w:rsidRDefault="00F4265A" w:rsidP="00820F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1908" w:rsidRDefault="00941908" w:rsidP="00820F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1908" w:rsidRPr="00941908" w:rsidRDefault="00941908" w:rsidP="00820F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</w:rPr>
      </w:pPr>
      <w:r w:rsidRPr="00941908">
        <w:rPr>
          <w:rFonts w:ascii="Times New Roman" w:hAnsi="Times New Roman" w:cs="Times New Roman"/>
          <w:b/>
          <w:caps/>
          <w:sz w:val="32"/>
        </w:rPr>
        <w:t>музейная комната</w:t>
      </w:r>
    </w:p>
    <w:p w:rsidR="00941908" w:rsidRDefault="00941908" w:rsidP="00820F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  <w:r w:rsidRPr="00941908">
        <w:rPr>
          <w:rFonts w:ascii="Monotype Corsiva" w:hAnsi="Monotype Corsiva" w:cs="Times New Roman"/>
          <w:b/>
          <w:i/>
          <w:color w:val="00B0F0"/>
          <w:sz w:val="96"/>
        </w:rPr>
        <w:t>«Наследие»</w:t>
      </w:r>
    </w:p>
    <w:p w:rsidR="00941908" w:rsidRDefault="003D0AE4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  <w:r>
        <w:rPr>
          <w:rFonts w:ascii="Monotype Corsiva" w:hAnsi="Monotype Corsiva" w:cs="Times New Roman"/>
          <w:b/>
          <w:i/>
          <w:noProof/>
          <w:color w:val="00B0F0"/>
          <w:sz w:val="96"/>
          <w:lang w:eastAsia="ru-RU"/>
        </w:rPr>
        <w:drawing>
          <wp:inline distT="0" distB="0" distL="0" distR="0">
            <wp:extent cx="2806037" cy="2105025"/>
            <wp:effectExtent l="133350" t="57150" r="90170" b="161925"/>
            <wp:docPr id="1" name="Рисунок 1" descr="C:\Users\pc-2\Desktop\Музей фото\DSC05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2\Desktop\Музей фото\DSC05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52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D0AE4" w:rsidRDefault="003D0AE4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  <w:r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«</w:t>
      </w:r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Ад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прадзедаў</w:t>
      </w:r>
      <w:proofErr w:type="spellEnd"/>
      <w:r w:rsidR="0086686F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спакон</w:t>
      </w:r>
      <w:proofErr w:type="spellEnd"/>
      <w:r w:rsidR="0086686F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вякоў</w:t>
      </w:r>
      <w:proofErr w:type="spellEnd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нам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засталася</w:t>
      </w:r>
      <w:proofErr w:type="spellEnd"/>
      <w:r w:rsidR="0086686F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спадчына</w:t>
      </w:r>
      <w:proofErr w:type="spellEnd"/>
      <w:r>
        <w:rPr>
          <w:rStyle w:val="a4"/>
          <w:rFonts w:ascii="Times New Roman" w:hAnsi="Times New Roman" w:cs="Times New Roman"/>
          <w:bCs/>
          <w:color w:val="0033CC"/>
          <w:sz w:val="28"/>
          <w:szCs w:val="21"/>
        </w:rPr>
        <w:t>…»</w:t>
      </w:r>
    </w:p>
    <w:p w:rsidR="003D0AE4" w:rsidRDefault="003D0AE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3D0AE4" w:rsidRDefault="003D0AE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2739CF" w:rsidRDefault="002739CF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FE1A0C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bookmarkStart w:id="0" w:name="_GoBack"/>
      <w:bookmarkEnd w:id="0"/>
    </w:p>
    <w:p w:rsidR="00FE1A0C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941908" w:rsidRDefault="00FE1A0C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>
        <w:rPr>
          <w:rStyle w:val="a4"/>
          <w:bCs/>
          <w:color w:val="0033CC"/>
          <w:sz w:val="28"/>
          <w:szCs w:val="21"/>
        </w:rPr>
        <w:lastRenderedPageBreak/>
        <w:t xml:space="preserve">Музейная комната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 насчитывает </w:t>
      </w:r>
      <w:r w:rsidR="00941908" w:rsidRPr="003D0AE4">
        <w:rPr>
          <w:rStyle w:val="a4"/>
          <w:bCs/>
          <w:color w:val="0033CC"/>
          <w:sz w:val="28"/>
          <w:szCs w:val="21"/>
        </w:rPr>
        <w:t>1</w:t>
      </w:r>
      <w:r>
        <w:rPr>
          <w:rStyle w:val="a4"/>
          <w:bCs/>
          <w:color w:val="0033CC"/>
          <w:sz w:val="28"/>
          <w:szCs w:val="21"/>
        </w:rPr>
        <w:t>13</w:t>
      </w:r>
      <w:r w:rsidR="00941908" w:rsidRPr="003D0AE4">
        <w:rPr>
          <w:rStyle w:val="a4"/>
          <w:bCs/>
          <w:color w:val="0033CC"/>
          <w:sz w:val="28"/>
          <w:szCs w:val="21"/>
        </w:rPr>
        <w:t xml:space="preserve">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экспонатов, которые собраны </w:t>
      </w:r>
      <w:r w:rsidR="00941908">
        <w:rPr>
          <w:rStyle w:val="a4"/>
          <w:bCs/>
          <w:color w:val="0033CC"/>
          <w:sz w:val="28"/>
          <w:szCs w:val="21"/>
        </w:rPr>
        <w:t xml:space="preserve">педагогами,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учащимися </w:t>
      </w:r>
      <w:r w:rsidR="00941908">
        <w:rPr>
          <w:rStyle w:val="a4"/>
          <w:bCs/>
          <w:color w:val="0033CC"/>
          <w:sz w:val="28"/>
          <w:szCs w:val="21"/>
        </w:rPr>
        <w:t xml:space="preserve">учреждения образования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и жителями нашей </w:t>
      </w:r>
      <w:r w:rsidR="00941908">
        <w:rPr>
          <w:rStyle w:val="a4"/>
          <w:bCs/>
          <w:color w:val="0033CC"/>
          <w:sz w:val="28"/>
          <w:szCs w:val="21"/>
        </w:rPr>
        <w:t>деревн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и. </w:t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Площадь этнографической экспозиции составляет </w:t>
      </w:r>
      <w:r w:rsidR="00514139">
        <w:rPr>
          <w:rStyle w:val="a4"/>
          <w:bCs/>
          <w:color w:val="0033CC"/>
          <w:sz w:val="28"/>
          <w:szCs w:val="21"/>
        </w:rPr>
        <w:t>15</w:t>
      </w:r>
      <w:r w:rsidRPr="00941908">
        <w:rPr>
          <w:rStyle w:val="a4"/>
          <w:bCs/>
          <w:color w:val="0033CC"/>
          <w:sz w:val="28"/>
          <w:szCs w:val="21"/>
        </w:rPr>
        <w:t>м</w:t>
      </w:r>
      <w:r w:rsidRPr="00941908">
        <w:rPr>
          <w:rStyle w:val="a4"/>
          <w:bCs/>
          <w:color w:val="0033CC"/>
          <w:sz w:val="28"/>
          <w:szCs w:val="21"/>
          <w:vertAlign w:val="superscript"/>
        </w:rPr>
        <w:t>2</w:t>
      </w:r>
      <w:r w:rsidRPr="00941908">
        <w:rPr>
          <w:rStyle w:val="a4"/>
          <w:bCs/>
          <w:color w:val="0033CC"/>
          <w:sz w:val="28"/>
          <w:szCs w:val="21"/>
        </w:rPr>
        <w:t>.</w:t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color w:val="F79646" w:themeColor="accent6"/>
          <w:sz w:val="36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Исторические материалы в комнате оформлены под девизом: </w:t>
      </w:r>
      <w:r w:rsidRPr="003D0AE4">
        <w:rPr>
          <w:rStyle w:val="a4"/>
          <w:bCs/>
          <w:color w:val="0033CC"/>
          <w:sz w:val="28"/>
          <w:szCs w:val="21"/>
        </w:rPr>
        <w:t xml:space="preserve">«Ад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прадзедаў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спакон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вякоў</w:t>
      </w:r>
      <w:proofErr w:type="spellEnd"/>
      <w:r w:rsidRPr="003D0AE4">
        <w:rPr>
          <w:rStyle w:val="a4"/>
          <w:bCs/>
          <w:color w:val="0033CC"/>
          <w:sz w:val="28"/>
          <w:szCs w:val="21"/>
        </w:rPr>
        <w:t xml:space="preserve"> нам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засталася</w:t>
      </w:r>
      <w:proofErr w:type="spellEnd"/>
      <w:r w:rsidR="00FE1A0C">
        <w:rPr>
          <w:rStyle w:val="a4"/>
          <w:bCs/>
          <w:color w:val="0033CC"/>
          <w:sz w:val="28"/>
          <w:szCs w:val="21"/>
        </w:rPr>
        <w:t xml:space="preserve"> </w:t>
      </w:r>
      <w:proofErr w:type="spellStart"/>
      <w:r w:rsidRPr="003D0AE4">
        <w:rPr>
          <w:rStyle w:val="a4"/>
          <w:bCs/>
          <w:color w:val="0033CC"/>
          <w:sz w:val="28"/>
          <w:szCs w:val="21"/>
        </w:rPr>
        <w:t>спадчына</w:t>
      </w:r>
      <w:proofErr w:type="spellEnd"/>
      <w:r w:rsidRPr="003D0AE4">
        <w:rPr>
          <w:rStyle w:val="a4"/>
          <w:bCs/>
          <w:color w:val="0033CC"/>
          <w:sz w:val="28"/>
          <w:szCs w:val="21"/>
        </w:rPr>
        <w:t>”.</w:t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Целью создания </w:t>
      </w:r>
      <w:r w:rsidR="00FE1A0C">
        <w:rPr>
          <w:rStyle w:val="a4"/>
          <w:bCs/>
          <w:color w:val="0033CC"/>
          <w:sz w:val="28"/>
          <w:szCs w:val="21"/>
        </w:rPr>
        <w:t>музейной</w:t>
      </w:r>
      <w:r w:rsidRPr="00941908">
        <w:rPr>
          <w:rStyle w:val="a4"/>
          <w:bCs/>
          <w:color w:val="0033CC"/>
          <w:sz w:val="28"/>
          <w:szCs w:val="21"/>
        </w:rPr>
        <w:t xml:space="preserve"> комнаты было не только сохранить эксп</w:t>
      </w:r>
      <w:r w:rsidR="003F1539">
        <w:rPr>
          <w:rStyle w:val="a4"/>
          <w:bCs/>
          <w:color w:val="0033CC"/>
          <w:sz w:val="28"/>
          <w:szCs w:val="21"/>
        </w:rPr>
        <w:t>о</w:t>
      </w:r>
      <w:r w:rsidRPr="00941908">
        <w:rPr>
          <w:rStyle w:val="a4"/>
          <w:bCs/>
          <w:color w:val="0033CC"/>
          <w:sz w:val="28"/>
          <w:szCs w:val="21"/>
        </w:rPr>
        <w:t>наты, но и пробудить в детях интерес к народному творчеству, а некоторые из народных промыслов даже возр</w:t>
      </w:r>
      <w:r w:rsidR="003F1539">
        <w:rPr>
          <w:rStyle w:val="a4"/>
          <w:bCs/>
          <w:color w:val="0033CC"/>
          <w:sz w:val="28"/>
          <w:szCs w:val="21"/>
        </w:rPr>
        <w:t>о</w:t>
      </w:r>
      <w:r w:rsidRPr="00941908">
        <w:rPr>
          <w:rStyle w:val="a4"/>
          <w:bCs/>
          <w:color w:val="0033CC"/>
          <w:sz w:val="28"/>
          <w:szCs w:val="21"/>
        </w:rPr>
        <w:t>дить.</w:t>
      </w:r>
    </w:p>
    <w:p w:rsidR="00BD7A0E" w:rsidRDefault="00BD7A0E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lastRenderedPageBreak/>
        <w:drawing>
          <wp:inline distT="0" distB="0" distL="0" distR="0">
            <wp:extent cx="2192669" cy="1647825"/>
            <wp:effectExtent l="114300" t="57150" r="74295" b="161925"/>
            <wp:docPr id="3" name="Рисунок 3" descr="C:\Users\pc-2\Desktop\Музей фото\DSC0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2\Desktop\Музей фото\DSC05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69" cy="1647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45D44" w:rsidRDefault="002739CF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-3052445</wp:posOffset>
            </wp:positionV>
            <wp:extent cx="2000250" cy="1466215"/>
            <wp:effectExtent l="114300" t="57150" r="76200" b="153035"/>
            <wp:wrapTopAndBottom/>
            <wp:docPr id="2" name="Рисунок 2" descr="C:\Users\pc-2\Desktop\Музей фото\DSC0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2\Desktop\Музей фото\DSC05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293" b="8391"/>
                    <a:stretch/>
                  </pic:blipFill>
                  <pic:spPr bwMode="auto">
                    <a:xfrm>
                      <a:off x="0" y="0"/>
                      <a:ext cx="2000250" cy="14662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E1A0C">
        <w:rPr>
          <w:bCs/>
          <w:i/>
          <w:iCs/>
          <w:noProof/>
          <w:color w:val="0033CC"/>
          <w:sz w:val="28"/>
          <w:szCs w:val="21"/>
        </w:rPr>
        <w:t xml:space="preserve">Музейная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 комната </w:t>
      </w:r>
      <w:r w:rsidR="00FE1A0C">
        <w:rPr>
          <w:rStyle w:val="a4"/>
          <w:bCs/>
          <w:color w:val="0033CC"/>
          <w:sz w:val="28"/>
          <w:szCs w:val="21"/>
        </w:rPr>
        <w:t>давно является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 центром фольклорно</w:t>
      </w:r>
      <w:r w:rsidR="00514139">
        <w:rPr>
          <w:rStyle w:val="a4"/>
          <w:bCs/>
          <w:color w:val="0033CC"/>
          <w:sz w:val="28"/>
          <w:szCs w:val="21"/>
        </w:rPr>
        <w:t xml:space="preserve">-краеведческой и </w:t>
      </w:r>
      <w:r w:rsidR="00941908" w:rsidRPr="00941908">
        <w:rPr>
          <w:rStyle w:val="a4"/>
          <w:bCs/>
          <w:color w:val="0033CC"/>
          <w:sz w:val="28"/>
          <w:szCs w:val="21"/>
        </w:rPr>
        <w:t xml:space="preserve">воспитательной работы. </w:t>
      </w:r>
    </w:p>
    <w:p w:rsidR="00BD7A0E" w:rsidRDefault="00BD7A0E" w:rsidP="00820FC4">
      <w:pPr>
        <w:pStyle w:val="a3"/>
        <w:spacing w:before="0" w:beforeAutospacing="0" w:after="0" w:afterAutospacing="0"/>
        <w:contextualSpacing/>
        <w:jc w:val="center"/>
        <w:rPr>
          <w:rStyle w:val="a4"/>
          <w:bCs/>
          <w:color w:val="0033CC"/>
          <w:sz w:val="28"/>
          <w:szCs w:val="21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2305050" cy="1729196"/>
            <wp:effectExtent l="114300" t="57150" r="76200" b="156845"/>
            <wp:docPr id="6" name="Рисунок 6" descr="E:\Музей фото\DSC0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узей фото\DSC05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94" cy="17296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t xml:space="preserve">Комната используется для проведения </w:t>
      </w:r>
      <w:r w:rsidR="00BD7A0E" w:rsidRPr="00941908">
        <w:rPr>
          <w:rStyle w:val="a4"/>
          <w:bCs/>
          <w:color w:val="0033CC"/>
          <w:sz w:val="28"/>
          <w:szCs w:val="21"/>
        </w:rPr>
        <w:t>экскурсий,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r w:rsidRPr="00941908">
        <w:rPr>
          <w:rStyle w:val="a4"/>
          <w:bCs/>
          <w:color w:val="0033CC"/>
          <w:sz w:val="28"/>
          <w:szCs w:val="21"/>
        </w:rPr>
        <w:t xml:space="preserve">воспитательных мероприятий, рождественских праздников, а также для проведения уроков по </w:t>
      </w:r>
      <w:r w:rsidR="003F1539">
        <w:rPr>
          <w:rStyle w:val="a4"/>
          <w:bCs/>
          <w:color w:val="0033CC"/>
          <w:sz w:val="28"/>
          <w:szCs w:val="21"/>
        </w:rPr>
        <w:t>теме</w:t>
      </w:r>
      <w:r w:rsidRPr="00941908">
        <w:rPr>
          <w:rStyle w:val="a4"/>
          <w:bCs/>
          <w:color w:val="0033CC"/>
          <w:sz w:val="28"/>
          <w:szCs w:val="21"/>
        </w:rPr>
        <w:t xml:space="preserve"> “Мая </w:t>
      </w:r>
      <w:proofErr w:type="spellStart"/>
      <w:r w:rsidRPr="00941908">
        <w:rPr>
          <w:rStyle w:val="a4"/>
          <w:bCs/>
          <w:color w:val="0033CC"/>
          <w:sz w:val="28"/>
          <w:szCs w:val="21"/>
        </w:rPr>
        <w:t>Радзіма</w:t>
      </w:r>
      <w:proofErr w:type="spellEnd"/>
      <w:r w:rsidR="00514139">
        <w:rPr>
          <w:rStyle w:val="a4"/>
          <w:bCs/>
          <w:color w:val="0033CC"/>
          <w:sz w:val="28"/>
          <w:szCs w:val="21"/>
        </w:rPr>
        <w:t xml:space="preserve"> -</w:t>
      </w:r>
      <w:r w:rsidRPr="00941908">
        <w:rPr>
          <w:rStyle w:val="a4"/>
          <w:bCs/>
          <w:color w:val="0033CC"/>
          <w:sz w:val="28"/>
          <w:szCs w:val="21"/>
        </w:rPr>
        <w:t xml:space="preserve"> Беларусь”. 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2739CF" w:rsidRDefault="002739CF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3F1539" w:rsidRDefault="00941908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  <w:r w:rsidRPr="00941908">
        <w:rPr>
          <w:rStyle w:val="a4"/>
          <w:bCs/>
          <w:color w:val="0033CC"/>
          <w:sz w:val="28"/>
          <w:szCs w:val="21"/>
        </w:rPr>
        <w:lastRenderedPageBreak/>
        <w:t xml:space="preserve">Экскурсии в </w:t>
      </w:r>
      <w:r w:rsidR="00FE1A0C">
        <w:rPr>
          <w:rStyle w:val="a4"/>
          <w:bCs/>
          <w:color w:val="0033CC"/>
          <w:sz w:val="28"/>
          <w:szCs w:val="21"/>
        </w:rPr>
        <w:t xml:space="preserve">музейной </w:t>
      </w:r>
      <w:r w:rsidR="00514139">
        <w:rPr>
          <w:rStyle w:val="a4"/>
          <w:bCs/>
          <w:color w:val="0033CC"/>
          <w:sz w:val="28"/>
          <w:szCs w:val="21"/>
        </w:rPr>
        <w:t>комнате</w:t>
      </w:r>
      <w:r w:rsidRPr="00941908">
        <w:rPr>
          <w:rStyle w:val="a4"/>
          <w:bCs/>
          <w:color w:val="0033CC"/>
          <w:sz w:val="28"/>
          <w:szCs w:val="21"/>
        </w:rPr>
        <w:t xml:space="preserve"> проводит </w:t>
      </w:r>
      <w:r w:rsidRPr="00936EC8">
        <w:rPr>
          <w:rStyle w:val="a4"/>
          <w:bCs/>
          <w:color w:val="0033CC"/>
          <w:sz w:val="28"/>
          <w:szCs w:val="21"/>
        </w:rPr>
        <w:t>руководитель</w:t>
      </w:r>
      <w:r w:rsidR="00FE1A0C">
        <w:rPr>
          <w:rStyle w:val="a4"/>
          <w:bCs/>
          <w:color w:val="0033CC"/>
          <w:sz w:val="28"/>
          <w:szCs w:val="21"/>
        </w:rPr>
        <w:t xml:space="preserve"> </w:t>
      </w:r>
      <w:r w:rsidRPr="00941908">
        <w:rPr>
          <w:rStyle w:val="a4"/>
          <w:bCs/>
          <w:color w:val="0033CC"/>
          <w:sz w:val="28"/>
          <w:szCs w:val="21"/>
        </w:rPr>
        <w:t xml:space="preserve">и подготовленная группа учащихся </w:t>
      </w:r>
      <w:r w:rsidR="003F1539">
        <w:rPr>
          <w:rStyle w:val="a4"/>
          <w:bCs/>
          <w:color w:val="0033CC"/>
          <w:sz w:val="28"/>
          <w:szCs w:val="21"/>
        </w:rPr>
        <w:t>учреждения образования</w:t>
      </w:r>
      <w:r w:rsidRPr="00941908">
        <w:rPr>
          <w:rStyle w:val="a4"/>
          <w:bCs/>
          <w:color w:val="0033CC"/>
          <w:sz w:val="28"/>
          <w:szCs w:val="21"/>
        </w:rPr>
        <w:t xml:space="preserve">. Об интересных экспонатах они рассказывают на родном языке с использованием </w:t>
      </w:r>
      <w:r w:rsidR="00514139" w:rsidRPr="00941908">
        <w:rPr>
          <w:rStyle w:val="a4"/>
          <w:bCs/>
          <w:color w:val="0033CC"/>
          <w:sz w:val="28"/>
          <w:szCs w:val="21"/>
        </w:rPr>
        <w:t>элементов игры</w:t>
      </w:r>
      <w:r w:rsidR="00514139">
        <w:rPr>
          <w:rStyle w:val="a4"/>
          <w:bCs/>
          <w:color w:val="0033CC"/>
          <w:sz w:val="28"/>
          <w:szCs w:val="21"/>
        </w:rPr>
        <w:t>,диалога с посетителями</w:t>
      </w:r>
      <w:r w:rsidRPr="00941908">
        <w:rPr>
          <w:rStyle w:val="a4"/>
          <w:bCs/>
          <w:color w:val="0033CC"/>
          <w:sz w:val="28"/>
          <w:szCs w:val="21"/>
        </w:rPr>
        <w:t>.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BD7A0E" w:rsidRDefault="00BD7A0E" w:rsidP="00820FC4">
      <w:pPr>
        <w:pStyle w:val="a3"/>
        <w:spacing w:before="0" w:beforeAutospacing="0" w:after="0" w:afterAutospacing="0"/>
        <w:contextualSpacing/>
        <w:jc w:val="center"/>
        <w:rPr>
          <w:i/>
          <w:color w:val="0033CC"/>
          <w:sz w:val="28"/>
        </w:rPr>
      </w:pPr>
      <w:r>
        <w:rPr>
          <w:bCs/>
          <w:i/>
          <w:iCs/>
          <w:noProof/>
          <w:color w:val="0033CC"/>
          <w:sz w:val="28"/>
          <w:szCs w:val="21"/>
        </w:rPr>
        <w:drawing>
          <wp:inline distT="0" distB="0" distL="0" distR="0">
            <wp:extent cx="2495550" cy="1872105"/>
            <wp:effectExtent l="133350" t="57150" r="95250" b="147320"/>
            <wp:docPr id="4" name="Рисунок 4" descr="E:\Музей фото\DSC05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узей фото\DSC050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39" cy="18725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i/>
          <w:color w:val="0033CC"/>
          <w:sz w:val="28"/>
        </w:rPr>
      </w:pPr>
    </w:p>
    <w:p w:rsidR="00011451" w:rsidRDefault="00514139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33CC"/>
          <w:sz w:val="28"/>
        </w:rPr>
      </w:pPr>
      <w:r w:rsidRPr="00011451">
        <w:rPr>
          <w:i/>
          <w:color w:val="0033CC"/>
          <w:sz w:val="28"/>
        </w:rPr>
        <w:t>Коллекция</w:t>
      </w:r>
      <w:r w:rsidR="00FE1A0C">
        <w:rPr>
          <w:i/>
          <w:color w:val="0033CC"/>
          <w:sz w:val="28"/>
        </w:rPr>
        <w:t xml:space="preserve"> музейной </w:t>
      </w:r>
      <w:r>
        <w:rPr>
          <w:i/>
          <w:color w:val="0033CC"/>
          <w:sz w:val="28"/>
        </w:rPr>
        <w:t>комнаты</w:t>
      </w:r>
      <w:r w:rsidR="00011451" w:rsidRPr="00011451">
        <w:rPr>
          <w:i/>
          <w:color w:val="0033CC"/>
          <w:sz w:val="28"/>
        </w:rPr>
        <w:t xml:space="preserve"> в достаточно полной мере отражает различные аспекты культуры и быта населения </w:t>
      </w:r>
      <w:proofErr w:type="spellStart"/>
      <w:r w:rsidR="00011451" w:rsidRPr="00011451">
        <w:rPr>
          <w:i/>
          <w:color w:val="0033CC"/>
          <w:sz w:val="28"/>
        </w:rPr>
        <w:t>XX</w:t>
      </w:r>
      <w:proofErr w:type="gramStart"/>
      <w:r w:rsidR="00011451" w:rsidRPr="00011451">
        <w:rPr>
          <w:i/>
          <w:color w:val="0033CC"/>
          <w:sz w:val="28"/>
        </w:rPr>
        <w:t>в</w:t>
      </w:r>
      <w:proofErr w:type="spellEnd"/>
      <w:proofErr w:type="gramEnd"/>
      <w:r w:rsidR="00011451" w:rsidRPr="00011451">
        <w:rPr>
          <w:i/>
          <w:color w:val="0033CC"/>
          <w:sz w:val="28"/>
        </w:rPr>
        <w:t>. Это является богатейшим источником познавательного и нравственного развития учащихся.</w:t>
      </w: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820FC4" w:rsidRDefault="00820FC4" w:rsidP="00820FC4">
      <w:pPr>
        <w:pStyle w:val="a3"/>
        <w:spacing w:before="0" w:beforeAutospacing="0" w:after="0" w:afterAutospacing="0"/>
        <w:ind w:firstLine="567"/>
        <w:contextualSpacing/>
        <w:jc w:val="both"/>
        <w:rPr>
          <w:rStyle w:val="a4"/>
          <w:bCs/>
          <w:color w:val="0033CC"/>
          <w:sz w:val="28"/>
          <w:szCs w:val="21"/>
        </w:rPr>
      </w:pPr>
    </w:p>
    <w:p w:rsidR="00941908" w:rsidRPr="00941908" w:rsidRDefault="00941908" w:rsidP="00820FC4">
      <w:pPr>
        <w:spacing w:after="0" w:line="240" w:lineRule="auto"/>
        <w:contextualSpacing/>
        <w:rPr>
          <w:rFonts w:ascii="Times New Roman" w:hAnsi="Times New Roman" w:cs="Times New Roman"/>
          <w:color w:val="0033CC"/>
          <w:sz w:val="32"/>
        </w:rPr>
      </w:pPr>
    </w:p>
    <w:p w:rsidR="00941908" w:rsidRPr="00941908" w:rsidRDefault="00941908" w:rsidP="00820FC4">
      <w:pPr>
        <w:spacing w:line="240" w:lineRule="auto"/>
        <w:rPr>
          <w:rFonts w:ascii="Times New Roman" w:hAnsi="Times New Roman" w:cs="Times New Roman"/>
          <w:color w:val="0033CC"/>
          <w:sz w:val="32"/>
        </w:rPr>
      </w:pPr>
    </w:p>
    <w:p w:rsidR="00941908" w:rsidRDefault="00941908" w:rsidP="00820FC4">
      <w:pPr>
        <w:spacing w:line="240" w:lineRule="auto"/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p w:rsid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p w:rsidR="00941908" w:rsidRPr="00941908" w:rsidRDefault="00941908" w:rsidP="00820FC4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B0F0"/>
          <w:sz w:val="96"/>
        </w:rPr>
      </w:pPr>
    </w:p>
    <w:sectPr w:rsidR="00941908" w:rsidRPr="00941908" w:rsidSect="002739CF">
      <w:pgSz w:w="16838" w:h="11906" w:orient="landscape"/>
      <w:pgMar w:top="720" w:right="720" w:bottom="720" w:left="720" w:header="709" w:footer="709" w:gutter="0"/>
      <w:pgBorders w:offsetFrom="page">
        <w:top w:val="flowersTiny" w:sz="10" w:space="24" w:color="auto"/>
        <w:left w:val="flowersTiny" w:sz="10" w:space="24" w:color="auto"/>
        <w:bottom w:val="flowersTiny" w:sz="10" w:space="24" w:color="auto"/>
        <w:right w:val="flowersTiny" w:sz="10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90D"/>
    <w:rsid w:val="00011451"/>
    <w:rsid w:val="000A7498"/>
    <w:rsid w:val="002739CF"/>
    <w:rsid w:val="002D3B7D"/>
    <w:rsid w:val="00345D44"/>
    <w:rsid w:val="003D0AE4"/>
    <w:rsid w:val="003F1539"/>
    <w:rsid w:val="00514139"/>
    <w:rsid w:val="00820FC4"/>
    <w:rsid w:val="0086686F"/>
    <w:rsid w:val="00897048"/>
    <w:rsid w:val="00936EC8"/>
    <w:rsid w:val="00941908"/>
    <w:rsid w:val="0099390D"/>
    <w:rsid w:val="00A64103"/>
    <w:rsid w:val="00BB6A4D"/>
    <w:rsid w:val="00BD7A0E"/>
    <w:rsid w:val="00CB7143"/>
    <w:rsid w:val="00E81B60"/>
    <w:rsid w:val="00F4265A"/>
    <w:rsid w:val="00FE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26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26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MainP</cp:lastModifiedBy>
  <cp:revision>8</cp:revision>
  <cp:lastPrinted>2021-06-08T05:25:00Z</cp:lastPrinted>
  <dcterms:created xsi:type="dcterms:W3CDTF">2021-03-04T11:45:00Z</dcterms:created>
  <dcterms:modified xsi:type="dcterms:W3CDTF">2021-06-08T05:36:00Z</dcterms:modified>
</cp:coreProperties>
</file>