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5400"/>
      </w:tblGrid>
      <w:tr w:rsidR="00160B9D" w:rsidTr="00160B9D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  <w:jc w:val="center"/>
            </w:pPr>
            <w:r>
              <w:rPr>
                <w:rStyle w:val="a4"/>
                <w:u w:val="single"/>
              </w:rPr>
              <w:t xml:space="preserve">Административная процедура № 6.15 </w:t>
            </w:r>
          </w:p>
          <w:p w:rsidR="00160B9D" w:rsidRDefault="00160B9D">
            <w:pPr>
              <w:pStyle w:val="a3"/>
              <w:jc w:val="center"/>
            </w:pPr>
            <w:r>
              <w:rPr>
                <w:rStyle w:val="a4"/>
              </w:rPr>
              <w:t>Принятий решения об освобождении либо снижении платы за  пользование учебниками и  учебными  пособиями учащимися и учебными пособиями воспитанниками   </w:t>
            </w:r>
          </w:p>
        </w:tc>
      </w:tr>
      <w:tr w:rsidR="00160B9D" w:rsidTr="00160B9D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1. Заявление с указанием основания для снижения или освобождения платы</w:t>
            </w:r>
          </w:p>
          <w:p w:rsidR="00160B9D" w:rsidRDefault="00160B9D">
            <w:pPr>
              <w:pStyle w:val="a3"/>
            </w:pPr>
            <w:r>
              <w:t>2. Удостоверение инвалида – для семей, в которых один или оба родителя инвалиды I или II группы.</w:t>
            </w:r>
          </w:p>
          <w:p w:rsidR="00160B9D" w:rsidRDefault="00160B9D">
            <w:pPr>
              <w:pStyle w:val="a3"/>
            </w:pPr>
            <w:r>
              <w:t>3. Заключение государственного центра коррекционно-развивающего обучения и реабилитации – для лиц с особенностями психофизического развития.</w:t>
            </w:r>
          </w:p>
          <w:p w:rsidR="00160B9D" w:rsidRDefault="00160B9D">
            <w:pPr>
              <w:pStyle w:val="a3"/>
            </w:pPr>
            <w:r>
              <w:t>4. свидетельство о рождении – для детей лиц, перечисленных в подпунктах 3.2, 3.4 и 3.7 пункта 3 и пункте 10 статьи 3 Закона Республики Беларусь от 14 июня 2007 года «О государственных социальных льготах, правах и гарантиях для отдельных категорий граждан»</w:t>
            </w:r>
          </w:p>
          <w:p w:rsidR="00160B9D" w:rsidRDefault="00160B9D">
            <w:pPr>
              <w:pStyle w:val="a3"/>
            </w:pPr>
            <w:r>
              <w:t>5. удостоверение инвалида о праве на льготы родителя, удостоверение о праве на льготы либо справка о праве на льготы.</w:t>
            </w:r>
          </w:p>
          <w:p w:rsidR="00160B9D" w:rsidRDefault="00160B9D">
            <w:pPr>
              <w:pStyle w:val="a3"/>
            </w:pPr>
            <w:r>
              <w:t>6. удостоверение инвалида – для детей-инвалидов в возрасте до 18 лет, инвалидов с детства.</w:t>
            </w:r>
          </w:p>
          <w:p w:rsidR="00160B9D" w:rsidRDefault="00160B9D">
            <w:pPr>
              <w:pStyle w:val="a3"/>
            </w:pPr>
            <w:r>
              <w:t>7. выписка из медицинских документов – для детей, получающих дошкольное образование и страдающих онкологическими заболеваниями, больных туберкулезом.</w:t>
            </w:r>
          </w:p>
          <w:p w:rsidR="00160B9D" w:rsidRDefault="00160B9D">
            <w:pPr>
              <w:pStyle w:val="a3"/>
            </w:pPr>
            <w:r>
              <w:t>8. удостоверение многодетной семьи – для семей, в которых воспитываются трое и более детей в возрасте до 18 лет.   </w:t>
            </w:r>
          </w:p>
        </w:tc>
      </w:tr>
      <w:tr w:rsidR="00160B9D" w:rsidTr="00160B9D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Бесплатно</w:t>
            </w:r>
          </w:p>
        </w:tc>
      </w:tr>
      <w:tr w:rsidR="00160B9D" w:rsidTr="00160B9D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В течение пяти дней со дня подачи заявления</w:t>
            </w:r>
          </w:p>
        </w:tc>
      </w:tr>
      <w:tr w:rsidR="00160B9D" w:rsidTr="00160B9D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>С 1 сентября до окончания учебного года.</w:t>
            </w:r>
          </w:p>
        </w:tc>
      </w:tr>
      <w:tr w:rsidR="00160B9D" w:rsidTr="00160B9D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t xml:space="preserve">Перечень документов, запрашиваемых государственным </w:t>
            </w:r>
            <w:r>
              <w:lastRenderedPageBreak/>
              <w:t>органом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lastRenderedPageBreak/>
              <w:t>не требуется</w:t>
            </w:r>
          </w:p>
        </w:tc>
      </w:tr>
      <w:tr w:rsidR="00160B9D" w:rsidTr="00160B9D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B9D" w:rsidRDefault="00160B9D">
            <w:pPr>
              <w:pStyle w:val="a3"/>
            </w:pPr>
            <w:r>
              <w:lastRenderedPageBreak/>
              <w:t>Обращаться к директору</w:t>
            </w:r>
          </w:p>
          <w:p w:rsidR="00160B9D" w:rsidRDefault="00160B9D">
            <w:pPr>
              <w:pStyle w:val="a3"/>
            </w:pPr>
            <w:r>
              <w:rPr>
                <w:rStyle w:val="a4"/>
              </w:rPr>
              <w:t>Дудковской Светлане Анатольевне</w:t>
            </w:r>
            <w:r>
              <w:t>, кабинет 1 этаж, телефон: 40512</w:t>
            </w:r>
          </w:p>
          <w:p w:rsidR="00160B9D" w:rsidRDefault="00160B9D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160B9D" w:rsidRDefault="00160B9D">
            <w:pPr>
              <w:pStyle w:val="a3"/>
            </w:pPr>
            <w:r>
              <w:t>телефон: 40512</w:t>
            </w:r>
          </w:p>
          <w:p w:rsidR="00160B9D" w:rsidRDefault="00160B9D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160B9D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DD"/>
    <w:rsid w:val="00071B45"/>
    <w:rsid w:val="00160B9D"/>
    <w:rsid w:val="001F4D70"/>
    <w:rsid w:val="007364B6"/>
    <w:rsid w:val="008F5285"/>
    <w:rsid w:val="00C837DD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B9D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160B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B9D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160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>SPecialiST RePack, SanBuild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2018-04-13T10:23:00Z</dcterms:created>
  <dcterms:modified xsi:type="dcterms:W3CDTF">2018-04-13T10:23:00Z</dcterms:modified>
</cp:coreProperties>
</file>