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30" w:rsidRPr="00172130" w:rsidRDefault="00172130" w:rsidP="00172130">
      <w:pPr>
        <w:shd w:val="clear" w:color="auto" w:fill="EEF2F5"/>
        <w:spacing w:after="0" w:line="240" w:lineRule="auto"/>
        <w:ind w:right="2003"/>
        <w:outlineLvl w:val="0"/>
        <w:rPr>
          <w:rFonts w:ascii="Arial" w:eastAsia="Times New Roman" w:hAnsi="Arial" w:cs="Arial"/>
          <w:color w:val="111111"/>
          <w:kern w:val="36"/>
          <w:sz w:val="23"/>
          <w:szCs w:val="23"/>
          <w:lang w:eastAsia="ru-RU"/>
        </w:rPr>
      </w:pPr>
      <w:r w:rsidRPr="00172130">
        <w:rPr>
          <w:rFonts w:ascii="Arial" w:eastAsia="Times New Roman" w:hAnsi="Arial" w:cs="Arial"/>
          <w:color w:val="111111"/>
          <w:kern w:val="36"/>
          <w:sz w:val="23"/>
          <w:szCs w:val="23"/>
          <w:lang w:eastAsia="ru-RU"/>
        </w:rPr>
        <w:t>Правила поведения во время осенних каникул для учащихся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5"/>
          <w:szCs w:val="15"/>
          <w:lang w:eastAsia="ru-RU"/>
        </w:rPr>
        <w:drawing>
          <wp:inline distT="0" distB="0" distL="0" distR="0">
            <wp:extent cx="5072932" cy="2852171"/>
            <wp:effectExtent l="19050" t="0" r="0" b="0"/>
            <wp:docPr id="1" name="Рисунок 1" descr="https://content.schools.by/raduga/library/Kanikyli5-1140x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raduga/library/Kanikyli5-1140x6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92" cy="285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30" w:rsidRPr="00172130" w:rsidRDefault="00172130" w:rsidP="00172130">
      <w:pPr>
        <w:shd w:val="clear" w:color="auto" w:fill="FFFFFF"/>
        <w:spacing w:before="188" w:after="125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3"/>
          <w:szCs w:val="23"/>
          <w:lang w:eastAsia="ru-RU"/>
        </w:rPr>
      </w:pPr>
      <w:r w:rsidRPr="00172130">
        <w:rPr>
          <w:rFonts w:ascii="Times New Roman" w:eastAsia="Times New Roman" w:hAnsi="Times New Roman" w:cs="Times New Roman"/>
          <w:b/>
          <w:bCs/>
          <w:color w:val="111111"/>
          <w:kern w:val="36"/>
          <w:sz w:val="23"/>
          <w:lang w:eastAsia="ru-RU"/>
        </w:rPr>
        <w:t>Правила поведения во время осенних каникул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Вот и наступили осенние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1. Соблюдай правила ПДД.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2. Соблюдай правила пожарной безопасности и обращения с электроприборами.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3. Соблюдай правила поведения в общественных местах.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4. Соблюдай правила личной безопасности на улице.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5. Соблюдай правила безопасности на льду.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6. Соблюдай правила поведения, когда ты один дома.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7. Соблюдай правила безопасности при обращении с животными.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8. Не играй с острыми, колющими и режущими, легковоспламеняющимися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ивзрывоопасными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предметами, огнестрельным и холодным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оружием</w:t>
      </w:r>
      <w:proofErr w:type="gram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,б</w:t>
      </w:r>
      <w:proofErr w:type="gram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оеприпасами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9. Не употребляй лекарственные препараты без назначения врача,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наркотики</w:t>
      </w:r>
      <w:proofErr w:type="gram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,с</w:t>
      </w:r>
      <w:proofErr w:type="gram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пиртные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напитки, не кури и не нюхай токсические вещества.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Правила дорожного движения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1. Проходи по тротуару только с правой стороны. Если нет тротуара, иди по левому краю дороги, навстречу движению транспорта.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2. Дорогу переходи в том месте, где указана пешеходная дорожка или установлен светофор. Дорогу переходи на зелёный свет.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3. Когда переходишь дорогу, смотри сначала налево, потом на право.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4. Если нет светофора, переходи дорогу на перекрёстке. Пересекать улицу надо прямо, а не наискось.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5. Не переходи дорогу перед близко идущим транспортом.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6. На проезжей части игры строго запрещены.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7.Не выезжай на проезжую часть на велосипеде.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lastRenderedPageBreak/>
        <w:t> Правила поведения в общественных местах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1. На улице громко разговаривать, кричать, смеяться неприлично.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2. Нельзя сорить на улице: грызть семечки, бросать бумажки, конфетные обёртки, огрызки от яблок.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3. Во время посещения кинотеатра не надо шуметь, бегать,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затеватьигры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4. Во время просмотра кинофильма неприлично мешать зрителям, хлопать стульями, свистеть, топать.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5. При входе в зал и при выходе не надо спешить,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толкаться</w:t>
      </w:r>
      <w:proofErr w:type="gram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.Б</w:t>
      </w:r>
      <w:proofErr w:type="gram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удьте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вежливы.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Правила личной безопасности на улице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1. Если на улице кто-то идёт и бежит за тобой, а до дома далеко, беги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вближайшее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людное место: к магазину, автобусной остановке.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2. Если незнакомые взрослые пытаются увести тебя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силой</w:t>
      </w:r>
      <w:proofErr w:type="gram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,с</w:t>
      </w:r>
      <w:proofErr w:type="gram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опротивляйся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, кричи, зови на помощь: “Помогите! Меня уводит незнакомый человек!”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3. Не соглашай ни на какие предложения незнакомых взрослых.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4. Никуда не ходи с незнакомыми взрослыми и не садись с ними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вмашину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5. Никогда не хвастайся тем, что у твоих взрослых много денег.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6. Не приглашай домой незнакомых ребят, если дома нет никого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извзрослых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7. Не играй с наступлением темноты.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Правила пожарной безопасности и обращения с электроприборами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Запрещается: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1. Бросать горящие спички, окурки в помещениях.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2. Небрежно, беспечно обращаться огнём, выбрасывать горящую золу вблизи строений.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3. Оставлять открытыми двери печей, каминов.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4. Включать в одну розетку большое количество потребителей тока.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5. Использовать неисправную аппаратуру и приборы.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6. Пользоваться повреждёнными розетками.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Пользоватьсяэлектрическими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утюгами, плитками, чайниками без подставок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изнесгораемых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материалов.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7. Пользоваться электрошнурами и проводами с нарушенной изоляцией.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8. Оставлять без присмотра топящиеся печи.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9. Ковырять в розетке ни пальцем, ни другими предметами.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10. Самим чинить и разбирать электроприборы.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Правила поведения, когда ты один дома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1. Открывать дверь можно только хорошо знакомому человеку.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2. Не оставляй ключ от квартиры в “надежном месте</w:t>
      </w:r>
      <w:proofErr w:type="gram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”Н</w:t>
      </w:r>
      <w:proofErr w:type="gram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е вешай ключ на шнурке себе на шею.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3. Если ты потерял ключ – немедленно сообщи об этом родителям.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Правила безопасности при общении с животными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lastRenderedPageBreak/>
        <w:t xml:space="preserve">1. Не надо считать любое помахивание хвостом проявлением дружелюбия. Иногда это может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говоритьо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совершенно недружелюбном </w:t>
      </w:r>
      <w:proofErr w:type="gram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настрое</w:t>
      </w:r>
      <w:proofErr w:type="gram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2. Не стоит пристально смотреть в глаза собаке и улыбаться. В переводе с “собачьего” это значит</w:t>
      </w:r>
      <w:proofErr w:type="gram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“п</w:t>
      </w:r>
      <w:proofErr w:type="gram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оказывать зубы”, или говорить, что вы сильнее.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4. Не кормите чужих собак и не трогайте собаку во время еды или сна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5. Избегайте приближаться к большим собакам охранных пород. Некоторые из них выучены </w:t>
      </w:r>
      <w:proofErr w:type="spellStart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бросатьсяна</w:t>
      </w:r>
      <w:proofErr w:type="spellEnd"/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людей, приближающихся на определённое расстояние.</w:t>
      </w:r>
    </w:p>
    <w:p w:rsidR="00172130" w:rsidRPr="00172130" w:rsidRDefault="00172130" w:rsidP="00172130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17213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6. Животные могут распространять такие болезни, как бешенство, лишай, чума, тиф и др.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130"/>
    <w:rsid w:val="00172130"/>
    <w:rsid w:val="009E1BBB"/>
    <w:rsid w:val="00AA5E7A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paragraph" w:styleId="1">
    <w:name w:val="heading 1"/>
    <w:basedOn w:val="a"/>
    <w:link w:val="10"/>
    <w:uiPriority w:val="9"/>
    <w:qFormat/>
    <w:rsid w:val="0017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21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1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Company>home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2021-07-15T07:46:00Z</dcterms:created>
  <dcterms:modified xsi:type="dcterms:W3CDTF">2021-07-15T07:46:00Z</dcterms:modified>
</cp:coreProperties>
</file>