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3C" w:rsidRPr="002C463C" w:rsidRDefault="002C463C" w:rsidP="002C463C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не стать поджигателем?</w:t>
      </w:r>
    </w:p>
    <w:p w:rsidR="002C463C" w:rsidRPr="002C463C" w:rsidRDefault="002C463C" w:rsidP="002C463C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Ключевое место среди природных богатств нашей республики занимают леса. Удивительные и тихие места, которое дарят нам множество положительных впечатлений, приятных воспоминаний. Что может быть лучше для человека, уставшего от шумного города? Но как сохранить красоту природы?</w:t>
      </w:r>
    </w:p>
    <w:p w:rsidR="002C463C" w:rsidRPr="002C463C" w:rsidRDefault="002C463C" w:rsidP="002C463C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просто, соблюдай основные правила пожарной безопасности:</w:t>
      </w:r>
    </w:p>
    <w:p w:rsidR="002C463C" w:rsidRPr="002C463C" w:rsidRDefault="002C463C" w:rsidP="002C463C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не поджигайте сухую траву на полях или полянах в лесу. Если вы увидите, как это делают другие, постарайтесь их остановить и объяснить, чем опасны палы;</w:t>
      </w:r>
    </w:p>
    <w:p w:rsidR="002C463C" w:rsidRPr="002C463C" w:rsidRDefault="002C463C" w:rsidP="002C463C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не разводите костер в сухом лесу или на торфянике. Прежде всего, убедитесь, что кострище располагается на минеральной почве (песке или глине). Прежде чем развести костер сгребите лесную подстилку с кострища и вокруг нее в радиусе 0,5 метра;</w:t>
      </w:r>
    </w:p>
    <w:p w:rsidR="002C463C" w:rsidRPr="002C463C" w:rsidRDefault="002C463C" w:rsidP="002C463C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оставляй костер под присмотром детей – в случае пожара не всякий ребенок сможет его потушить. Может просто испугаться;</w:t>
      </w:r>
    </w:p>
    <w:p w:rsidR="002C463C" w:rsidRPr="002C463C" w:rsidRDefault="002C463C" w:rsidP="002C463C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3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 залейте костер перед уходом. После этого разгребите золу и убедитесь, что под ней не сохранилось тлеющих углей, если сохранились, то залейте еще раз. Не уходите от залитого костра, пока от него идет дым или пар;</w:t>
      </w:r>
    </w:p>
    <w:p w:rsidR="002C463C" w:rsidRPr="002C463C" w:rsidRDefault="002C463C" w:rsidP="002C463C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заезжайте в лес на автомобилях и особенно мотоциклах. Искры из глушителя могут вызвать пожар, особенно в сухом лесу;</w:t>
      </w:r>
    </w:p>
    <w:p w:rsidR="002C463C" w:rsidRDefault="002C463C" w:rsidP="002C463C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постарайтесь объяснить вашим друзьям и знакомым, что их неосторожность может послужить причиной пожаров.</w:t>
      </w:r>
    </w:p>
    <w:p w:rsidR="002C463C" w:rsidRDefault="002C463C" w:rsidP="002C463C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63C" w:rsidRPr="002C463C" w:rsidRDefault="002C463C" w:rsidP="002C46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3C">
        <w:rPr>
          <w:rFonts w:ascii="Times New Roman" w:hAnsi="Times New Roman" w:cs="Times New Roman"/>
          <w:b/>
          <w:sz w:val="28"/>
          <w:szCs w:val="28"/>
        </w:rPr>
        <w:t>М.КАРНЕЕНКО, специалист сектора пропаганды и взаимодействия с общественностью РОЧС</w:t>
      </w:r>
    </w:p>
    <w:p w:rsidR="002C463C" w:rsidRPr="002C463C" w:rsidRDefault="002C463C" w:rsidP="002C463C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94D" w:rsidRPr="002C463C" w:rsidRDefault="0035294D" w:rsidP="002C463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294D" w:rsidRPr="002C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C3"/>
    <w:rsid w:val="002C463C"/>
    <w:rsid w:val="0035294D"/>
    <w:rsid w:val="00686DC3"/>
    <w:rsid w:val="00C4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2021-07-28T06:23:00Z</dcterms:created>
  <dcterms:modified xsi:type="dcterms:W3CDTF">2021-07-28T09:19:00Z</dcterms:modified>
</cp:coreProperties>
</file>