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04E" w:rsidRDefault="0050104E" w:rsidP="00980939">
      <w:pPr>
        <w:spacing w:after="0"/>
        <w:ind w:left="-1701" w:right="-710"/>
        <w:jc w:val="center"/>
        <w:rPr>
          <w:rFonts w:ascii="Monotype Corsiva" w:hAnsi="Monotype Corsiva" w:cs="Times New Roman"/>
          <w:b/>
          <w:noProof/>
          <w:color w:val="17365D" w:themeColor="text2" w:themeShade="BF"/>
          <w:sz w:val="32"/>
          <w:szCs w:val="32"/>
        </w:rPr>
      </w:pPr>
      <w:r>
        <w:rPr>
          <w:rFonts w:ascii="Monotype Corsiva" w:hAnsi="Monotype Corsiva" w:cs="Times New Roman"/>
          <w:b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-681990</wp:posOffset>
            </wp:positionV>
            <wp:extent cx="7629525" cy="11172825"/>
            <wp:effectExtent l="19050" t="0" r="9525" b="0"/>
            <wp:wrapNone/>
            <wp:docPr id="3" name="Рисунок 3" descr="C:\Documents and Settings\User\Desktop\ф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фон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117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939" w:rsidRDefault="00980939" w:rsidP="00980939">
      <w:pPr>
        <w:spacing w:after="0"/>
        <w:ind w:left="-1701" w:right="-710"/>
        <w:jc w:val="center"/>
        <w:rPr>
          <w:rFonts w:ascii="Monotype Corsiva" w:hAnsi="Monotype Corsiva" w:cs="Times New Roman"/>
          <w:b/>
          <w:color w:val="17365D" w:themeColor="text2" w:themeShade="BF"/>
          <w:sz w:val="32"/>
          <w:szCs w:val="32"/>
        </w:rPr>
      </w:pPr>
      <w:r>
        <w:rPr>
          <w:rFonts w:ascii="Monotype Corsiva" w:hAnsi="Monotype Corsiva" w:cs="Times New Roman"/>
          <w:b/>
          <w:color w:val="17365D" w:themeColor="text2" w:themeShade="BF"/>
          <w:sz w:val="32"/>
          <w:szCs w:val="32"/>
        </w:rPr>
        <w:t xml:space="preserve">Отдел образования </w:t>
      </w:r>
      <w:proofErr w:type="spellStart"/>
      <w:r>
        <w:rPr>
          <w:rFonts w:ascii="Monotype Corsiva" w:hAnsi="Monotype Corsiva" w:cs="Times New Roman"/>
          <w:b/>
          <w:color w:val="17365D" w:themeColor="text2" w:themeShade="BF"/>
          <w:sz w:val="32"/>
          <w:szCs w:val="32"/>
        </w:rPr>
        <w:t>Дятловского</w:t>
      </w:r>
      <w:proofErr w:type="spellEnd"/>
      <w:r>
        <w:rPr>
          <w:rFonts w:ascii="Monotype Corsiva" w:hAnsi="Monotype Corsiva" w:cs="Times New Roman"/>
          <w:b/>
          <w:color w:val="17365D" w:themeColor="text2" w:themeShade="BF"/>
          <w:sz w:val="32"/>
          <w:szCs w:val="32"/>
        </w:rPr>
        <w:t xml:space="preserve"> райисполкома</w:t>
      </w:r>
    </w:p>
    <w:p w:rsidR="00980939" w:rsidRPr="00980939" w:rsidRDefault="00980939" w:rsidP="00980939">
      <w:pPr>
        <w:spacing w:after="0"/>
        <w:ind w:left="-1701" w:right="-710"/>
        <w:jc w:val="center"/>
        <w:rPr>
          <w:rFonts w:ascii="Monotype Corsiva" w:hAnsi="Monotype Corsiva" w:cs="Times New Roman"/>
          <w:b/>
          <w:color w:val="17365D" w:themeColor="text2" w:themeShade="BF"/>
          <w:sz w:val="32"/>
          <w:szCs w:val="32"/>
        </w:rPr>
      </w:pPr>
      <w:r w:rsidRPr="00980939">
        <w:rPr>
          <w:rFonts w:ascii="Monotype Corsiva" w:hAnsi="Monotype Corsiva" w:cs="Times New Roman"/>
          <w:b/>
          <w:color w:val="17365D" w:themeColor="text2" w:themeShade="BF"/>
          <w:sz w:val="32"/>
          <w:szCs w:val="32"/>
        </w:rPr>
        <w:t>Государственное учреждение образования</w:t>
      </w:r>
    </w:p>
    <w:p w:rsidR="00980939" w:rsidRPr="00980939" w:rsidRDefault="00980939" w:rsidP="00980939">
      <w:pPr>
        <w:spacing w:after="0"/>
        <w:ind w:left="-1701" w:right="-710"/>
        <w:jc w:val="center"/>
        <w:rPr>
          <w:rFonts w:ascii="Monotype Corsiva" w:hAnsi="Monotype Corsiva" w:cs="Times New Roman"/>
          <w:b/>
          <w:color w:val="17365D" w:themeColor="text2" w:themeShade="BF"/>
          <w:sz w:val="32"/>
          <w:szCs w:val="32"/>
        </w:rPr>
      </w:pPr>
      <w:r w:rsidRPr="00980939">
        <w:rPr>
          <w:rFonts w:ascii="Monotype Corsiva" w:hAnsi="Monotype Corsiva" w:cs="Times New Roman"/>
          <w:b/>
          <w:color w:val="17365D" w:themeColor="text2" w:themeShade="BF"/>
          <w:sz w:val="32"/>
          <w:szCs w:val="32"/>
        </w:rPr>
        <w:t xml:space="preserve">«Гезгаловский </w:t>
      </w:r>
      <w:proofErr w:type="gramStart"/>
      <w:r w:rsidRPr="00980939">
        <w:rPr>
          <w:rFonts w:ascii="Monotype Corsiva" w:hAnsi="Monotype Corsiva" w:cs="Times New Roman"/>
          <w:b/>
          <w:color w:val="17365D" w:themeColor="text2" w:themeShade="BF"/>
          <w:sz w:val="32"/>
          <w:szCs w:val="32"/>
        </w:rPr>
        <w:t>ясли-сад</w:t>
      </w:r>
      <w:proofErr w:type="gramEnd"/>
      <w:r w:rsidRPr="00980939">
        <w:rPr>
          <w:rFonts w:ascii="Monotype Corsiva" w:hAnsi="Monotype Corsiva" w:cs="Times New Roman"/>
          <w:b/>
          <w:color w:val="17365D" w:themeColor="text2" w:themeShade="BF"/>
          <w:sz w:val="32"/>
          <w:szCs w:val="32"/>
        </w:rPr>
        <w:t>»</w:t>
      </w:r>
    </w:p>
    <w:p w:rsidR="00980939" w:rsidRPr="00980939" w:rsidRDefault="00980939" w:rsidP="00980939">
      <w:pPr>
        <w:spacing w:after="0"/>
        <w:ind w:left="-1701" w:right="-710"/>
        <w:jc w:val="center"/>
        <w:rPr>
          <w:rFonts w:ascii="Monotype Corsiva" w:hAnsi="Monotype Corsiva" w:cs="Times New Roman"/>
          <w:b/>
          <w:color w:val="17365D" w:themeColor="text2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8703F7">
      <w:pPr>
        <w:spacing w:after="0"/>
        <w:ind w:right="-710"/>
        <w:rPr>
          <w:rFonts w:ascii="Times New Roman" w:hAnsi="Times New Roman" w:cs="Times New Roman"/>
          <w:b/>
          <w:color w:val="5F497A" w:themeColor="accent4" w:themeShade="BF"/>
          <w:sz w:val="56"/>
          <w:szCs w:val="56"/>
        </w:rPr>
      </w:pPr>
    </w:p>
    <w:p w:rsidR="008703F7" w:rsidRDefault="008703F7" w:rsidP="008703F7">
      <w:pPr>
        <w:spacing w:after="0"/>
        <w:ind w:right="-710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980939" w:rsidRPr="008703F7" w:rsidRDefault="008703F7" w:rsidP="00980939">
      <w:pPr>
        <w:spacing w:after="0" w:line="240" w:lineRule="auto"/>
        <w:ind w:right="-710"/>
        <w:rPr>
          <w:rFonts w:ascii="Monotype Corsiva" w:hAnsi="Monotype Corsiva" w:cs="Times New Roman"/>
          <w:b/>
          <w:color w:val="17365D" w:themeColor="text2" w:themeShade="BF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            </w:t>
      </w:r>
      <w:r w:rsidR="00980939" w:rsidRPr="008703F7">
        <w:rPr>
          <w:rFonts w:ascii="Monotype Corsiva" w:hAnsi="Monotype Corsiva" w:cs="Times New Roman"/>
          <w:b/>
          <w:color w:val="17365D" w:themeColor="text2" w:themeShade="BF"/>
          <w:sz w:val="56"/>
          <w:szCs w:val="56"/>
        </w:rPr>
        <w:t>Дидактическая игра</w:t>
      </w:r>
    </w:p>
    <w:p w:rsidR="00980939" w:rsidRPr="008703F7" w:rsidRDefault="008703F7" w:rsidP="008703F7">
      <w:pPr>
        <w:spacing w:after="0" w:line="240" w:lineRule="auto"/>
        <w:ind w:right="-710"/>
        <w:rPr>
          <w:rFonts w:ascii="Monotype Corsiva" w:hAnsi="Monotype Corsiva" w:cs="Times New Roman"/>
          <w:b/>
          <w:color w:val="C00000"/>
          <w:sz w:val="56"/>
          <w:szCs w:val="56"/>
        </w:rPr>
      </w:pPr>
      <w:r>
        <w:rPr>
          <w:rFonts w:ascii="Monotype Corsiva" w:hAnsi="Monotype Corsiva" w:cs="Times New Roman"/>
          <w:b/>
          <w:color w:val="C00000"/>
          <w:sz w:val="56"/>
          <w:szCs w:val="56"/>
        </w:rPr>
        <w:t xml:space="preserve">          </w:t>
      </w:r>
      <w:r w:rsidR="00980939" w:rsidRPr="008703F7">
        <w:rPr>
          <w:rFonts w:ascii="Monotype Corsiva" w:hAnsi="Monotype Corsiva" w:cs="Times New Roman"/>
          <w:b/>
          <w:color w:val="C00000"/>
          <w:sz w:val="56"/>
          <w:szCs w:val="56"/>
        </w:rPr>
        <w:t xml:space="preserve">«Мозаика </w:t>
      </w:r>
      <w:r>
        <w:rPr>
          <w:rFonts w:ascii="Monotype Corsiva" w:hAnsi="Monotype Corsiva" w:cs="Times New Roman"/>
          <w:b/>
          <w:color w:val="C00000"/>
          <w:sz w:val="56"/>
          <w:szCs w:val="56"/>
        </w:rPr>
        <w:t xml:space="preserve"> </w:t>
      </w:r>
      <w:r w:rsidR="00980939" w:rsidRPr="008703F7">
        <w:rPr>
          <w:rFonts w:ascii="Monotype Corsiva" w:hAnsi="Monotype Corsiva" w:cs="Times New Roman"/>
          <w:b/>
          <w:color w:val="C00000"/>
          <w:sz w:val="56"/>
          <w:szCs w:val="56"/>
        </w:rPr>
        <w:t>безопасности»</w:t>
      </w: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50104E" w:rsidRPr="00980939" w:rsidRDefault="0050104E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980939" w:rsidRPr="0050104E" w:rsidRDefault="0050104E" w:rsidP="0050104E">
      <w:pPr>
        <w:spacing w:after="0"/>
        <w:ind w:right="-710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 w:rsidRPr="0050104E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           </w:t>
      </w:r>
      <w:r w:rsidRPr="0050104E">
        <w:rPr>
          <w:rFonts w:ascii="Times New Roman" w:hAnsi="Times New Roman" w:cs="Times New Roman"/>
          <w:i/>
          <w:color w:val="5F497A" w:themeColor="accent4" w:themeShade="BF"/>
          <w:sz w:val="32"/>
          <w:szCs w:val="32"/>
        </w:rPr>
        <w:t xml:space="preserve"> </w:t>
      </w:r>
      <w:r w:rsidRPr="0050104E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Материалы областного этапа</w:t>
      </w:r>
    </w:p>
    <w:p w:rsidR="0050104E" w:rsidRPr="0050104E" w:rsidRDefault="0050104E" w:rsidP="0050104E">
      <w:pPr>
        <w:spacing w:after="0"/>
        <w:ind w:right="-710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 w:rsidRPr="0050104E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                       республиканского фестиваля </w:t>
      </w:r>
    </w:p>
    <w:p w:rsidR="0050104E" w:rsidRDefault="0050104E" w:rsidP="0050104E">
      <w:pPr>
        <w:spacing w:after="0"/>
        <w:ind w:right="-710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 w:rsidRPr="0050104E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                            «Безопасное детство»</w:t>
      </w:r>
    </w:p>
    <w:p w:rsidR="0050104E" w:rsidRDefault="0050104E" w:rsidP="0050104E">
      <w:pPr>
        <w:spacing w:after="0"/>
        <w:ind w:right="-710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</w:p>
    <w:p w:rsidR="0050104E" w:rsidRPr="0050104E" w:rsidRDefault="0050104E" w:rsidP="0050104E">
      <w:pPr>
        <w:spacing w:after="0"/>
        <w:ind w:right="-710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                 Номинация «Дидактическая игра»</w:t>
      </w:r>
    </w:p>
    <w:p w:rsidR="00980939" w:rsidRPr="0050104E" w:rsidRDefault="00980939" w:rsidP="0050104E">
      <w:pPr>
        <w:spacing w:after="0"/>
        <w:ind w:left="-1701" w:right="-710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50104E" w:rsidRDefault="0050104E" w:rsidP="0050104E">
      <w:pPr>
        <w:pStyle w:val="a5"/>
        <w:spacing w:line="36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                  </w:t>
      </w:r>
      <w:r w:rsidRPr="0050104E">
        <w:rPr>
          <w:rFonts w:ascii="Times New Roman" w:hAnsi="Times New Roman" w:cs="Times New Roman"/>
          <w:b/>
          <w:color w:val="C00000"/>
          <w:sz w:val="32"/>
          <w:szCs w:val="32"/>
        </w:rPr>
        <w:t>Дидактическая игра «Мозаика безопасности»</w:t>
      </w:r>
    </w:p>
    <w:p w:rsidR="0050104E" w:rsidRPr="0050104E" w:rsidRDefault="0050104E" w:rsidP="0050104E">
      <w:pPr>
        <w:pStyle w:val="a5"/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50104E">
        <w:rPr>
          <w:rFonts w:ascii="Times New Roman" w:hAnsi="Times New Roman" w:cs="Times New Roman"/>
          <w:color w:val="C00000"/>
          <w:sz w:val="32"/>
          <w:szCs w:val="32"/>
        </w:rPr>
        <w:t xml:space="preserve">                                         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   </w:t>
      </w:r>
      <w:r w:rsidRPr="0050104E">
        <w:rPr>
          <w:rFonts w:ascii="Times New Roman" w:hAnsi="Times New Roman" w:cs="Times New Roman"/>
          <w:i/>
          <w:sz w:val="32"/>
          <w:szCs w:val="32"/>
        </w:rPr>
        <w:t>для детей 5-6 лет</w:t>
      </w:r>
    </w:p>
    <w:p w:rsidR="0050104E" w:rsidRPr="0050104E" w:rsidRDefault="0050104E" w:rsidP="0050104E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64770</wp:posOffset>
            </wp:positionV>
            <wp:extent cx="3314700" cy="3962400"/>
            <wp:effectExtent l="19050" t="19050" r="19050" b="19050"/>
            <wp:wrapTight wrapText="bothSides">
              <wp:wrapPolygon edited="0">
                <wp:start x="-124" y="-104"/>
                <wp:lineTo x="-124" y="21704"/>
                <wp:lineTo x="21724" y="21704"/>
                <wp:lineTo x="21724" y="-104"/>
                <wp:lineTo x="-124" y="-104"/>
              </wp:wrapPolygon>
            </wp:wrapTight>
            <wp:docPr id="4" name="Рисунок 4" descr="C:\Documents and Settings\User\Desktop\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IMG_7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962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50104E">
      <w:pPr>
        <w:spacing w:after="0"/>
        <w:ind w:right="-710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50104E" w:rsidRDefault="0050104E" w:rsidP="0050104E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1B9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представления детей о правилах пожарной безопасности в повседневной жизни; упражнять в умении правильно </w:t>
      </w:r>
      <w:r w:rsidR="0002283F">
        <w:rPr>
          <w:rFonts w:ascii="Times New Roman" w:hAnsi="Times New Roman" w:cs="Times New Roman"/>
          <w:sz w:val="28"/>
          <w:szCs w:val="28"/>
        </w:rPr>
        <w:t>собирать изображение предмета (</w:t>
      </w:r>
      <w:r>
        <w:rPr>
          <w:rFonts w:ascii="Times New Roman" w:hAnsi="Times New Roman" w:cs="Times New Roman"/>
          <w:sz w:val="28"/>
          <w:szCs w:val="28"/>
        </w:rPr>
        <w:t>сюжетной картинки) из отдельных частей; развивать зрительное восприятие, внимание, логическое мышление.</w:t>
      </w:r>
    </w:p>
    <w:p w:rsidR="0050104E" w:rsidRDefault="0050104E" w:rsidP="0050104E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магнитная доска; силуэты зайчонка Фильки и лисички Лильки; 2 пожарных знака, 2 пожарные лестницы (на магнитной доске); 4 конверта с заданиями.</w:t>
      </w:r>
    </w:p>
    <w:p w:rsidR="0050104E" w:rsidRDefault="0050104E" w:rsidP="0050104E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Игровые правила: </w:t>
      </w:r>
      <w:r>
        <w:rPr>
          <w:rFonts w:ascii="Times New Roman" w:hAnsi="Times New Roman" w:cs="Times New Roman"/>
          <w:sz w:val="28"/>
          <w:szCs w:val="28"/>
        </w:rPr>
        <w:t>играть могут две команды (или два игрока): команда Лисички, команда зайчонка Фильки. Игра начинается со слова «старт». Игроки поднимаются по перекладинам лестницы, выполняя задания № 1-4. Выигрывает та команда, которая быстрее выполнит 4 задания. Победитель получает картинку «Эмблема спасателей».</w:t>
      </w:r>
    </w:p>
    <w:p w:rsidR="0050104E" w:rsidRDefault="0050104E" w:rsidP="0050104E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Игровые действия: </w:t>
      </w:r>
      <w:r>
        <w:rPr>
          <w:rFonts w:ascii="Times New Roman" w:hAnsi="Times New Roman" w:cs="Times New Roman"/>
          <w:sz w:val="28"/>
          <w:szCs w:val="28"/>
        </w:rPr>
        <w:t xml:space="preserve">выполнить 4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задания «Сложи картинку».</w:t>
      </w: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02283F">
      <w:pPr>
        <w:pStyle w:val="a5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игры</w:t>
      </w:r>
    </w:p>
    <w:p w:rsidR="0002283F" w:rsidRDefault="0002283F" w:rsidP="0002283F">
      <w:pPr>
        <w:pStyle w:val="a5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939" w:rsidRDefault="0002283F" w:rsidP="0002283F">
      <w:pPr>
        <w:spacing w:after="0"/>
        <w:ind w:hanging="1701"/>
        <w:jc w:val="both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Ведущий  </w:t>
      </w:r>
      <w:r w:rsidRPr="004E2F34">
        <w:rPr>
          <w:rFonts w:ascii="Times New Roman" w:hAnsi="Times New Roman" w:cs="Times New Roman"/>
          <w:sz w:val="28"/>
          <w:szCs w:val="28"/>
        </w:rPr>
        <w:t>мотивирует</w:t>
      </w:r>
      <w:r>
        <w:rPr>
          <w:rFonts w:ascii="Times New Roman" w:hAnsi="Times New Roman" w:cs="Times New Roman"/>
          <w:sz w:val="28"/>
          <w:szCs w:val="28"/>
        </w:rPr>
        <w:t xml:space="preserve"> ситуацию: «</w:t>
      </w:r>
      <w:r w:rsidR="00FD6B3C">
        <w:rPr>
          <w:rFonts w:ascii="Times New Roman" w:hAnsi="Times New Roman" w:cs="Times New Roman"/>
          <w:sz w:val="28"/>
          <w:szCs w:val="28"/>
        </w:rPr>
        <w:t xml:space="preserve">Герои журнала «Юный спасатель» </w:t>
      </w:r>
      <w:r>
        <w:rPr>
          <w:rFonts w:ascii="Times New Roman" w:hAnsi="Times New Roman" w:cs="Times New Roman"/>
          <w:sz w:val="28"/>
          <w:szCs w:val="28"/>
        </w:rPr>
        <w:t xml:space="preserve">Лисичка Лилька и зайчонок Филька хотят стать </w:t>
      </w:r>
      <w:r w:rsidR="00FD6B3C">
        <w:rPr>
          <w:rFonts w:ascii="Times New Roman" w:hAnsi="Times New Roman" w:cs="Times New Roman"/>
          <w:sz w:val="28"/>
          <w:szCs w:val="28"/>
        </w:rPr>
        <w:t xml:space="preserve">настоящими </w:t>
      </w:r>
      <w:r>
        <w:rPr>
          <w:rFonts w:ascii="Times New Roman" w:hAnsi="Times New Roman" w:cs="Times New Roman"/>
          <w:sz w:val="28"/>
          <w:szCs w:val="28"/>
        </w:rPr>
        <w:t xml:space="preserve">спасателями.   Давайте проверим, знают ли они правила безопасного поведения. Для этого вам надо поделиться на две команды. Одна команда будет помогать Фильке, другая – Лильке. Каждой команде необходимо будет выполнить 4 задания».   </w:t>
      </w:r>
    </w:p>
    <w:p w:rsidR="00980939" w:rsidRDefault="0002283F" w:rsidP="0002283F">
      <w:pPr>
        <w:spacing w:after="0"/>
        <w:ind w:hanging="1701"/>
        <w:jc w:val="both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                     </w:t>
      </w:r>
    </w:p>
    <w:p w:rsidR="00980939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02283F">
        <w:rPr>
          <w:rFonts w:ascii="Times New Roman" w:hAnsi="Times New Roman" w:cs="Times New Roman"/>
          <w:b/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3000375" cy="2276475"/>
            <wp:effectExtent l="19050" t="19050" r="9525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19" cy="22775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2283F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02283F">
      <w:pPr>
        <w:spacing w:after="0"/>
        <w:ind w:right="-710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02283F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2283F">
        <w:rPr>
          <w:rFonts w:ascii="Times New Roman" w:hAnsi="Times New Roman" w:cs="Times New Roman"/>
          <w:b/>
          <w:color w:val="C00000"/>
          <w:sz w:val="28"/>
          <w:szCs w:val="28"/>
        </w:rPr>
        <w:t>1 задание.    «Подбери номера экстренных служб»</w:t>
      </w:r>
    </w:p>
    <w:p w:rsidR="0002283F" w:rsidRPr="0002283F" w:rsidRDefault="00095A1A" w:rsidP="0002283F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241300</wp:posOffset>
            </wp:positionV>
            <wp:extent cx="2741930" cy="2519680"/>
            <wp:effectExtent l="19050" t="0" r="1270" b="0"/>
            <wp:wrapThrough wrapText="bothSides">
              <wp:wrapPolygon edited="0">
                <wp:start x="-150" y="0"/>
                <wp:lineTo x="-150" y="21393"/>
                <wp:lineTo x="21610" y="21393"/>
                <wp:lineTo x="21610" y="0"/>
                <wp:lineTo x="-150" y="0"/>
              </wp:wrapPolygon>
            </wp:wrapThrough>
            <wp:docPr id="8" name="Рисунок 8" descr="D:\безопасность\IMG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езопасность\IMG_7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25" t="12720" r="16842" b="-1"/>
                    <a:stretch/>
                  </pic:blipFill>
                  <pic:spPr bwMode="auto">
                    <a:xfrm>
                      <a:off x="0" y="0"/>
                      <a:ext cx="274193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283F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2 комплекта картинок машин экстренных служб и номеров телефонов данных служб.</w:t>
      </w:r>
    </w:p>
    <w:p w:rsidR="0002283F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Игровое правило: </w:t>
      </w:r>
      <w:r w:rsidRPr="0002283F">
        <w:rPr>
          <w:rFonts w:ascii="Times New Roman" w:hAnsi="Times New Roman" w:cs="Times New Roman"/>
          <w:sz w:val="28"/>
          <w:szCs w:val="28"/>
        </w:rPr>
        <w:t xml:space="preserve">каждой команде необходимо </w:t>
      </w:r>
      <w:r>
        <w:rPr>
          <w:rFonts w:ascii="Times New Roman" w:hAnsi="Times New Roman" w:cs="Times New Roman"/>
          <w:sz w:val="28"/>
          <w:szCs w:val="28"/>
        </w:rPr>
        <w:t xml:space="preserve">подобрать к изображениям машин экстренных служб соответствующие номера служб и соединить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2283F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2283F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2283F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2283F" w:rsidRDefault="0002283F" w:rsidP="0002283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83F" w:rsidRDefault="0002283F" w:rsidP="0002283F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2283F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2 задание.     «Собери картинку»</w:t>
      </w:r>
    </w:p>
    <w:p w:rsidR="0002283F" w:rsidRPr="0002283F" w:rsidRDefault="0002283F" w:rsidP="0002283F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49530</wp:posOffset>
            </wp:positionV>
            <wp:extent cx="2954655" cy="2519680"/>
            <wp:effectExtent l="19050" t="19050" r="17145" b="13970"/>
            <wp:wrapTight wrapText="bothSides">
              <wp:wrapPolygon edited="0">
                <wp:start x="-139" y="-163"/>
                <wp:lineTo x="-139" y="21720"/>
                <wp:lineTo x="21725" y="21720"/>
                <wp:lineTo x="21725" y="-163"/>
                <wp:lineTo x="-139" y="-163"/>
              </wp:wrapPolygon>
            </wp:wrapTight>
            <wp:docPr id="5" name="Рисунок 9" descr="D:\безопасность\IMG_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езопасность\IMG_7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49" t="7864" r="15872" b="6042"/>
                    <a:stretch/>
                  </pic:blipFill>
                  <pic:spPr bwMode="auto">
                    <a:xfrm>
                      <a:off x="0" y="0"/>
                      <a:ext cx="2954655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283F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2 разрезные картинки (из 8 частей), 2 образца.</w:t>
      </w:r>
    </w:p>
    <w:p w:rsidR="0002283F" w:rsidRPr="006278C9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правило: </w:t>
      </w:r>
      <w:r>
        <w:rPr>
          <w:rFonts w:ascii="Times New Roman" w:hAnsi="Times New Roman" w:cs="Times New Roman"/>
          <w:sz w:val="28"/>
          <w:szCs w:val="28"/>
        </w:rPr>
        <w:t>собрать разрезную картинку из 8 частей (ориентируясь на образец) и назвать правило пожарной безопасности.</w:t>
      </w:r>
    </w:p>
    <w:p w:rsidR="0002283F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980939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02283F">
      <w:pPr>
        <w:pStyle w:val="a5"/>
        <w:jc w:val="right"/>
        <w:rPr>
          <w:rFonts w:ascii="Times New Roman" w:hAnsi="Times New Roman" w:cs="Times New Roman"/>
          <w:sz w:val="32"/>
          <w:szCs w:val="32"/>
        </w:rPr>
      </w:pPr>
    </w:p>
    <w:p w:rsidR="0002283F" w:rsidRPr="0002283F" w:rsidRDefault="0002283F" w:rsidP="0002283F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2283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 задание.   </w:t>
      </w:r>
      <w:bookmarkStart w:id="0" w:name="_GoBack"/>
      <w:bookmarkEnd w:id="0"/>
      <w:r w:rsidRPr="0002283F">
        <w:rPr>
          <w:rFonts w:ascii="Times New Roman" w:hAnsi="Times New Roman" w:cs="Times New Roman"/>
          <w:b/>
          <w:color w:val="C00000"/>
          <w:sz w:val="28"/>
          <w:szCs w:val="28"/>
        </w:rPr>
        <w:t>«Найди недостающие части»</w:t>
      </w:r>
    </w:p>
    <w:p w:rsidR="0002283F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204470</wp:posOffset>
            </wp:positionV>
            <wp:extent cx="2962275" cy="2676525"/>
            <wp:effectExtent l="19050" t="19050" r="28575" b="28575"/>
            <wp:wrapTight wrapText="bothSides">
              <wp:wrapPolygon edited="0">
                <wp:start x="-139" y="-154"/>
                <wp:lineTo x="-139" y="21831"/>
                <wp:lineTo x="21808" y="21831"/>
                <wp:lineTo x="21808" y="-154"/>
                <wp:lineTo x="-139" y="-154"/>
              </wp:wrapPolygon>
            </wp:wrapTight>
            <wp:docPr id="7" name="Рисунок 3" descr="D:\безопасность\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зопасность\IMG_7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41" t="9666" r="15278" b="8612"/>
                    <a:stretch/>
                  </pic:blipFill>
                  <pic:spPr bwMode="auto">
                    <a:xfrm>
                      <a:off x="0" y="0"/>
                      <a:ext cx="2962275" cy="2676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283F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2 картинки с недостающими частями (5 частей) и 2 образца целой картинки.</w:t>
      </w:r>
    </w:p>
    <w:p w:rsidR="0002283F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A89">
        <w:rPr>
          <w:rFonts w:ascii="Times New Roman" w:hAnsi="Times New Roman" w:cs="Times New Roman"/>
          <w:b/>
          <w:sz w:val="28"/>
          <w:szCs w:val="28"/>
        </w:rPr>
        <w:t xml:space="preserve">Игровое правило: </w:t>
      </w:r>
      <w:r>
        <w:rPr>
          <w:rFonts w:ascii="Times New Roman" w:hAnsi="Times New Roman" w:cs="Times New Roman"/>
          <w:sz w:val="28"/>
          <w:szCs w:val="28"/>
        </w:rPr>
        <w:t>найти недостающие части на картинке, назвать правило пожарной безопасности.</w:t>
      </w:r>
    </w:p>
    <w:p w:rsidR="0002283F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95A1A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233045</wp:posOffset>
            </wp:positionV>
            <wp:extent cx="2638425" cy="2143125"/>
            <wp:effectExtent l="19050" t="0" r="9525" b="0"/>
            <wp:wrapTight wrapText="bothSides">
              <wp:wrapPolygon edited="0">
                <wp:start x="-156" y="0"/>
                <wp:lineTo x="-156" y="21504"/>
                <wp:lineTo x="21678" y="21504"/>
                <wp:lineTo x="21678" y="0"/>
                <wp:lineTo x="-156" y="0"/>
              </wp:wrapPolygon>
            </wp:wrapTight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83F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095A1A">
      <w:pPr>
        <w:spacing w:after="0"/>
        <w:ind w:right="-710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FD6B3C" w:rsidRDefault="00FD6B3C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Pr="0002283F" w:rsidRDefault="0002283F" w:rsidP="0002283F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2283F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4 задание.     «Собери цепочку»</w:t>
      </w:r>
    </w:p>
    <w:p w:rsidR="0002283F" w:rsidRDefault="0002283F" w:rsidP="0002283F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135255</wp:posOffset>
            </wp:positionV>
            <wp:extent cx="2703195" cy="2519680"/>
            <wp:effectExtent l="19050" t="19050" r="20955" b="13970"/>
            <wp:wrapSquare wrapText="bothSides"/>
            <wp:docPr id="14" name="Рисунок 4" descr="D:\безопасность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зопасность\IMG_7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38" t="6337" r="16667" b="4378"/>
                    <a:stretch/>
                  </pic:blipFill>
                  <pic:spPr bwMode="auto">
                    <a:xfrm>
                      <a:off x="0" y="0"/>
                      <a:ext cx="2703195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283F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2 комплекта картинок предметов, необходимых для тушения пожара.</w:t>
      </w:r>
    </w:p>
    <w:p w:rsidR="0002283F" w:rsidRPr="00062A89" w:rsidRDefault="0002283F" w:rsidP="0002283F">
      <w:pPr>
        <w:pStyle w:val="a5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правило: </w:t>
      </w:r>
      <w:r>
        <w:rPr>
          <w:rFonts w:ascii="Times New Roman" w:hAnsi="Times New Roman" w:cs="Times New Roman"/>
          <w:sz w:val="28"/>
          <w:szCs w:val="28"/>
        </w:rPr>
        <w:t>из набора картинок выбрать картинки с изображением предметов, необходимых для тушения пожара;  соединить картинки в цепочку.</w:t>
      </w:r>
    </w:p>
    <w:p w:rsidR="0002283F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FB72A8" w:rsidRDefault="00FB72A8" w:rsidP="00FF67CA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F67C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Методические рекомендации </w:t>
      </w:r>
    </w:p>
    <w:p w:rsidR="00FF67CA" w:rsidRPr="00FF67CA" w:rsidRDefault="00FF67CA" w:rsidP="00FF67CA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B72A8" w:rsidRPr="00FB72A8" w:rsidRDefault="00FB72A8" w:rsidP="00FB72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</w:t>
      </w:r>
      <w:r w:rsidRPr="00FB72A8">
        <w:rPr>
          <w:rFonts w:ascii="Times New Roman" w:hAnsi="Times New Roman" w:cs="Times New Roman"/>
          <w:sz w:val="28"/>
          <w:szCs w:val="28"/>
        </w:rPr>
        <w:t>Дидактическая игра «Мозаика безопасности»</w:t>
      </w:r>
      <w:r>
        <w:rPr>
          <w:rFonts w:ascii="Times New Roman" w:hAnsi="Times New Roman" w:cs="Times New Roman"/>
          <w:sz w:val="28"/>
          <w:szCs w:val="28"/>
        </w:rPr>
        <w:t xml:space="preserve"> рекомендована к использованию  </w:t>
      </w:r>
      <w:r w:rsidR="00FF67CA">
        <w:rPr>
          <w:rFonts w:ascii="Times New Roman" w:hAnsi="Times New Roman" w:cs="Times New Roman"/>
          <w:sz w:val="28"/>
          <w:szCs w:val="28"/>
        </w:rPr>
        <w:t xml:space="preserve">педагогами учреждений дошкольного образования в образовательном процессе: </w:t>
      </w:r>
      <w:r>
        <w:rPr>
          <w:rFonts w:ascii="Times New Roman" w:hAnsi="Times New Roman" w:cs="Times New Roman"/>
          <w:sz w:val="28"/>
          <w:szCs w:val="28"/>
        </w:rPr>
        <w:t>на занятиях по образовательной области «Ребенок и общество» (компонент «Безопасность жизнедеятельности») учебной программы дошкольного о</w:t>
      </w:r>
      <w:r w:rsidR="00FF67CA">
        <w:rPr>
          <w:rFonts w:ascii="Times New Roman" w:hAnsi="Times New Roman" w:cs="Times New Roman"/>
          <w:sz w:val="28"/>
          <w:szCs w:val="28"/>
        </w:rPr>
        <w:t xml:space="preserve">бразования, в нерегламентированной деятельности  (игровая деятельность). А также может использоваться </w:t>
      </w:r>
      <w:r>
        <w:rPr>
          <w:rFonts w:ascii="Times New Roman" w:hAnsi="Times New Roman" w:cs="Times New Roman"/>
          <w:sz w:val="28"/>
          <w:szCs w:val="28"/>
        </w:rPr>
        <w:t xml:space="preserve">родителями  для  игры с детьми в домашних условиях. </w:t>
      </w:r>
    </w:p>
    <w:p w:rsidR="0002283F" w:rsidRDefault="0002283F" w:rsidP="00FB72A8">
      <w:pPr>
        <w:spacing w:after="0"/>
        <w:jc w:val="both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02283F" w:rsidRDefault="0002283F" w:rsidP="00FB72A8">
      <w:pPr>
        <w:spacing w:after="0"/>
        <w:jc w:val="both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980939" w:rsidRDefault="0002283F" w:rsidP="00980939">
      <w:pPr>
        <w:spacing w:after="0"/>
        <w:ind w:left="-1701" w:right="-71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37465</wp:posOffset>
            </wp:positionV>
            <wp:extent cx="2638425" cy="2143125"/>
            <wp:effectExtent l="19050" t="0" r="9525" b="0"/>
            <wp:wrapTight wrapText="bothSides">
              <wp:wrapPolygon edited="0">
                <wp:start x="-156" y="0"/>
                <wp:lineTo x="-156" y="21504"/>
                <wp:lineTo x="21678" y="21504"/>
                <wp:lineTo x="21678" y="0"/>
                <wp:lineTo x="-156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80939" w:rsidSect="00095A1A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0939"/>
    <w:rsid w:val="0002283F"/>
    <w:rsid w:val="000417B0"/>
    <w:rsid w:val="00095A1A"/>
    <w:rsid w:val="0050104E"/>
    <w:rsid w:val="008703F7"/>
    <w:rsid w:val="00980939"/>
    <w:rsid w:val="00A963AC"/>
    <w:rsid w:val="00CF5BEE"/>
    <w:rsid w:val="00FB72A8"/>
    <w:rsid w:val="00FD6B3C"/>
    <w:rsid w:val="00FF6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93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0104E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2B4EE-F3BF-4D3D-B19B-CCEA73E22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2019-02-08T05:37:00Z</dcterms:created>
  <dcterms:modified xsi:type="dcterms:W3CDTF">2019-02-11T07:12:00Z</dcterms:modified>
</cp:coreProperties>
</file>