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98" w:rsidRPr="00BC5598" w:rsidRDefault="00BC5598" w:rsidP="00BC5598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28"/>
          <w:szCs w:val="28"/>
        </w:rPr>
      </w:pPr>
      <w:r w:rsidRPr="00BC5598">
        <w:rPr>
          <w:rStyle w:val="a4"/>
          <w:color w:val="996633"/>
          <w:sz w:val="28"/>
          <w:szCs w:val="28"/>
        </w:rPr>
        <w:t>ИСПОЛЬЗОВАНИЕ ЗДОРОВЬЕСБЕРЕГАЮЩИХ  ТЕХНОЛОГИЙ   В  ОЗДОРОВЛЕНИИ  ДЕТЕЙ  ДОШКОЛЬНОГО  ВОЗРАСТА</w:t>
      </w:r>
      <w:r w:rsidRPr="00BC5598">
        <w:rPr>
          <w:color w:val="996633"/>
          <w:sz w:val="28"/>
          <w:szCs w:val="28"/>
        </w:rPr>
        <w:t>            </w:t>
      </w:r>
    </w:p>
    <w:p w:rsidR="00BC5598" w:rsidRDefault="00BC5598" w:rsidP="00BC55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18"/>
        </w:rPr>
      </w:pPr>
      <w:r w:rsidRPr="00BC5598">
        <w:rPr>
          <w:color w:val="006666"/>
          <w:sz w:val="30"/>
          <w:szCs w:val="21"/>
        </w:rPr>
        <w:t xml:space="preserve">В государственном учреждении образования «Санаторный </w:t>
      </w:r>
      <w:proofErr w:type="gramStart"/>
      <w:r w:rsidRPr="00BC5598">
        <w:rPr>
          <w:color w:val="006666"/>
          <w:sz w:val="30"/>
          <w:szCs w:val="21"/>
        </w:rPr>
        <w:t>ясли-сад</w:t>
      </w:r>
      <w:proofErr w:type="gramEnd"/>
      <w:r w:rsidRPr="00BC5598">
        <w:rPr>
          <w:color w:val="006666"/>
          <w:sz w:val="30"/>
          <w:szCs w:val="21"/>
        </w:rPr>
        <w:t xml:space="preserve"> № 9 г. Сморгони» сложилась целостная система по оздоровлению и реабилитации часто и длительно болеющих детей, где  воспитанники обеспечены  комплексным медицинским, коррекционно-педагогическим, психологическим и физкультурно-оздоровительным сопровождением. В наши дни определённая категория детей дошкольного возраста  подвержена частым   респираторным заболеваниям. Эти дети требуют особого внимания, так как  респираторные инфекции обуславливают срыв основных адаптационных механизмов, приводят к нарушениям функционального состояния детского  организма, что способствует снижению иммунитета и развитию  хронической патологии в раннем возрасте.</w:t>
      </w:r>
    </w:p>
    <w:p w:rsidR="00BC5598" w:rsidRDefault="00BC5598" w:rsidP="00BC55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6666"/>
          <w:sz w:val="30"/>
          <w:szCs w:val="21"/>
        </w:rPr>
      </w:pPr>
      <w:r w:rsidRPr="00BC5598">
        <w:rPr>
          <w:color w:val="006666"/>
          <w:sz w:val="30"/>
          <w:szCs w:val="21"/>
        </w:rPr>
        <w:t>3 раза в неделю врачи-педиатры проводят  профилактический осмотр каждого дошкольника,  углубленный - 1 раз в квартал.  Рекомендуемые врачом  лечебно-оздоровительные мероприятия, фиксируются в листах назначений ребенка и согласуются с родителями.</w:t>
      </w:r>
    </w:p>
    <w:p w:rsidR="00BC5598" w:rsidRDefault="00BC5598" w:rsidP="00BC55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18"/>
        </w:rPr>
      </w:pPr>
      <w:r w:rsidRPr="00BC5598">
        <w:rPr>
          <w:color w:val="006666"/>
          <w:sz w:val="30"/>
          <w:szCs w:val="21"/>
        </w:rPr>
        <w:t xml:space="preserve">Для координирования работы медицинского и педагогического персонала  по оздоровлению воспитанников  в дошкольном учреждении 3 раза в год проводится заседание  </w:t>
      </w:r>
      <w:proofErr w:type="spellStart"/>
      <w:r w:rsidRPr="00BC5598">
        <w:rPr>
          <w:color w:val="006666"/>
          <w:sz w:val="30"/>
          <w:szCs w:val="21"/>
        </w:rPr>
        <w:t>медико-психолого-педагогического</w:t>
      </w:r>
      <w:proofErr w:type="spellEnd"/>
      <w:r w:rsidRPr="00BC5598">
        <w:rPr>
          <w:color w:val="006666"/>
          <w:sz w:val="30"/>
          <w:szCs w:val="21"/>
        </w:rPr>
        <w:t xml:space="preserve"> консилиума. Целью работы консилиума является создание </w:t>
      </w:r>
      <w:proofErr w:type="spellStart"/>
      <w:r w:rsidRPr="00BC5598">
        <w:rPr>
          <w:color w:val="006666"/>
          <w:sz w:val="30"/>
          <w:szCs w:val="21"/>
        </w:rPr>
        <w:t>здоровьесберегающей</w:t>
      </w:r>
      <w:proofErr w:type="spellEnd"/>
      <w:r w:rsidRPr="00BC5598">
        <w:rPr>
          <w:color w:val="006666"/>
          <w:sz w:val="30"/>
          <w:szCs w:val="21"/>
        </w:rPr>
        <w:t xml:space="preserve"> системы в работе с детьми, основанной на индивидуальном подходе к каждому ребёнку, предполагающей проведение лечебно-профилактических и оздоровительных мероприятий на основе углубленной диагностики состояния здоровья ребёнка и его физического развития. По итогам врачебной диагностики консилиум утверждает индивидуальные программы оздоровления и реабилитации воспитанников, а так же  план лечебно-профилак</w:t>
      </w:r>
      <w:r>
        <w:rPr>
          <w:color w:val="006666"/>
          <w:sz w:val="30"/>
          <w:szCs w:val="21"/>
        </w:rPr>
        <w:t>тической работы на учебный год.</w:t>
      </w:r>
      <w:r w:rsidRPr="00BC5598">
        <w:rPr>
          <w:color w:val="006666"/>
          <w:sz w:val="30"/>
          <w:szCs w:val="21"/>
        </w:rPr>
        <w:t> </w:t>
      </w:r>
    </w:p>
    <w:p w:rsidR="00BC5598" w:rsidRDefault="00BC5598" w:rsidP="00BC55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18"/>
        </w:rPr>
      </w:pPr>
      <w:r w:rsidRPr="00BC5598">
        <w:rPr>
          <w:color w:val="006666"/>
          <w:sz w:val="30"/>
          <w:szCs w:val="21"/>
        </w:rPr>
        <w:t xml:space="preserve">В отделении медицинской реабилитации  работает физиотерапевтический кабинет, оснащенный современным  аппаратом ультразвуковой терапии, с помощью которого  проводится лечение   верхних дыхательных путей,  гипертрофии небных миндалин, аденоидов, </w:t>
      </w:r>
      <w:proofErr w:type="spellStart"/>
      <w:r w:rsidRPr="00BC5598">
        <w:rPr>
          <w:color w:val="006666"/>
          <w:sz w:val="30"/>
          <w:szCs w:val="21"/>
        </w:rPr>
        <w:t>тонзилита</w:t>
      </w:r>
      <w:proofErr w:type="spellEnd"/>
      <w:r w:rsidRPr="00BC5598">
        <w:rPr>
          <w:color w:val="006666"/>
          <w:sz w:val="30"/>
          <w:szCs w:val="21"/>
        </w:rPr>
        <w:t xml:space="preserve">.  Хорошо зарекомендовала себя  </w:t>
      </w:r>
      <w:proofErr w:type="spellStart"/>
      <w:r w:rsidRPr="00BC5598">
        <w:rPr>
          <w:color w:val="006666"/>
          <w:sz w:val="30"/>
          <w:szCs w:val="21"/>
        </w:rPr>
        <w:t>физиопроцедура</w:t>
      </w:r>
      <w:proofErr w:type="spellEnd"/>
      <w:r w:rsidRPr="00BC5598">
        <w:rPr>
          <w:color w:val="006666"/>
          <w:sz w:val="30"/>
          <w:szCs w:val="21"/>
        </w:rPr>
        <w:t xml:space="preserve"> светолечения лампой «</w:t>
      </w:r>
      <w:proofErr w:type="spellStart"/>
      <w:r w:rsidRPr="00BC5598">
        <w:rPr>
          <w:color w:val="006666"/>
          <w:sz w:val="30"/>
          <w:szCs w:val="21"/>
        </w:rPr>
        <w:t>Биоптрон</w:t>
      </w:r>
      <w:proofErr w:type="spellEnd"/>
      <w:r w:rsidRPr="00BC5598">
        <w:rPr>
          <w:color w:val="006666"/>
          <w:sz w:val="30"/>
          <w:szCs w:val="21"/>
        </w:rPr>
        <w:t xml:space="preserve">», которая эффективно помогает детям на начальных стадиях простудных заболеваний. Аппарат «Тубус-кварц» применяется как с профилактической целью в период вспышек эпидемии гриппа и ОРЗ, так и с лечебной  по назначению врача. Во время реабилитационного периода медицинскими работниками </w:t>
      </w:r>
      <w:r w:rsidRPr="00BC5598">
        <w:rPr>
          <w:color w:val="006666"/>
          <w:sz w:val="30"/>
          <w:szCs w:val="21"/>
        </w:rPr>
        <w:lastRenderedPageBreak/>
        <w:t> проводятся ингаляции полости горла и носа:  щелочные</w:t>
      </w:r>
      <w:proofErr w:type="gramStart"/>
      <w:r w:rsidRPr="00BC5598">
        <w:rPr>
          <w:color w:val="006666"/>
          <w:sz w:val="30"/>
          <w:szCs w:val="21"/>
        </w:rPr>
        <w:t xml:space="preserve"> ,</w:t>
      </w:r>
      <w:proofErr w:type="gramEnd"/>
      <w:r w:rsidRPr="00BC5598">
        <w:rPr>
          <w:color w:val="006666"/>
          <w:sz w:val="30"/>
          <w:szCs w:val="21"/>
        </w:rPr>
        <w:t>  масляные, на отварах лечебных трав.</w:t>
      </w:r>
    </w:p>
    <w:p w:rsidR="00BC5598" w:rsidRDefault="00BC5598" w:rsidP="00BC55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18"/>
        </w:rPr>
      </w:pPr>
      <w:r w:rsidRPr="00BC5598">
        <w:rPr>
          <w:color w:val="006666"/>
          <w:sz w:val="30"/>
          <w:szCs w:val="21"/>
        </w:rPr>
        <w:t>2 раза в год все дети, не имеющие противопоказания, проходят курс профилактического массажа в течение 10 дней, лечебный и ортопедический массаж отпускается только по назначению врача.</w:t>
      </w:r>
    </w:p>
    <w:p w:rsidR="00BC5598" w:rsidRDefault="00BC5598" w:rsidP="00BC55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18"/>
        </w:rPr>
      </w:pPr>
      <w:hyperlink r:id="rId4" w:history="1">
        <w:r w:rsidRPr="00BC5598">
          <w:rPr>
            <w:rStyle w:val="a5"/>
            <w:color w:val="006666"/>
            <w:sz w:val="30"/>
            <w:szCs w:val="21"/>
          </w:rPr>
          <w:t>План  лечебно-профилактических мероприятий на учебный год</w:t>
        </w:r>
        <w:r w:rsidRPr="00BC5598">
          <w:rPr>
            <w:rStyle w:val="apple-converted-space"/>
            <w:color w:val="006666"/>
            <w:sz w:val="30"/>
            <w:szCs w:val="21"/>
            <w:u w:val="single"/>
          </w:rPr>
          <w:t> </w:t>
        </w:r>
      </w:hyperlink>
      <w:r w:rsidRPr="00BC5598">
        <w:rPr>
          <w:color w:val="006666"/>
          <w:sz w:val="30"/>
          <w:szCs w:val="21"/>
        </w:rPr>
        <w:t xml:space="preserve">включает мероприятия по укреплению иммунитета и повышению </w:t>
      </w:r>
      <w:proofErr w:type="spellStart"/>
      <w:r w:rsidRPr="00BC5598">
        <w:rPr>
          <w:color w:val="006666"/>
          <w:sz w:val="30"/>
          <w:szCs w:val="21"/>
        </w:rPr>
        <w:t>резистентности</w:t>
      </w:r>
      <w:proofErr w:type="spellEnd"/>
      <w:r w:rsidRPr="00BC5598">
        <w:rPr>
          <w:color w:val="006666"/>
          <w:sz w:val="30"/>
          <w:szCs w:val="21"/>
        </w:rPr>
        <w:t xml:space="preserve"> детского организма  к простудным заболеваниям. Дети принимают курсами настойку женьшеня, </w:t>
      </w:r>
      <w:proofErr w:type="spellStart"/>
      <w:r w:rsidRPr="00BC5598">
        <w:rPr>
          <w:color w:val="006666"/>
          <w:sz w:val="30"/>
          <w:szCs w:val="21"/>
        </w:rPr>
        <w:t>элеутерокока</w:t>
      </w:r>
      <w:proofErr w:type="spellEnd"/>
      <w:r w:rsidRPr="00BC5598">
        <w:rPr>
          <w:color w:val="006666"/>
          <w:sz w:val="30"/>
          <w:szCs w:val="21"/>
        </w:rPr>
        <w:t>, </w:t>
      </w:r>
      <w:proofErr w:type="spellStart"/>
      <w:r w:rsidRPr="00BC5598">
        <w:rPr>
          <w:color w:val="006666"/>
          <w:sz w:val="30"/>
          <w:szCs w:val="21"/>
        </w:rPr>
        <w:t>эхинацеи</w:t>
      </w:r>
      <w:proofErr w:type="spellEnd"/>
      <w:r w:rsidRPr="00BC5598">
        <w:rPr>
          <w:color w:val="006666"/>
          <w:sz w:val="30"/>
          <w:szCs w:val="21"/>
        </w:rPr>
        <w:t xml:space="preserve">, 2-3 раза в год проходят курс </w:t>
      </w:r>
      <w:proofErr w:type="spellStart"/>
      <w:r w:rsidRPr="00BC5598">
        <w:rPr>
          <w:color w:val="006666"/>
          <w:sz w:val="30"/>
          <w:szCs w:val="21"/>
        </w:rPr>
        <w:t>поливитаминизации</w:t>
      </w:r>
      <w:proofErr w:type="spellEnd"/>
      <w:r w:rsidRPr="00BC5598">
        <w:rPr>
          <w:color w:val="006666"/>
          <w:sz w:val="30"/>
          <w:szCs w:val="21"/>
        </w:rPr>
        <w:t xml:space="preserve">. С профилактической целью проводятся: санация носоглотки раствором эвкалипта, зеленым чаем, смазывание зева раствором </w:t>
      </w:r>
      <w:proofErr w:type="spellStart"/>
      <w:r w:rsidRPr="00BC5598">
        <w:rPr>
          <w:color w:val="006666"/>
          <w:sz w:val="30"/>
          <w:szCs w:val="21"/>
        </w:rPr>
        <w:t>Люголя</w:t>
      </w:r>
      <w:proofErr w:type="spellEnd"/>
      <w:r w:rsidRPr="00BC5598">
        <w:rPr>
          <w:color w:val="006666"/>
          <w:sz w:val="30"/>
          <w:szCs w:val="21"/>
        </w:rPr>
        <w:t>. После приема пищи детям предлагается полоскать горло отварами ромашки, шалфея, мяты. Это способствует очищению полости рта, нормализации кислотно-щелочного баланса, закаливанию  и профилактике простудных заболеваний.</w:t>
      </w:r>
    </w:p>
    <w:p w:rsidR="00BC5598" w:rsidRDefault="00BC5598" w:rsidP="00BC55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18"/>
        </w:rPr>
      </w:pPr>
      <w:r w:rsidRPr="00BC5598">
        <w:rPr>
          <w:color w:val="006666"/>
          <w:sz w:val="30"/>
          <w:szCs w:val="21"/>
        </w:rPr>
        <w:t xml:space="preserve">Для оздоровления часто и длительно болеющих детей   используется широкий спектр нетрадиционных </w:t>
      </w:r>
      <w:proofErr w:type="spellStart"/>
      <w:r w:rsidRPr="00BC5598">
        <w:rPr>
          <w:color w:val="006666"/>
          <w:sz w:val="30"/>
          <w:szCs w:val="21"/>
        </w:rPr>
        <w:t>здоровьесберегающих</w:t>
      </w:r>
      <w:proofErr w:type="spellEnd"/>
      <w:r w:rsidRPr="00BC5598">
        <w:rPr>
          <w:color w:val="006666"/>
          <w:sz w:val="30"/>
          <w:szCs w:val="21"/>
        </w:rPr>
        <w:t xml:space="preserve">  технологий. Одна из них – </w:t>
      </w:r>
      <w:proofErr w:type="spellStart"/>
      <w:r w:rsidRPr="00BC5598">
        <w:rPr>
          <w:color w:val="006666"/>
          <w:sz w:val="30"/>
          <w:szCs w:val="21"/>
        </w:rPr>
        <w:t>аэрофитотерапия</w:t>
      </w:r>
      <w:proofErr w:type="spellEnd"/>
      <w:r w:rsidRPr="00BC5598">
        <w:rPr>
          <w:color w:val="006666"/>
          <w:sz w:val="30"/>
          <w:szCs w:val="21"/>
        </w:rPr>
        <w:t xml:space="preserve">.    С этой целью на территории детского сада разбит </w:t>
      </w:r>
      <w:proofErr w:type="spellStart"/>
      <w:r w:rsidRPr="00BC5598">
        <w:rPr>
          <w:color w:val="006666"/>
          <w:sz w:val="30"/>
          <w:szCs w:val="21"/>
        </w:rPr>
        <w:t>фитоогород</w:t>
      </w:r>
      <w:proofErr w:type="spellEnd"/>
      <w:r w:rsidRPr="00BC5598">
        <w:rPr>
          <w:color w:val="006666"/>
          <w:sz w:val="30"/>
          <w:szCs w:val="21"/>
        </w:rPr>
        <w:t xml:space="preserve">  для выращивания   ароматных трав и лекарственных растений:  чабрец, базилик, мята, шалфей, ромашка, календула и другие. Из собранных и засушенных лекарственных растений изготавливаются </w:t>
      </w:r>
      <w:proofErr w:type="spellStart"/>
      <w:r w:rsidRPr="00BC5598">
        <w:rPr>
          <w:color w:val="006666"/>
          <w:sz w:val="30"/>
          <w:szCs w:val="21"/>
        </w:rPr>
        <w:t>аромаподушечки</w:t>
      </w:r>
      <w:proofErr w:type="spellEnd"/>
      <w:r w:rsidRPr="00BC5598">
        <w:rPr>
          <w:color w:val="006666"/>
          <w:sz w:val="30"/>
          <w:szCs w:val="21"/>
        </w:rPr>
        <w:t>, которые закрепляются у изголовья каждой детской кроватки. Во время сна дети вдыхают полезные запахи, наслаждаются ароматами трав и быстро засыпают.</w:t>
      </w:r>
    </w:p>
    <w:p w:rsidR="00BC5598" w:rsidRDefault="00BC5598" w:rsidP="00BC55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18"/>
        </w:rPr>
      </w:pPr>
      <w:r w:rsidRPr="00BC5598">
        <w:rPr>
          <w:color w:val="006666"/>
          <w:sz w:val="30"/>
          <w:szCs w:val="21"/>
        </w:rPr>
        <w:t xml:space="preserve">Специальные сеансы </w:t>
      </w:r>
      <w:proofErr w:type="spellStart"/>
      <w:r w:rsidRPr="00BC5598">
        <w:rPr>
          <w:color w:val="006666"/>
          <w:sz w:val="30"/>
          <w:szCs w:val="21"/>
        </w:rPr>
        <w:t>ароматерапии</w:t>
      </w:r>
      <w:proofErr w:type="spellEnd"/>
      <w:r w:rsidRPr="00BC5598">
        <w:rPr>
          <w:color w:val="006666"/>
          <w:sz w:val="30"/>
          <w:szCs w:val="21"/>
        </w:rPr>
        <w:t xml:space="preserve"> проводятся в соответствии с  планом лечебно-профилактических мероприятий   в  помещении медицинского назначения – ингалятории под наблюдением медицинской сестры. Эфирные масла  обладают бактерицидным действием и являются </w:t>
      </w:r>
      <w:proofErr w:type="spellStart"/>
      <w:r w:rsidRPr="00BC5598">
        <w:rPr>
          <w:color w:val="006666"/>
          <w:sz w:val="30"/>
          <w:szCs w:val="21"/>
        </w:rPr>
        <w:t>иммуностимуляторами</w:t>
      </w:r>
      <w:proofErr w:type="spellEnd"/>
      <w:r w:rsidRPr="00BC5598">
        <w:rPr>
          <w:color w:val="006666"/>
          <w:sz w:val="30"/>
          <w:szCs w:val="21"/>
        </w:rPr>
        <w:t xml:space="preserve">, что  способствует улучшению качественного состава микрофлоры верхних дыхательных путей.  Практика показала, что применение </w:t>
      </w:r>
      <w:proofErr w:type="spellStart"/>
      <w:r w:rsidRPr="00BC5598">
        <w:rPr>
          <w:color w:val="006666"/>
          <w:sz w:val="30"/>
          <w:szCs w:val="21"/>
        </w:rPr>
        <w:t>ароматерапии</w:t>
      </w:r>
      <w:proofErr w:type="spellEnd"/>
      <w:r w:rsidRPr="00BC5598">
        <w:rPr>
          <w:color w:val="006666"/>
          <w:sz w:val="30"/>
          <w:szCs w:val="21"/>
        </w:rPr>
        <w:t xml:space="preserve"> у часто и длительно болеющих детей</w:t>
      </w:r>
      <w:proofErr w:type="gramStart"/>
      <w:r w:rsidRPr="00BC5598">
        <w:rPr>
          <w:color w:val="006666"/>
          <w:sz w:val="30"/>
          <w:szCs w:val="21"/>
        </w:rPr>
        <w:t>.</w:t>
      </w:r>
      <w:proofErr w:type="gramEnd"/>
      <w:r w:rsidRPr="00BC5598">
        <w:rPr>
          <w:color w:val="006666"/>
          <w:sz w:val="30"/>
          <w:szCs w:val="21"/>
        </w:rPr>
        <w:t xml:space="preserve"> </w:t>
      </w:r>
      <w:proofErr w:type="gramStart"/>
      <w:r w:rsidRPr="00BC5598">
        <w:rPr>
          <w:color w:val="006666"/>
          <w:sz w:val="30"/>
          <w:szCs w:val="21"/>
        </w:rPr>
        <w:t>о</w:t>
      </w:r>
      <w:proofErr w:type="gramEnd"/>
      <w:r w:rsidRPr="00BC5598">
        <w:rPr>
          <w:color w:val="006666"/>
          <w:sz w:val="30"/>
          <w:szCs w:val="21"/>
        </w:rPr>
        <w:t>собенно в межсезонье,  способствует значительному снижению простудных заболеваний.</w:t>
      </w:r>
    </w:p>
    <w:p w:rsidR="00BC5598" w:rsidRDefault="00BC5598" w:rsidP="00BC55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18"/>
        </w:rPr>
      </w:pPr>
      <w:r w:rsidRPr="00BC5598">
        <w:rPr>
          <w:color w:val="006666"/>
          <w:sz w:val="30"/>
          <w:szCs w:val="21"/>
        </w:rPr>
        <w:t xml:space="preserve">Заслуживает внимания экологический "Сад здоровья",  расположенный в галерее бассейна. Это  самый привлекательный  уголок природы в детском саду,  где дети могут наблюдать за цветением растений круглый год.  Кроме того, воздух в «саду» обладает особенными лечебными свойствами, так как растения, подобранные по экологическому принципу, подавляют жизнедеятельность опасных микроорганизмов, способствуют </w:t>
      </w:r>
      <w:r w:rsidRPr="00BC5598">
        <w:rPr>
          <w:color w:val="006666"/>
          <w:sz w:val="30"/>
          <w:szCs w:val="21"/>
        </w:rPr>
        <w:lastRenderedPageBreak/>
        <w:t xml:space="preserve">благоприятному </w:t>
      </w:r>
      <w:proofErr w:type="spellStart"/>
      <w:r w:rsidRPr="00BC5598">
        <w:rPr>
          <w:color w:val="006666"/>
          <w:sz w:val="30"/>
          <w:szCs w:val="21"/>
        </w:rPr>
        <w:t>психо-эмоциональному</w:t>
      </w:r>
      <w:proofErr w:type="spellEnd"/>
      <w:r w:rsidRPr="00BC5598">
        <w:rPr>
          <w:color w:val="006666"/>
          <w:sz w:val="30"/>
          <w:szCs w:val="21"/>
        </w:rPr>
        <w:t xml:space="preserve"> состоянию.  Поэтому именно здесь проводятся сеансы дыхательной гимнастики с детьми с использованием нестандартного оборудования</w:t>
      </w:r>
      <w:proofErr w:type="gramStart"/>
      <w:r w:rsidRPr="00BC5598">
        <w:rPr>
          <w:color w:val="006666"/>
          <w:sz w:val="30"/>
          <w:szCs w:val="21"/>
        </w:rPr>
        <w:t xml:space="preserve"> :</w:t>
      </w:r>
      <w:proofErr w:type="gramEnd"/>
      <w:r w:rsidRPr="00BC5598">
        <w:rPr>
          <w:color w:val="006666"/>
          <w:sz w:val="30"/>
          <w:szCs w:val="21"/>
        </w:rPr>
        <w:t xml:space="preserve"> ленточек, вертушек, султанчиков, бутылоче</w:t>
      </w:r>
      <w:r>
        <w:rPr>
          <w:color w:val="006666"/>
          <w:sz w:val="30"/>
          <w:szCs w:val="21"/>
        </w:rPr>
        <w:t>к для  дыхания, мыльных пузырей</w:t>
      </w:r>
      <w:r w:rsidRPr="00BC5598">
        <w:rPr>
          <w:color w:val="006666"/>
          <w:sz w:val="30"/>
          <w:szCs w:val="21"/>
        </w:rPr>
        <w:t>. </w:t>
      </w:r>
    </w:p>
    <w:p w:rsidR="00BC5598" w:rsidRDefault="00BC5598" w:rsidP="00BC55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18"/>
        </w:rPr>
      </w:pPr>
      <w:r w:rsidRPr="00BC5598">
        <w:rPr>
          <w:color w:val="006666"/>
          <w:sz w:val="30"/>
          <w:szCs w:val="21"/>
        </w:rPr>
        <w:t>В специально оборудованном помещении «</w:t>
      </w:r>
      <w:proofErr w:type="spellStart"/>
      <w:r w:rsidRPr="00BC5598">
        <w:rPr>
          <w:color w:val="006666"/>
          <w:sz w:val="30"/>
          <w:szCs w:val="21"/>
        </w:rPr>
        <w:t>Фитобаре</w:t>
      </w:r>
      <w:proofErr w:type="spellEnd"/>
      <w:r w:rsidRPr="00BC5598">
        <w:rPr>
          <w:color w:val="006666"/>
          <w:sz w:val="30"/>
          <w:szCs w:val="21"/>
        </w:rPr>
        <w:t xml:space="preserve">» дети с удовольствием употребляют ароматные и вкусные  </w:t>
      </w:r>
      <w:proofErr w:type="spellStart"/>
      <w:r w:rsidRPr="00BC5598">
        <w:rPr>
          <w:color w:val="006666"/>
          <w:sz w:val="30"/>
          <w:szCs w:val="21"/>
        </w:rPr>
        <w:t>фиточаи</w:t>
      </w:r>
      <w:proofErr w:type="spellEnd"/>
      <w:r w:rsidRPr="00BC5598">
        <w:rPr>
          <w:color w:val="006666"/>
          <w:sz w:val="30"/>
          <w:szCs w:val="21"/>
        </w:rPr>
        <w:t>: «Смородинка», «Кладезь здоровья», «Витаминный», которые обладают  целебными свойствами</w:t>
      </w:r>
      <w:proofErr w:type="gramStart"/>
      <w:r w:rsidRPr="00BC5598">
        <w:rPr>
          <w:color w:val="006666"/>
          <w:sz w:val="30"/>
          <w:szCs w:val="21"/>
        </w:rPr>
        <w:t xml:space="preserve"> .</w:t>
      </w:r>
      <w:proofErr w:type="gramEnd"/>
      <w:r w:rsidRPr="00BC5598">
        <w:rPr>
          <w:color w:val="006666"/>
          <w:sz w:val="30"/>
          <w:szCs w:val="21"/>
        </w:rPr>
        <w:t xml:space="preserve"> Фито чаи приобретаются в аптеке. </w:t>
      </w:r>
    </w:p>
    <w:p w:rsidR="00BC5598" w:rsidRDefault="00BC5598" w:rsidP="00BC55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18"/>
        </w:rPr>
      </w:pPr>
      <w:r w:rsidRPr="00BC5598">
        <w:rPr>
          <w:color w:val="006666"/>
          <w:sz w:val="30"/>
          <w:szCs w:val="21"/>
        </w:rPr>
        <w:t>Анализируя опыт своей работы, мы пришли к выводу, что оздоровительные силы природы значительно активизируют биологические процессы в организме ослабленного и часто болеющего  ребенка, повышают общую работоспособность организма, доставляют радость, замедляют процессы утомления. Но особенно эффективно их использование в комплексе с  физкультурно-оздоровительной работой. </w:t>
      </w:r>
    </w:p>
    <w:p w:rsidR="00BC5598" w:rsidRDefault="00BC5598" w:rsidP="00BC55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18"/>
        </w:rPr>
      </w:pPr>
      <w:r w:rsidRPr="00BC5598">
        <w:rPr>
          <w:color w:val="006666"/>
          <w:sz w:val="30"/>
          <w:szCs w:val="21"/>
        </w:rPr>
        <w:t>Детям, которые имеют противопоказания к занятиям физкультурой, назначается лечебная физкультура. Специально подобранные  комплексы для занятий   утверждены врачом-педиатром и направлены как на профилактику нарушений осанки, плоскостопия, так и на  коррекцию имеющихся нарушений в физическом развитии</w:t>
      </w:r>
      <w:proofErr w:type="gramStart"/>
      <w:r w:rsidRPr="00BC5598">
        <w:rPr>
          <w:color w:val="006666"/>
          <w:sz w:val="30"/>
          <w:szCs w:val="21"/>
        </w:rPr>
        <w:t xml:space="preserve"> .</w:t>
      </w:r>
      <w:proofErr w:type="gramEnd"/>
      <w:r w:rsidRPr="00BC5598">
        <w:rPr>
          <w:color w:val="006666"/>
          <w:sz w:val="30"/>
          <w:szCs w:val="21"/>
        </w:rPr>
        <w:t xml:space="preserve">        </w:t>
      </w:r>
    </w:p>
    <w:p w:rsidR="00BC5598" w:rsidRDefault="00BC5598" w:rsidP="00BC55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18"/>
        </w:rPr>
      </w:pPr>
      <w:r w:rsidRPr="00BC5598">
        <w:rPr>
          <w:color w:val="006666"/>
          <w:sz w:val="30"/>
          <w:szCs w:val="21"/>
        </w:rPr>
        <w:t xml:space="preserve">Лечебный эффект оказывает выполнение упражнений на </w:t>
      </w:r>
      <w:proofErr w:type="spellStart"/>
      <w:r w:rsidRPr="00BC5598">
        <w:rPr>
          <w:color w:val="006666"/>
          <w:sz w:val="30"/>
          <w:szCs w:val="21"/>
        </w:rPr>
        <w:t>мячах-фитболах</w:t>
      </w:r>
      <w:proofErr w:type="spellEnd"/>
      <w:r w:rsidRPr="00BC5598">
        <w:rPr>
          <w:color w:val="006666"/>
          <w:sz w:val="30"/>
          <w:szCs w:val="21"/>
        </w:rPr>
        <w:t>, что позволяет  укреплять мышцы спины и брюшного пресса, формировать навык правильной осанки. Продолжительность занятий не превышает 8-12 минут, так как они очень интенсивны и быстро вызывают утомление. Все упражнения с мячами выполняются в имитационно-игровой форме.</w:t>
      </w:r>
    </w:p>
    <w:p w:rsidR="00BC5598" w:rsidRDefault="00BC5598" w:rsidP="00BC55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18"/>
        </w:rPr>
      </w:pPr>
      <w:r w:rsidRPr="00BC5598">
        <w:rPr>
          <w:color w:val="006666"/>
          <w:sz w:val="30"/>
          <w:szCs w:val="21"/>
        </w:rPr>
        <w:t>Для профилактики плоскостопия у детей используются «дорожки здоровья» - контейнеры, которые наполнены различным природным материалом. Ходьба по таким дорожкам оказывает массажный эффект на свод стопы и способствует закаливанию детского организма.</w:t>
      </w:r>
    </w:p>
    <w:p w:rsidR="00BC5598" w:rsidRDefault="00BC5598" w:rsidP="00BC55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18"/>
        </w:rPr>
      </w:pPr>
      <w:r w:rsidRPr="00BC5598">
        <w:rPr>
          <w:color w:val="006666"/>
          <w:sz w:val="30"/>
          <w:szCs w:val="21"/>
        </w:rPr>
        <w:t xml:space="preserve">Более разнообразную двигательную деятельность детей обеспечивают  упражнения на простейших тренажерах: это гантели, </w:t>
      </w:r>
      <w:proofErr w:type="spellStart"/>
      <w:r w:rsidRPr="00BC5598">
        <w:rPr>
          <w:color w:val="006666"/>
          <w:sz w:val="30"/>
          <w:szCs w:val="21"/>
        </w:rPr>
        <w:t>медболы</w:t>
      </w:r>
      <w:proofErr w:type="spellEnd"/>
      <w:r w:rsidRPr="00BC5598">
        <w:rPr>
          <w:color w:val="006666"/>
          <w:sz w:val="30"/>
          <w:szCs w:val="21"/>
        </w:rPr>
        <w:t>, роллеры, плечевые эспандеры. Они направлены на развитие силы мышц верхнего плечевого пояса и спины, эффективны для профилактики нарушений осанки,  подвижности суставов и гибкости позвоночника.</w:t>
      </w:r>
    </w:p>
    <w:p w:rsidR="00BC5598" w:rsidRDefault="00BC5598" w:rsidP="00BC55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18"/>
        </w:rPr>
      </w:pPr>
      <w:r w:rsidRPr="00BC5598">
        <w:rPr>
          <w:color w:val="006666"/>
          <w:sz w:val="30"/>
          <w:szCs w:val="21"/>
        </w:rPr>
        <w:t>Пользуются популярностью и интересом у детей занятия под музыкальное сопровождение на специально изготовленных степах. Степ-аэробика способствует развитию чувства ритма, развивает координацию движений, уровень двигательной памяти. Дети получают заряд бодрости и  хорошего настроения.</w:t>
      </w:r>
    </w:p>
    <w:p w:rsidR="00BC5598" w:rsidRDefault="00BC5598" w:rsidP="00BC55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18"/>
        </w:rPr>
      </w:pPr>
      <w:r w:rsidRPr="00BC5598">
        <w:rPr>
          <w:color w:val="006666"/>
          <w:sz w:val="30"/>
          <w:szCs w:val="21"/>
        </w:rPr>
        <w:t xml:space="preserve">А сколько радости и восторга  приносит детям посещение бассейна. Обучаясь плаванию и выполняя несложные упражнения  на </w:t>
      </w:r>
      <w:r w:rsidRPr="00BC5598">
        <w:rPr>
          <w:color w:val="006666"/>
          <w:sz w:val="30"/>
          <w:szCs w:val="21"/>
        </w:rPr>
        <w:lastRenderedPageBreak/>
        <w:t xml:space="preserve">воде, у детей закаливается организм, повышается иммунитет. В результате уровень заболеваемости в период эпидемии гриппа значительно снижается. Плавание оказывает положительный эффект в оздоровлении: влияет на работу </w:t>
      </w:r>
      <w:proofErr w:type="spellStart"/>
      <w:proofErr w:type="gramStart"/>
      <w:r w:rsidRPr="00BC5598">
        <w:rPr>
          <w:color w:val="006666"/>
          <w:sz w:val="30"/>
          <w:szCs w:val="21"/>
        </w:rPr>
        <w:t>сердечно-сосудистой</w:t>
      </w:r>
      <w:proofErr w:type="spellEnd"/>
      <w:proofErr w:type="gramEnd"/>
      <w:r w:rsidRPr="00BC5598">
        <w:rPr>
          <w:color w:val="006666"/>
          <w:sz w:val="30"/>
          <w:szCs w:val="21"/>
        </w:rPr>
        <w:t xml:space="preserve"> системы, усиливает кровообращение.  </w:t>
      </w:r>
    </w:p>
    <w:p w:rsidR="00BC5598" w:rsidRDefault="00BC5598" w:rsidP="00BC55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18"/>
        </w:rPr>
      </w:pPr>
      <w:r w:rsidRPr="00BC5598">
        <w:rPr>
          <w:color w:val="006666"/>
          <w:sz w:val="30"/>
          <w:szCs w:val="21"/>
        </w:rPr>
        <w:t>Обучение плаванию проходят в форме групповых занятий, по возрастным группам 2 раза в неделю. Продолжительность занятия в младшей группе – 15 минут, в средней группе  – 20  минут, в старшей группе – 25  минут. 2 раза в неделю во второй половине дня организована дополнительная образовательная услуга   по обучению плаванию на платной основе для детей в возрасте от 3-х до 9 лет</w:t>
      </w:r>
    </w:p>
    <w:p w:rsidR="00BC5598" w:rsidRPr="00BC5598" w:rsidRDefault="00BC5598" w:rsidP="00BC55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18"/>
        </w:rPr>
      </w:pPr>
      <w:r w:rsidRPr="00BC5598">
        <w:rPr>
          <w:color w:val="006666"/>
          <w:sz w:val="30"/>
          <w:szCs w:val="21"/>
        </w:rPr>
        <w:t xml:space="preserve">Благодаря комплексному подходу к оздоровлению часто и длительно болеющих детей, совместным усилиям   медицинских и педагогических работников,  удается  достигать  положительных результатов в укреплении здоровья воспитанников. О работе государственного учреждения образования "Санаторный </w:t>
      </w:r>
      <w:proofErr w:type="gramStart"/>
      <w:r w:rsidRPr="00BC5598">
        <w:rPr>
          <w:color w:val="006666"/>
          <w:sz w:val="30"/>
          <w:szCs w:val="21"/>
        </w:rPr>
        <w:t>ясли-сад</w:t>
      </w:r>
      <w:proofErr w:type="gramEnd"/>
      <w:r w:rsidRPr="00BC5598">
        <w:rPr>
          <w:color w:val="006666"/>
          <w:sz w:val="30"/>
          <w:szCs w:val="21"/>
        </w:rPr>
        <w:t xml:space="preserve"> № 9 г. Сморгони"  сложилось позитивное общественное мнение в городе, оно становится все более популярным и востребованным родителями, потому что здоровье - самое ценное, что есть у человека и заботиться о нем необходимо с детства!</w:t>
      </w:r>
    </w:p>
    <w:p w:rsidR="00161FCD" w:rsidRDefault="00161FCD">
      <w:pPr>
        <w:rPr>
          <w:rFonts w:ascii="Times New Roman" w:hAnsi="Times New Roman" w:cs="Times New Roman"/>
          <w:sz w:val="30"/>
        </w:rPr>
      </w:pPr>
    </w:p>
    <w:p w:rsidR="00BC5598" w:rsidRPr="00BC5598" w:rsidRDefault="00BC5598" w:rsidP="00BC5598">
      <w:pPr>
        <w:spacing w:after="120" w:line="280" w:lineRule="exact"/>
        <w:rPr>
          <w:rFonts w:ascii="Times New Roman" w:hAnsi="Times New Roman" w:cs="Times New Roman"/>
          <w:color w:val="008080"/>
          <w:sz w:val="30"/>
        </w:rPr>
      </w:pPr>
      <w:r w:rsidRPr="00BC5598">
        <w:rPr>
          <w:rFonts w:ascii="Times New Roman" w:hAnsi="Times New Roman" w:cs="Times New Roman"/>
          <w:color w:val="008080"/>
          <w:sz w:val="30"/>
        </w:rPr>
        <w:t>Заместитель заведующего</w:t>
      </w:r>
    </w:p>
    <w:p w:rsidR="00BC5598" w:rsidRPr="00BC5598" w:rsidRDefault="00BC5598" w:rsidP="00BC5598">
      <w:pPr>
        <w:spacing w:after="120" w:line="280" w:lineRule="exact"/>
        <w:rPr>
          <w:rFonts w:ascii="Times New Roman" w:hAnsi="Times New Roman" w:cs="Times New Roman"/>
          <w:color w:val="008080"/>
          <w:sz w:val="30"/>
        </w:rPr>
      </w:pPr>
      <w:r w:rsidRPr="00BC5598">
        <w:rPr>
          <w:rFonts w:ascii="Times New Roman" w:hAnsi="Times New Roman" w:cs="Times New Roman"/>
          <w:color w:val="008080"/>
          <w:sz w:val="30"/>
        </w:rPr>
        <w:t>по основной деятельности                                           Светлана Пасынок</w:t>
      </w:r>
    </w:p>
    <w:sectPr w:rsidR="00BC5598" w:rsidRPr="00BC5598" w:rsidSect="0016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598"/>
    <w:rsid w:val="00161FCD"/>
    <w:rsid w:val="00BC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598"/>
    <w:rPr>
      <w:b/>
      <w:bCs/>
    </w:rPr>
  </w:style>
  <w:style w:type="character" w:styleId="a5">
    <w:name w:val="Hyperlink"/>
    <w:basedOn w:val="a0"/>
    <w:uiPriority w:val="99"/>
    <w:semiHidden/>
    <w:unhideWhenUsed/>
    <w:rsid w:val="00BC55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5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9-smorgon.grodno.unibel.by/sm.aspx?uid=8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1284</Words>
  <Characters>7320</Characters>
  <Application>Microsoft Office Word</Application>
  <DocSecurity>0</DocSecurity>
  <Lines>61</Lines>
  <Paragraphs>17</Paragraphs>
  <ScaleCrop>false</ScaleCrop>
  <Company>Grizli777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2018-03-12T19:07:00Z</dcterms:created>
  <dcterms:modified xsi:type="dcterms:W3CDTF">2018-03-12T19:12:00Z</dcterms:modified>
</cp:coreProperties>
</file>