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C3" w:rsidRPr="00BA7AC3" w:rsidRDefault="00BA7AC3" w:rsidP="00BA7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30"/>
          <w:szCs w:val="24"/>
          <w:lang w:val="be-BY" w:eastAsia="ru-RU"/>
        </w:rPr>
      </w:pPr>
      <w:r w:rsidRPr="00BA7AC3">
        <w:rPr>
          <w:rFonts w:ascii="Times New Roman" w:eastAsia="Times New Roman" w:hAnsi="Times New Roman" w:cs="Times New Roman"/>
          <w:color w:val="943634" w:themeColor="accent2" w:themeShade="BF"/>
          <w:sz w:val="30"/>
          <w:szCs w:val="21"/>
          <w:lang w:val="be-BY" w:eastAsia="ru-RU"/>
        </w:rPr>
        <w:t>Г</w:t>
      </w:r>
      <w:proofErr w:type="spellStart"/>
      <w:r w:rsidRPr="00BA7AC3">
        <w:rPr>
          <w:rFonts w:ascii="Times New Roman" w:eastAsia="Times New Roman" w:hAnsi="Times New Roman" w:cs="Times New Roman"/>
          <w:color w:val="943634" w:themeColor="accent2" w:themeShade="BF"/>
          <w:sz w:val="30"/>
          <w:szCs w:val="21"/>
          <w:lang w:eastAsia="ru-RU"/>
        </w:rPr>
        <w:t>ульн</w:t>
      </w:r>
      <w:proofErr w:type="spellEnd"/>
      <w:r w:rsidRPr="00BA7AC3">
        <w:rPr>
          <w:rFonts w:ascii="Times New Roman" w:eastAsia="Times New Roman" w:hAnsi="Times New Roman" w:cs="Times New Roman"/>
          <w:color w:val="943634" w:themeColor="accent2" w:themeShade="BF"/>
          <w:sz w:val="30"/>
          <w:szCs w:val="21"/>
          <w:lang w:val="be-BY" w:eastAsia="ru-RU"/>
        </w:rPr>
        <w:t>я</w:t>
      </w:r>
      <w:r w:rsidR="00A754D6">
        <w:rPr>
          <w:rFonts w:ascii="Times New Roman" w:eastAsia="Times New Roman" w:hAnsi="Times New Roman" w:cs="Times New Roman"/>
          <w:color w:val="943634" w:themeColor="accent2" w:themeShade="BF"/>
          <w:sz w:val="30"/>
          <w:szCs w:val="21"/>
          <w:lang w:eastAsia="ru-RU"/>
        </w:rPr>
        <w:t xml:space="preserve"> “</w:t>
      </w:r>
      <w:proofErr w:type="spellStart"/>
      <w:r w:rsidR="00A754D6">
        <w:rPr>
          <w:rFonts w:ascii="Times New Roman" w:eastAsia="Times New Roman" w:hAnsi="Times New Roman" w:cs="Times New Roman"/>
          <w:color w:val="943634" w:themeColor="accent2" w:themeShade="BF"/>
          <w:sz w:val="30"/>
          <w:szCs w:val="21"/>
          <w:lang w:eastAsia="ru-RU"/>
        </w:rPr>
        <w:t>Перакладчыкі</w:t>
      </w:r>
      <w:proofErr w:type="spellEnd"/>
      <w:r w:rsidR="00A754D6">
        <w:rPr>
          <w:rFonts w:ascii="Times New Roman" w:eastAsia="Times New Roman" w:hAnsi="Times New Roman" w:cs="Times New Roman"/>
          <w:color w:val="943634" w:themeColor="accent2" w:themeShade="BF"/>
          <w:sz w:val="30"/>
          <w:szCs w:val="21"/>
          <w:lang w:eastAsia="ru-RU"/>
        </w:rPr>
        <w:t>”</w:t>
      </w:r>
      <w:bookmarkStart w:id="0" w:name="_GoBack"/>
      <w:bookmarkEnd w:id="0"/>
    </w:p>
    <w:p w:rsidR="00BA7AC3" w:rsidRPr="00BA7AC3" w:rsidRDefault="00BA7AC3" w:rsidP="00BA7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1849B" w:themeColor="accent5" w:themeShade="BF"/>
          <w:sz w:val="30"/>
          <w:szCs w:val="24"/>
          <w:lang w:eastAsia="ru-RU"/>
        </w:rPr>
      </w:pPr>
      <w:proofErr w:type="spellStart"/>
      <w:r w:rsidRPr="00BA7AC3">
        <w:rPr>
          <w:rFonts w:ascii="Times New Roman" w:eastAsia="Times New Roman" w:hAnsi="Times New Roman" w:cs="Times New Roman"/>
          <w:color w:val="31849B" w:themeColor="accent5" w:themeShade="BF"/>
          <w:sz w:val="30"/>
          <w:szCs w:val="21"/>
          <w:lang w:eastAsia="ru-RU"/>
        </w:rPr>
        <w:t>Мэта</w:t>
      </w:r>
      <w:proofErr w:type="spellEnd"/>
      <w:r w:rsidRPr="00BA7AC3">
        <w:rPr>
          <w:rFonts w:ascii="Times New Roman" w:eastAsia="Times New Roman" w:hAnsi="Times New Roman" w:cs="Times New Roman"/>
          <w:color w:val="31849B" w:themeColor="accent5" w:themeShade="BF"/>
          <w:sz w:val="30"/>
          <w:szCs w:val="21"/>
          <w:lang w:eastAsia="ru-RU"/>
        </w:rPr>
        <w:t xml:space="preserve">: </w:t>
      </w:r>
      <w:proofErr w:type="spellStart"/>
      <w:r w:rsidRPr="00BA7AC3">
        <w:rPr>
          <w:rFonts w:ascii="Times New Roman" w:eastAsia="Times New Roman" w:hAnsi="Times New Roman" w:cs="Times New Roman"/>
          <w:color w:val="31849B" w:themeColor="accent5" w:themeShade="BF"/>
          <w:sz w:val="30"/>
          <w:szCs w:val="21"/>
          <w:lang w:eastAsia="ru-RU"/>
        </w:rPr>
        <w:t>актывізацыя</w:t>
      </w:r>
      <w:proofErr w:type="spellEnd"/>
      <w:r w:rsidRPr="00BA7AC3">
        <w:rPr>
          <w:rFonts w:ascii="Times New Roman" w:eastAsia="Times New Roman" w:hAnsi="Times New Roman" w:cs="Times New Roman"/>
          <w:color w:val="31849B" w:themeColor="accent5" w:themeShade="BF"/>
          <w:sz w:val="30"/>
          <w:szCs w:val="21"/>
          <w:lang w:eastAsia="ru-RU"/>
        </w:rPr>
        <w:t xml:space="preserve">  і </w:t>
      </w:r>
      <w:proofErr w:type="spellStart"/>
      <w:r w:rsidRPr="00BA7AC3">
        <w:rPr>
          <w:rFonts w:ascii="Times New Roman" w:eastAsia="Times New Roman" w:hAnsi="Times New Roman" w:cs="Times New Roman"/>
          <w:color w:val="31849B" w:themeColor="accent5" w:themeShade="BF"/>
          <w:sz w:val="30"/>
          <w:szCs w:val="21"/>
          <w:lang w:eastAsia="ru-RU"/>
        </w:rPr>
        <w:t>ўзбагачэнне</w:t>
      </w:r>
      <w:proofErr w:type="spellEnd"/>
      <w:r w:rsidRPr="00BA7AC3">
        <w:rPr>
          <w:rFonts w:ascii="Times New Roman" w:eastAsia="Times New Roman" w:hAnsi="Times New Roman" w:cs="Times New Roman"/>
          <w:color w:val="31849B" w:themeColor="accent5" w:themeShade="BF"/>
          <w:sz w:val="30"/>
          <w:szCs w:val="21"/>
          <w:lang w:eastAsia="ru-RU"/>
        </w:rPr>
        <w:t xml:space="preserve"> </w:t>
      </w:r>
      <w:proofErr w:type="spellStart"/>
      <w:proofErr w:type="gramStart"/>
      <w:r w:rsidRPr="00BA7AC3">
        <w:rPr>
          <w:rFonts w:ascii="Times New Roman" w:eastAsia="Times New Roman" w:hAnsi="Times New Roman" w:cs="Times New Roman"/>
          <w:color w:val="31849B" w:themeColor="accent5" w:themeShade="BF"/>
          <w:sz w:val="30"/>
          <w:szCs w:val="21"/>
          <w:lang w:eastAsia="ru-RU"/>
        </w:rPr>
        <w:t>слоўн</w:t>
      </w:r>
      <w:proofErr w:type="gramEnd"/>
      <w:r w:rsidRPr="00BA7AC3">
        <w:rPr>
          <w:rFonts w:ascii="Times New Roman" w:eastAsia="Times New Roman" w:hAnsi="Times New Roman" w:cs="Times New Roman"/>
          <w:color w:val="31849B" w:themeColor="accent5" w:themeShade="BF"/>
          <w:sz w:val="30"/>
          <w:szCs w:val="21"/>
          <w:lang w:eastAsia="ru-RU"/>
        </w:rPr>
        <w:t>ікавага</w:t>
      </w:r>
      <w:proofErr w:type="spellEnd"/>
      <w:r w:rsidRPr="00BA7AC3">
        <w:rPr>
          <w:rFonts w:ascii="Times New Roman" w:eastAsia="Times New Roman" w:hAnsi="Times New Roman" w:cs="Times New Roman"/>
          <w:color w:val="31849B" w:themeColor="accent5" w:themeShade="BF"/>
          <w:sz w:val="30"/>
          <w:szCs w:val="21"/>
          <w:lang w:eastAsia="ru-RU"/>
        </w:rPr>
        <w:t xml:space="preserve">  запасу, </w:t>
      </w:r>
      <w:proofErr w:type="spellStart"/>
      <w:r w:rsidRPr="00BA7AC3">
        <w:rPr>
          <w:rFonts w:ascii="Times New Roman" w:eastAsia="Times New Roman" w:hAnsi="Times New Roman" w:cs="Times New Roman"/>
          <w:color w:val="31849B" w:themeColor="accent5" w:themeShade="BF"/>
          <w:sz w:val="30"/>
          <w:szCs w:val="21"/>
          <w:lang w:eastAsia="ru-RU"/>
        </w:rPr>
        <w:t>развіццё</w:t>
      </w:r>
      <w:proofErr w:type="spellEnd"/>
      <w:r w:rsidRPr="00BA7AC3">
        <w:rPr>
          <w:rFonts w:ascii="Times New Roman" w:eastAsia="Times New Roman" w:hAnsi="Times New Roman" w:cs="Times New Roman"/>
          <w:color w:val="31849B" w:themeColor="accent5" w:themeShade="BF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31849B" w:themeColor="accent5" w:themeShade="BF"/>
          <w:sz w:val="30"/>
          <w:szCs w:val="21"/>
          <w:lang w:eastAsia="ru-RU"/>
        </w:rPr>
        <w:t>памяці</w:t>
      </w:r>
      <w:proofErr w:type="spellEnd"/>
      <w:r w:rsidRPr="00BA7AC3">
        <w:rPr>
          <w:rFonts w:ascii="Times New Roman" w:eastAsia="Times New Roman" w:hAnsi="Times New Roman" w:cs="Times New Roman"/>
          <w:color w:val="31849B" w:themeColor="accent5" w:themeShade="BF"/>
          <w:sz w:val="30"/>
          <w:szCs w:val="21"/>
          <w:lang w:eastAsia="ru-RU"/>
        </w:rPr>
        <w:t xml:space="preserve"> і </w:t>
      </w:r>
      <w:proofErr w:type="spellStart"/>
      <w:r w:rsidRPr="00BA7AC3">
        <w:rPr>
          <w:rFonts w:ascii="Times New Roman" w:eastAsia="Times New Roman" w:hAnsi="Times New Roman" w:cs="Times New Roman"/>
          <w:color w:val="31849B" w:themeColor="accent5" w:themeShade="BF"/>
          <w:sz w:val="30"/>
          <w:szCs w:val="21"/>
          <w:lang w:eastAsia="ru-RU"/>
        </w:rPr>
        <w:t>фанематычнага</w:t>
      </w:r>
      <w:proofErr w:type="spellEnd"/>
      <w:r w:rsidRPr="00BA7AC3">
        <w:rPr>
          <w:rFonts w:ascii="Times New Roman" w:eastAsia="Times New Roman" w:hAnsi="Times New Roman" w:cs="Times New Roman"/>
          <w:color w:val="31849B" w:themeColor="accent5" w:themeShade="BF"/>
          <w:sz w:val="30"/>
          <w:szCs w:val="21"/>
          <w:lang w:eastAsia="ru-RU"/>
        </w:rPr>
        <w:t xml:space="preserve">  </w:t>
      </w:r>
      <w:proofErr w:type="spellStart"/>
      <w:r w:rsidRPr="00BA7AC3">
        <w:rPr>
          <w:rFonts w:ascii="Times New Roman" w:eastAsia="Times New Roman" w:hAnsi="Times New Roman" w:cs="Times New Roman"/>
          <w:color w:val="31849B" w:themeColor="accent5" w:themeShade="BF"/>
          <w:sz w:val="30"/>
          <w:szCs w:val="21"/>
          <w:lang w:eastAsia="ru-RU"/>
        </w:rPr>
        <w:t>слыху</w:t>
      </w:r>
      <w:proofErr w:type="spellEnd"/>
      <w:r w:rsidRPr="00BA7AC3">
        <w:rPr>
          <w:rFonts w:ascii="Times New Roman" w:eastAsia="Times New Roman" w:hAnsi="Times New Roman" w:cs="Times New Roman"/>
          <w:color w:val="31849B" w:themeColor="accent5" w:themeShade="BF"/>
          <w:sz w:val="30"/>
          <w:szCs w:val="21"/>
          <w:lang w:eastAsia="ru-RU"/>
        </w:rPr>
        <w:t>.</w:t>
      </w:r>
    </w:p>
    <w:p w:rsidR="00BA7AC3" w:rsidRPr="00BA7AC3" w:rsidRDefault="00BA7AC3" w:rsidP="00BA7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Спасибо-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дзякуй</w:t>
      </w:r>
      <w:proofErr w:type="spellEnd"/>
    </w:p>
    <w:p w:rsidR="00BA7AC3" w:rsidRPr="00BA7AC3" w:rsidRDefault="00BA7AC3" w:rsidP="00BA7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Аист-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бусел</w:t>
      </w:r>
      <w:proofErr w:type="spellEnd"/>
    </w:p>
    <w:p w:rsidR="00BA7AC3" w:rsidRPr="00BA7AC3" w:rsidRDefault="00BA7AC3" w:rsidP="00BA7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Белка-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вавёрка</w:t>
      </w:r>
      <w:proofErr w:type="spellEnd"/>
    </w:p>
    <w:p w:rsidR="00BA7AC3" w:rsidRPr="00BA7AC3" w:rsidRDefault="00BA7AC3" w:rsidP="00BA7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Конфеты-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цукерка</w:t>
      </w:r>
      <w:proofErr w:type="spellEnd"/>
    </w:p>
    <w:p w:rsidR="00BA7AC3" w:rsidRPr="00BA7AC3" w:rsidRDefault="00BA7AC3" w:rsidP="00BA7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Игра-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гульня</w:t>
      </w:r>
      <w:proofErr w:type="spellEnd"/>
    </w:p>
    <w:p w:rsidR="00BA7AC3" w:rsidRPr="00BA7AC3" w:rsidRDefault="00BA7AC3" w:rsidP="00BA7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proofErr w:type="gram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Кукла-лялька</w:t>
      </w:r>
      <w:proofErr w:type="gramEnd"/>
    </w:p>
    <w:p w:rsidR="00BA7AC3" w:rsidRPr="00BA7AC3" w:rsidRDefault="00BA7AC3" w:rsidP="00BA7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proofErr w:type="gram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Деревня-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вёска</w:t>
      </w:r>
      <w:proofErr w:type="spellEnd"/>
      <w:proofErr w:type="gramEnd"/>
    </w:p>
    <w:p w:rsidR="00BA7AC3" w:rsidRPr="00BA7AC3" w:rsidRDefault="00BA7AC3" w:rsidP="00BA7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Друг-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сябар</w:t>
      </w:r>
      <w:proofErr w:type="spellEnd"/>
    </w:p>
    <w:p w:rsidR="00BA7AC3" w:rsidRPr="00BA7AC3" w:rsidRDefault="00BA7AC3" w:rsidP="00BA7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Голубой-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блакітны</w:t>
      </w:r>
      <w:proofErr w:type="spellEnd"/>
    </w:p>
    <w:p w:rsidR="00BA7AC3" w:rsidRPr="00BA7AC3" w:rsidRDefault="00BA7AC3" w:rsidP="00BA7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Красный-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чырвоны</w:t>
      </w:r>
      <w:proofErr w:type="spellEnd"/>
    </w:p>
    <w:p w:rsidR="00BA7AC3" w:rsidRPr="00BA7AC3" w:rsidRDefault="00BA7AC3" w:rsidP="00BA7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Карандаш-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аловак</w:t>
      </w:r>
      <w:proofErr w:type="spellEnd"/>
    </w:p>
    <w:p w:rsidR="00BA7AC3" w:rsidRPr="00BA7AC3" w:rsidRDefault="00BA7AC3" w:rsidP="00BA7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Кисточка-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пэндзлік</w:t>
      </w:r>
      <w:proofErr w:type="spellEnd"/>
    </w:p>
    <w:p w:rsidR="00BA7AC3" w:rsidRPr="00BA7AC3" w:rsidRDefault="00BA7AC3" w:rsidP="00BA7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proofErr w:type="gram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Учитель-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наста</w:t>
      </w:r>
      <w:proofErr w:type="gram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ўнік</w:t>
      </w:r>
      <w:proofErr w:type="spellEnd"/>
    </w:p>
    <w:p w:rsidR="00BA7AC3" w:rsidRPr="00BA7AC3" w:rsidRDefault="00BA7AC3" w:rsidP="00BA7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Воспитатель-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выхавальнік</w:t>
      </w:r>
      <w:proofErr w:type="spellEnd"/>
    </w:p>
    <w:p w:rsidR="00BA7AC3" w:rsidRPr="00BA7AC3" w:rsidRDefault="00BA7AC3" w:rsidP="00BA7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BA7AC3" w:rsidRPr="00BA7AC3" w:rsidRDefault="00BA7AC3" w:rsidP="00BA7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A7AC3">
        <w:rPr>
          <w:rFonts w:ascii="Times New Roman" w:eastAsia="Times New Roman" w:hAnsi="Times New Roman" w:cs="Times New Roman"/>
          <w:color w:val="993300"/>
          <w:sz w:val="30"/>
          <w:szCs w:val="21"/>
          <w:lang w:eastAsia="ru-RU"/>
        </w:rPr>
        <w:t xml:space="preserve">1. </w:t>
      </w:r>
      <w:proofErr w:type="spellStart"/>
      <w:r w:rsidRPr="00BA7AC3">
        <w:rPr>
          <w:rFonts w:ascii="Times New Roman" w:eastAsia="Times New Roman" w:hAnsi="Times New Roman" w:cs="Times New Roman"/>
          <w:color w:val="993300"/>
          <w:sz w:val="30"/>
          <w:szCs w:val="21"/>
          <w:lang w:eastAsia="ru-RU"/>
        </w:rPr>
        <w:t>Размаўляем</w:t>
      </w:r>
      <w:proofErr w:type="spellEnd"/>
    </w:p>
    <w:p w:rsidR="00BA7AC3" w:rsidRPr="00BA7AC3" w:rsidRDefault="00BA7AC3" w:rsidP="00BA7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Нават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калі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Вы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маўклівыя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ад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прыроды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-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усё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роўна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гаварыце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з малым.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Дзіця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лягчэй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разумее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звернутую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да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яго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гаворку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калі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яна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тлумачыць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што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адбываецца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з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ім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і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вакол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яго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.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Таму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суправаджайце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свае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дзеянні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словамі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.</w:t>
      </w:r>
    </w:p>
    <w:p w:rsidR="00BA7AC3" w:rsidRPr="00BA7AC3" w:rsidRDefault="00BA7AC3" w:rsidP="00BA7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2.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Сустрэча</w:t>
      </w:r>
      <w:proofErr w:type="spellEnd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поглядаў</w:t>
      </w:r>
      <w:proofErr w:type="spellEnd"/>
    </w:p>
    <w:p w:rsidR="00BA7AC3" w:rsidRPr="00BA7AC3" w:rsidRDefault="00BA7AC3" w:rsidP="00BA7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Агучвайце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любую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сітуацыю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- але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толькі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калі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Вы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бачыце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што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дзіця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чуе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і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бачыць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вас. Не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гаварыце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ў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пустэчу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глядзіце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яму ў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вочы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.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Гэта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асабліва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lastRenderedPageBreak/>
        <w:t xml:space="preserve">важна,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калі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дзіця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празмерна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актыўнае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і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пастаянна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рухаецца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. </w:t>
      </w:r>
      <w:proofErr w:type="spellStart"/>
      <w:proofErr w:type="gram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Калі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малы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яшчэ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толькі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лапоча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або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гаворыць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мала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слоў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старайцеся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каб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ён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бачыў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вашу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артыкуляцыю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.</w:t>
      </w:r>
      <w:proofErr w:type="gramEnd"/>
    </w:p>
    <w:p w:rsidR="00BA7AC3" w:rsidRPr="00BA7AC3" w:rsidRDefault="00BA7AC3" w:rsidP="00BA7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3.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Гаварыце</w:t>
      </w:r>
      <w:proofErr w:type="spellEnd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выразна</w:t>
      </w:r>
      <w:proofErr w:type="spellEnd"/>
    </w:p>
    <w:p w:rsidR="00BA7AC3" w:rsidRPr="00BA7AC3" w:rsidRDefault="00BA7AC3" w:rsidP="00BA7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Гаварыце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gram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проста</w:t>
      </w:r>
      <w:proofErr w:type="gram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выразна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выразна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вымаўляючы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кожнае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слова, кожную фразу.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Вядома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што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дзеці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вельмі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ўважлівыя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да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інтанацыі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;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таму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кожнае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слова, на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якое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падае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лагічны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націск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старайцеся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вымаўляць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як мага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больш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выразна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.</w:t>
      </w:r>
    </w:p>
    <w:p w:rsidR="00BA7AC3" w:rsidRPr="00BA7AC3" w:rsidRDefault="00BA7AC3" w:rsidP="00BA7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4. </w:t>
      </w:r>
      <w:proofErr w:type="gram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Тое</w:t>
      </w:r>
      <w:proofErr w:type="gramEnd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 ж, але па-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рознаму</w:t>
      </w:r>
      <w:proofErr w:type="spellEnd"/>
    </w:p>
    <w:p w:rsidR="00BA7AC3" w:rsidRPr="00BA7AC3" w:rsidRDefault="00BA7AC3" w:rsidP="00BA7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Паўтарайце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gram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шмат</w:t>
      </w:r>
      <w:proofErr w:type="gram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раз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адно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і тое ж слова.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Пры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паўторы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фразы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мяняйце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парадак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слоў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("тата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прыйшоў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прыйшоў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наш тата", "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мячык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упаў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упаў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мячык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упаў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").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Гэта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дазваляе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дзіцяці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лягчэй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пачуць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і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зразумець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што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фразы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дзеляцца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на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словы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.</w:t>
      </w:r>
    </w:p>
    <w:p w:rsidR="00BA7AC3" w:rsidRPr="00BA7AC3" w:rsidRDefault="00BA7AC3" w:rsidP="00BA7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5. Не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перагружайце</w:t>
      </w:r>
      <w:proofErr w:type="spellEnd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дзіця</w:t>
      </w:r>
      <w:proofErr w:type="spellEnd"/>
    </w:p>
    <w:p w:rsidR="00BA7AC3" w:rsidRPr="00BA7AC3" w:rsidRDefault="00BA7AC3" w:rsidP="00BA7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Не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ўжывайце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занадта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доў</w:t>
      </w:r>
      <w:proofErr w:type="gram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</w:t>
      </w:r>
      <w:proofErr w:type="gram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іх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фраз. Не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перагружайце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дзіця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прад'яўляючы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яму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адразу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proofErr w:type="gram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вял</w:t>
      </w:r>
      <w:proofErr w:type="gram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ікую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колькасць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незнаёмых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слоў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.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Часцей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самі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гаварыце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тое,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што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хочаце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пачуць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: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простыя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фразы з 2-3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слоў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з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паўзай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паміж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словамі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.</w:t>
      </w:r>
    </w:p>
    <w:p w:rsidR="00BA7AC3" w:rsidRPr="00BA7AC3" w:rsidRDefault="00BA7AC3" w:rsidP="00BA7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6.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Вельмі</w:t>
      </w:r>
      <w:proofErr w:type="spellEnd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 </w:t>
      </w:r>
      <w:proofErr w:type="gram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важна</w:t>
      </w:r>
      <w:proofErr w:type="gramEnd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: добры настрой</w:t>
      </w:r>
    </w:p>
    <w:p w:rsidR="00BA7AC3" w:rsidRPr="00BA7AC3" w:rsidRDefault="00BA7AC3" w:rsidP="00BA7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Старайцеся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прамаўляць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новае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слова ў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эмацыйна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спрыяльнай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сітуацыі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. У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такіх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умовах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дзіця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лепш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навучаецца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і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ўбірае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gram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новую</w:t>
      </w:r>
      <w:proofErr w:type="gram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інфармацыю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значна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лепш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чым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у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нейтральнай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або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неспрыяльнай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сітуацыі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.</w:t>
      </w:r>
    </w:p>
    <w:p w:rsidR="00BA7AC3" w:rsidRPr="00BA7AC3" w:rsidRDefault="00BA7AC3" w:rsidP="00BA7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7. Усе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пачуцці</w:t>
      </w:r>
      <w:proofErr w:type="spellEnd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 - у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саюзе</w:t>
      </w:r>
      <w:proofErr w:type="spellEnd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 з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гаворкай</w:t>
      </w:r>
      <w:proofErr w:type="spellEnd"/>
    </w:p>
    <w:p w:rsidR="00BA7AC3" w:rsidRPr="00BA7AC3" w:rsidRDefault="00BA7AC3" w:rsidP="00BA7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proofErr w:type="spellStart"/>
      <w:proofErr w:type="gram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Вельмі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важна,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каб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дзіця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спасцігаючы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нешта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новае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мела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магчымасць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не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толькі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бачыць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новы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прадмет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але і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рухаць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нюхаць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мацаць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яго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-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гэта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значыць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вывучаць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рознымі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спосабамі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.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Калі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Вы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бачыце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што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дзіця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нешта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кранае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з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чымсці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гуляе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адразу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ж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назавіце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гэты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прадмет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некалькі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разоў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-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коратка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выразна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.</w:t>
      </w:r>
      <w:proofErr w:type="gramEnd"/>
    </w:p>
    <w:p w:rsidR="00BA7AC3" w:rsidRPr="00BA7AC3" w:rsidRDefault="00BA7AC3" w:rsidP="00BA7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8. Пальцы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дапамагаюць</w:t>
      </w:r>
      <w:proofErr w:type="spellEnd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размове</w:t>
      </w:r>
      <w:proofErr w:type="spellEnd"/>
    </w:p>
    <w:p w:rsidR="00BA7AC3" w:rsidRPr="00BA7AC3" w:rsidRDefault="00BA7AC3" w:rsidP="00BA7AC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Звярніце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асаблівую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ўвагу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на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развіццё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дробнай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маторыкі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-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дакладных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рухаў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пальцаў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рукі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.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Гэта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цесна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звязана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з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развіццём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гаворкі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. Лепка,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lastRenderedPageBreak/>
        <w:t>маляванне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, "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пальчыкавы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тэатр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",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гульні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з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дробнымі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прадметамі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-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усё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гэта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дапаможа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размове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а ў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будучыні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- і </w:t>
      </w:r>
      <w:proofErr w:type="spellStart"/>
      <w:proofErr w:type="gram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</w:t>
      </w:r>
      <w:proofErr w:type="gram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ісьму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.</w:t>
      </w:r>
    </w:p>
    <w:p w:rsidR="00BA7AC3" w:rsidRPr="00BA7AC3" w:rsidRDefault="00BA7AC3" w:rsidP="00BA7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9.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Паважайце</w:t>
      </w:r>
      <w:proofErr w:type="spellEnd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яго</w:t>
      </w:r>
      <w:proofErr w:type="spellEnd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спробы</w:t>
      </w:r>
      <w:proofErr w:type="spellEnd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гаварыць</w:t>
      </w:r>
      <w:proofErr w:type="spellEnd"/>
    </w:p>
    <w:p w:rsidR="00BA7AC3" w:rsidRPr="00BA7AC3" w:rsidRDefault="00BA7AC3" w:rsidP="00BA7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У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тыя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моманты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калі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дзіця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гаворыць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лапоча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адзін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ці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разам з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Вамі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выключайце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гучную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музыку і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старайцеся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даць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яму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магчымасць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чуць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Вас і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сябе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.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Гаворка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развіваецца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на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аснове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пераймання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-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таму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яму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неабходна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чуць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сябе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.</w:t>
      </w:r>
    </w:p>
    <w:p w:rsidR="00BA7AC3" w:rsidRPr="00BA7AC3" w:rsidRDefault="00BA7AC3" w:rsidP="00BA7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A7AC3">
        <w:rPr>
          <w:rFonts w:ascii="Times New Roman" w:eastAsia="Times New Roman" w:hAnsi="Times New Roman" w:cs="Times New Roman"/>
          <w:color w:val="993300"/>
          <w:sz w:val="30"/>
          <w:szCs w:val="21"/>
          <w:lang w:eastAsia="ru-RU"/>
        </w:rPr>
        <w:t xml:space="preserve">10. </w:t>
      </w:r>
      <w:proofErr w:type="spellStart"/>
      <w:r w:rsidRPr="00BA7AC3">
        <w:rPr>
          <w:rFonts w:ascii="Times New Roman" w:eastAsia="Times New Roman" w:hAnsi="Times New Roman" w:cs="Times New Roman"/>
          <w:color w:val="993300"/>
          <w:sz w:val="30"/>
          <w:szCs w:val="21"/>
          <w:lang w:eastAsia="ru-RU"/>
        </w:rPr>
        <w:t>Вучыце</w:t>
      </w:r>
      <w:proofErr w:type="spellEnd"/>
      <w:r w:rsidRPr="00BA7AC3">
        <w:rPr>
          <w:rFonts w:ascii="Times New Roman" w:eastAsia="Times New Roman" w:hAnsi="Times New Roman" w:cs="Times New Roman"/>
          <w:color w:val="993300"/>
          <w:sz w:val="30"/>
          <w:szCs w:val="21"/>
          <w:lang w:eastAsia="ru-RU"/>
        </w:rPr>
        <w:t xml:space="preserve"> ў </w:t>
      </w:r>
      <w:proofErr w:type="spellStart"/>
      <w:r w:rsidRPr="00BA7AC3">
        <w:rPr>
          <w:rFonts w:ascii="Times New Roman" w:eastAsia="Times New Roman" w:hAnsi="Times New Roman" w:cs="Times New Roman"/>
          <w:color w:val="993300"/>
          <w:sz w:val="30"/>
          <w:szCs w:val="21"/>
          <w:lang w:eastAsia="ru-RU"/>
        </w:rPr>
        <w:t>гульні</w:t>
      </w:r>
      <w:proofErr w:type="spellEnd"/>
    </w:p>
    <w:p w:rsidR="00BA7AC3" w:rsidRPr="00BA7AC3" w:rsidRDefault="00BA7AC3" w:rsidP="00BA7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Гуляючы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вучыце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пераймаць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(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дзве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сабачкі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брэшуць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дзве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кошкі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мяўкаюць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пераклічкі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"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ав-ав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", "мяу-мяу").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Спецыяльна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стварайце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такія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гульнявыя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сітуацыі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дзіцяці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спатрэбіцца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гукаперайманне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альбо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трэба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будзе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вымавіць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нейкія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словы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для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таго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каб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гульня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адбылася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.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Звярніце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ўвагу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-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падахвочвае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сітуацыя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, не Вы.</w:t>
      </w:r>
    </w:p>
    <w:p w:rsidR="00BA7AC3" w:rsidRPr="00BA7AC3" w:rsidRDefault="00BA7AC3" w:rsidP="00BA7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11. Не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папярэджвайце</w:t>
      </w:r>
      <w:proofErr w:type="spellEnd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яго</w:t>
      </w:r>
      <w:proofErr w:type="spellEnd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жаданняў</w:t>
      </w:r>
      <w:proofErr w:type="spellEnd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 </w:t>
      </w:r>
    </w:p>
    <w:p w:rsidR="00BA7AC3" w:rsidRPr="00BA7AC3" w:rsidRDefault="00BA7AC3" w:rsidP="00BA7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Некаторыя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бацькі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спрабуюць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адгадаць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жаданні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свайго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дзіцяці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часта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папярэджваючы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іх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у той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самы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момант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калі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яны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толькі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з'яўляюцца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. У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выпадку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ў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малога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няма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неабходнасці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вымаўляць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што-небудзь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-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дастаткова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gram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проста</w:t>
      </w:r>
      <w:proofErr w:type="gram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паглядзець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пацягнуць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руку. У такой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сітуацыі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ёсць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небяспека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затрымаць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дзіця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на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стадыі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зносін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жэстаў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. І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хоць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жэст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-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таксама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зносіны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не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варта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затрымлівацца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на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гэтым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узроўні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.</w:t>
      </w:r>
    </w:p>
    <w:p w:rsidR="00BA7AC3" w:rsidRPr="00BA7AC3" w:rsidRDefault="00BA7AC3" w:rsidP="00BA7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12.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Узбагачайце</w:t>
      </w:r>
      <w:proofErr w:type="spellEnd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 </w:t>
      </w:r>
      <w:proofErr w:type="spellStart"/>
      <w:proofErr w:type="gram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слоўн</w:t>
      </w:r>
      <w:proofErr w:type="gramEnd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ік</w:t>
      </w:r>
      <w:proofErr w:type="spellEnd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 малыша</w:t>
      </w:r>
    </w:p>
    <w:p w:rsidR="00BA7AC3" w:rsidRPr="00BA7AC3" w:rsidRDefault="00BA7AC3" w:rsidP="00BA7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Дзіця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валодае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словам на двух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узроўнях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: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разуменне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яго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-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гэта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пасіўны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слоўнік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размов</w:t>
      </w:r>
      <w:proofErr w:type="gram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-</w:t>
      </w:r>
      <w:proofErr w:type="gram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гэта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актыўны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.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Актыўны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proofErr w:type="gram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слоўн</w:t>
      </w:r>
      <w:proofErr w:type="gram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ік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можа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быць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яшчэ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зусім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малы. Але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калі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Вы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папаўняеце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рэсурс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разумення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гэта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абавязкова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прывядзе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да так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званага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лексічных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выбуху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. І ў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далейшым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дзіця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перанясе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ў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актыўны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proofErr w:type="gram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слоўн</w:t>
      </w:r>
      <w:proofErr w:type="gram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ік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тое,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чаму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вы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навучылі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яго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разглядаючы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разам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малюнкі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чытаючы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кніжкі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і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каментуючы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свае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дзеянні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.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Старайцеся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ўвесці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ў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яго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пасіўны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слоўнік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назвы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рэчаў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якія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яго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акружаюць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(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цацкі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кухонны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посуд,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прадметы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побыту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),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назвы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рэчаў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і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істот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на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малюнках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у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кніжках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і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вядома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імёны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сваякоў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і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блізкіх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людзей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.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Навучыце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дзіця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паказваць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, "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ручкі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ножкі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" (у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лялькі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у Вас). Часта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пытайцеся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: "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стол?", "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кіса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?" і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г.д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.</w:t>
      </w:r>
    </w:p>
    <w:p w:rsidR="00BA7AC3" w:rsidRPr="00BA7AC3" w:rsidRDefault="00BA7AC3" w:rsidP="00BA7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13.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Развівайце</w:t>
      </w:r>
      <w:proofErr w:type="spellEnd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фанематычны</w:t>
      </w:r>
      <w:proofErr w:type="spellEnd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слых</w:t>
      </w:r>
      <w:proofErr w:type="spellEnd"/>
    </w:p>
    <w:p w:rsidR="00BA7AC3" w:rsidRPr="00BA7AC3" w:rsidRDefault="00BA7AC3" w:rsidP="00BA7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lastRenderedPageBreak/>
        <w:t>Вучыце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дзіця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прыслухоўвацца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да </w:t>
      </w:r>
      <w:proofErr w:type="gram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розных</w:t>
      </w:r>
      <w:proofErr w:type="gram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гукаў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і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давайце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ім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маўленчае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пазначэнне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: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вадзіца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цячэ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: з-з-з, жук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гудзе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: ж-ж-ж,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вецер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гудзе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: у-у-у і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г.д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.</w:t>
      </w:r>
    </w:p>
    <w:p w:rsidR="00BA7AC3" w:rsidRPr="00BA7AC3" w:rsidRDefault="00BA7AC3" w:rsidP="00BA7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14.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Чытайце</w:t>
      </w:r>
      <w:proofErr w:type="spellEnd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чытайце</w:t>
      </w:r>
      <w:proofErr w:type="spellEnd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чытайце</w:t>
      </w:r>
      <w:proofErr w:type="spellEnd"/>
    </w:p>
    <w:p w:rsidR="00BA7AC3" w:rsidRPr="00BA7AC3" w:rsidRDefault="00BA7AC3" w:rsidP="00BA7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Чытайце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кароткія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вершы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казкі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.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Перачытваць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іх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gram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шмат</w:t>
      </w:r>
      <w:proofErr w:type="gram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разоў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- не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бойцеся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што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гэта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надакучыць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дзіцяці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.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Дзеці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значна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лепш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ўспрымаюць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тэкст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які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яны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ўжо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шмат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разоў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чулі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.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Калі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гэта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магчыма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паспрабуйце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разыграць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верш -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пакажыце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яго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ў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асобах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і з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прадметамі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;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прадметы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гэтыя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дайце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дзіцяці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пакратаць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пагуляць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з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імі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.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Дачакайцеся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калі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дзіця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добра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запомніць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верш,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пазнае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яго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рытм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а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затым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спрабуйце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ня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дагаворваць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апошнія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радкі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даючы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гэта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рабіць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малому.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Спявайце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простыя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песенькі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дапамагаючы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яму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ўспрыняць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рытм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і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прайграць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яго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.</w:t>
      </w:r>
    </w:p>
    <w:p w:rsidR="00BA7AC3" w:rsidRPr="00BA7AC3" w:rsidRDefault="00BA7AC3" w:rsidP="00BA7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15.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Будзьце</w:t>
      </w:r>
      <w:proofErr w:type="spellEnd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цярплівыя</w:t>
      </w:r>
      <w:proofErr w:type="spellEnd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спагадлівыя</w:t>
      </w:r>
      <w:proofErr w:type="spellEnd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 і ...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асцярожныя</w:t>
      </w:r>
      <w:proofErr w:type="spellEnd"/>
    </w:p>
    <w:p w:rsidR="00BA7AC3" w:rsidRPr="00BA7AC3" w:rsidRDefault="00BA7AC3" w:rsidP="00BA7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93333"/>
          <w:sz w:val="30"/>
          <w:szCs w:val="21"/>
          <w:lang w:val="be-BY" w:eastAsia="ru-RU"/>
        </w:rPr>
      </w:pP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Калі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малы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няслушна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вымавіў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якой-небудзь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гук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ніколі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не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смейцеся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і не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паўтарайце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за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ім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няправільнае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вымаўленне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слова. Тут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жа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паўтарыце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слова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правільна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імкнучыся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перахапіць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погляд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дзіцяці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.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Магчыма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ён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зможа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паўтарыць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gram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за</w:t>
      </w:r>
      <w:proofErr w:type="gram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proofErr w:type="gram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Вам</w:t>
      </w:r>
      <w:proofErr w:type="gram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.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Калі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не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зможа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ці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не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захоча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не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хвалюйцеся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.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Будзьце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цярплівыя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!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Ён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абавязкова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паўторыць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gram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за</w:t>
      </w:r>
      <w:proofErr w:type="gram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proofErr w:type="gram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Вам</w:t>
      </w:r>
      <w:proofErr w:type="gram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калі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прыйдзе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час.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Ён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вучыцца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і на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ўласных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памылках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пастаянна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параўноўваючы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сваё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вымаўленне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з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Вашым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,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таму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не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занадта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фіксуйце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ўвагу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на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няправільным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вымаўленні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-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гэта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можа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proofErr w:type="gram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выкл</w:t>
      </w:r>
      <w:proofErr w:type="gram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ікаць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зваротную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рэакцыю</w:t>
      </w:r>
      <w:proofErr w:type="spellEnd"/>
      <w:r w:rsidRPr="00BA7AC3">
        <w:rPr>
          <w:rFonts w:ascii="Times New Roman" w:eastAsia="Times New Roman" w:hAnsi="Times New Roman" w:cs="Times New Roman"/>
          <w:color w:val="006666"/>
          <w:sz w:val="30"/>
          <w:szCs w:val="21"/>
          <w:lang w:eastAsia="ru-RU"/>
        </w:rPr>
        <w:t>.</w:t>
      </w:r>
      <w:r w:rsidRPr="00BA7AC3">
        <w:rPr>
          <w:rFonts w:ascii="Times New Roman" w:eastAsia="Times New Roman" w:hAnsi="Times New Roman" w:cs="Times New Roman"/>
          <w:sz w:val="30"/>
          <w:szCs w:val="24"/>
          <w:lang w:eastAsia="ru-RU"/>
        </w:rPr>
        <w:br/>
      </w:r>
      <w:r w:rsidRPr="00BA7AC3">
        <w:rPr>
          <w:rFonts w:ascii="Times New Roman" w:eastAsia="Times New Roman" w:hAnsi="Times New Roman" w:cs="Times New Roman"/>
          <w:color w:val="993333"/>
          <w:sz w:val="30"/>
          <w:szCs w:val="24"/>
          <w:lang w:eastAsia="ru-RU"/>
        </w:rPr>
        <w:t> 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Часцей</w:t>
      </w:r>
      <w:proofErr w:type="spellEnd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хваліце</w:t>
      </w:r>
      <w:proofErr w:type="spellEnd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сваё</w:t>
      </w:r>
      <w:proofErr w:type="spellEnd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 xml:space="preserve"> </w:t>
      </w:r>
      <w:proofErr w:type="spellStart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дзіця</w:t>
      </w:r>
      <w:proofErr w:type="spellEnd"/>
      <w:r w:rsidRPr="00BA7AC3">
        <w:rPr>
          <w:rFonts w:ascii="Times New Roman" w:eastAsia="Times New Roman" w:hAnsi="Times New Roman" w:cs="Times New Roman"/>
          <w:color w:val="993333"/>
          <w:sz w:val="30"/>
          <w:szCs w:val="21"/>
          <w:lang w:eastAsia="ru-RU"/>
        </w:rPr>
        <w:t>!</w:t>
      </w:r>
    </w:p>
    <w:p w:rsidR="00BA7AC3" w:rsidRPr="00BA7AC3" w:rsidRDefault="00BA7AC3" w:rsidP="00BA7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color w:val="993333"/>
          <w:sz w:val="30"/>
          <w:szCs w:val="21"/>
          <w:lang w:val="be-BY" w:eastAsia="ru-RU"/>
        </w:rPr>
        <w:t>Настаўнік-дэфектолаг                                                 Н.Л. Козіч</w:t>
      </w:r>
    </w:p>
    <w:p w:rsidR="00E6185B" w:rsidRPr="00BA7AC3" w:rsidRDefault="00E6185B">
      <w:pPr>
        <w:rPr>
          <w:sz w:val="30"/>
        </w:rPr>
      </w:pPr>
    </w:p>
    <w:sectPr w:rsidR="00E6185B" w:rsidRPr="00BA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C3"/>
    <w:rsid w:val="00A754D6"/>
    <w:rsid w:val="00BA7AC3"/>
    <w:rsid w:val="00E6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2018-03-19T07:59:00Z</dcterms:created>
  <dcterms:modified xsi:type="dcterms:W3CDTF">2018-03-19T08:03:00Z</dcterms:modified>
</cp:coreProperties>
</file>