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66FFFF"/>
  <w:body>
    <w:p w:rsidR="003143C5" w:rsidRDefault="003143C5" w:rsidP="003143C5">
      <w:pPr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Кансультацыя для бацькоў</w:t>
      </w:r>
    </w:p>
    <w:p w:rsidR="00D713ED" w:rsidRPr="003143C5" w:rsidRDefault="009C3DDE" w:rsidP="009C3DDE">
      <w:pPr>
        <w:spacing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1327509</wp:posOffset>
            </wp:positionV>
            <wp:extent cx="1914387" cy="2480807"/>
            <wp:effectExtent l="19050" t="19050" r="10160" b="15240"/>
            <wp:wrapTight wrapText="bothSides">
              <wp:wrapPolygon edited="0">
                <wp:start x="-215" y="-166"/>
                <wp:lineTo x="-215" y="21567"/>
                <wp:lineTo x="21500" y="21567"/>
                <wp:lineTo x="21500" y="-166"/>
                <wp:lineTo x="-215" y="-16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46253" r="26131" b="10154"/>
                    <a:stretch/>
                  </pic:blipFill>
                  <pic:spPr bwMode="auto">
                    <a:xfrm>
                      <a:off x="0" y="0"/>
                      <a:ext cx="1914387" cy="2480807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3C5" w:rsidRPr="003143C5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FB9B" wp14:editId="6DC12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43C5" w:rsidRPr="003143C5" w:rsidRDefault="003143C5" w:rsidP="003143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72"/>
                                <w:szCs w:val="72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3C5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72"/>
                                <w:szCs w:val="72"/>
                                <w:lang w:val="be-BY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Адаптацыя дзіцяці ў дзіцячым садку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0FB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3143C5" w:rsidRPr="003143C5" w:rsidRDefault="003143C5" w:rsidP="00314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72"/>
                          <w:szCs w:val="72"/>
                          <w:lang w:val="be-BY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43C5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72"/>
                          <w:szCs w:val="72"/>
                          <w:lang w:val="be-BY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Адаптацыя дзіцяці ў дзіцячым садку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0629D2" w:rsidRPr="003143C5">
        <w:rPr>
          <w:rFonts w:ascii="Times New Roman" w:hAnsi="Times New Roman" w:cs="Times New Roman"/>
          <w:sz w:val="30"/>
          <w:szCs w:val="30"/>
          <w:lang w:val="be-BY"/>
        </w:rPr>
        <w:t>Дзеці прыходзяць у дзіцячы садок не па сваёй волі і не заўжды ахвотна. Жыццё ў доме, патрабаванні да дзіцяці ў сям’і часам значна адрозніваюцца ад таго, з чым яно сутыкнецца ў дзіцячым садку. Патрэба дзіцяці ва ўвазе і разуменні ягоных дзіцячых пр</w:t>
      </w:r>
      <w:r w:rsidR="006424B5" w:rsidRPr="003143C5">
        <w:rPr>
          <w:rFonts w:ascii="Times New Roman" w:hAnsi="Times New Roman" w:cs="Times New Roman"/>
          <w:sz w:val="30"/>
          <w:szCs w:val="30"/>
          <w:lang w:val="be-BY"/>
        </w:rPr>
        <w:t xml:space="preserve">аблемаў не заўсёды </w:t>
      </w:r>
      <w:bookmarkStart w:id="0" w:name="_GoBack"/>
      <w:bookmarkEnd w:id="0"/>
      <w:r w:rsidR="006424B5" w:rsidRPr="003143C5">
        <w:rPr>
          <w:rFonts w:ascii="Times New Roman" w:hAnsi="Times New Roman" w:cs="Times New Roman"/>
          <w:sz w:val="30"/>
          <w:szCs w:val="30"/>
          <w:lang w:val="be-BY"/>
        </w:rPr>
        <w:t>можа быць задаволеная. Удушы малога назапашваюцца крыўды, якія могуць праяўляцца розным чынам, у залежнасці ад абставінаў, характару ды тэмпераменту. Адно пачынае плакаць і скардіцца, другое пакутуе моўчкі, трэцяе выказвае ўсё, што думае і выплёхвае эмоцыі на таго, хто побач і выглядае меньш небяспечным. Таму практычна ўсім дзецям неабходная дапамога выхавацеля. Вельмі істотна імкнуцца зразумець кожнае</w:t>
      </w:r>
      <w:r w:rsidR="00D713ED" w:rsidRPr="003143C5">
        <w:rPr>
          <w:rFonts w:ascii="Times New Roman" w:hAnsi="Times New Roman" w:cs="Times New Roman"/>
          <w:sz w:val="30"/>
          <w:szCs w:val="30"/>
          <w:lang w:val="be-BY"/>
        </w:rPr>
        <w:t xml:space="preserve"> дзіця, ягоныя духоўныя патрэбы.</w:t>
      </w:r>
    </w:p>
    <w:p w:rsidR="00D713ED" w:rsidRPr="003143C5" w:rsidRDefault="00D713ED" w:rsidP="00314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43C5">
        <w:rPr>
          <w:rFonts w:ascii="Times New Roman" w:hAnsi="Times New Roman" w:cs="Times New Roman"/>
          <w:sz w:val="30"/>
          <w:szCs w:val="30"/>
          <w:lang w:val="be-BY"/>
        </w:rPr>
        <w:t>Перыяд адаптацыі дзіцяці ў садку можа быць розным. Але ўрэшце дзеці мусяць адчуць, што ім утульна, камфортна, і зразумець, што выхавацель – не “суддзя і назіральнік”, а разумны, чулы, справядлівы  і добразычлівы дарослы чалавек. Выхавацель дапаможа наладзіць узаемаадносіны з аднагодкамі, знайсці сяброў.</w:t>
      </w:r>
    </w:p>
    <w:p w:rsidR="003143C5" w:rsidRDefault="003143C5" w:rsidP="00314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713ED" w:rsidRPr="003143C5" w:rsidRDefault="00D713ED" w:rsidP="003143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43C5">
        <w:rPr>
          <w:rFonts w:ascii="Times New Roman" w:hAnsi="Times New Roman" w:cs="Times New Roman"/>
          <w:sz w:val="30"/>
          <w:szCs w:val="30"/>
          <w:lang w:val="be-BY"/>
        </w:rPr>
        <w:t>Выхавацель дашкольнай адукацыі                           Страх В.</w:t>
      </w:r>
      <w:r w:rsidR="00042A1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143C5">
        <w:rPr>
          <w:rFonts w:ascii="Times New Roman" w:hAnsi="Times New Roman" w:cs="Times New Roman"/>
          <w:sz w:val="30"/>
          <w:szCs w:val="30"/>
          <w:lang w:val="be-BY"/>
        </w:rPr>
        <w:t>М.</w:t>
      </w:r>
    </w:p>
    <w:sectPr w:rsidR="00D713ED" w:rsidRPr="003143C5" w:rsidSect="00314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D2"/>
    <w:rsid w:val="00042A18"/>
    <w:rsid w:val="000629D2"/>
    <w:rsid w:val="003143C5"/>
    <w:rsid w:val="006424B5"/>
    <w:rsid w:val="008E0CC7"/>
    <w:rsid w:val="009C3DDE"/>
    <w:rsid w:val="00D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3367C782"/>
  <w15:chartTrackingRefBased/>
  <w15:docId w15:val="{4E171256-522F-4CC0-A232-4478E4A4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2018-09-10T10:05:00Z</dcterms:created>
  <dcterms:modified xsi:type="dcterms:W3CDTF">2018-11-01T04:40:00Z</dcterms:modified>
</cp:coreProperties>
</file>