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D66A7C" w:rsidRPr="00D66A7C" w:rsidRDefault="00D66A7C" w:rsidP="00D66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66A7C">
        <w:rPr>
          <w:rFonts w:ascii="Times New Roman" w:eastAsia="Times New Roman" w:hAnsi="Times New Roman" w:cs="Times New Roman"/>
          <w:b/>
          <w:bCs/>
          <w:i/>
          <w:iCs/>
          <w:color w:val="800000"/>
          <w:sz w:val="48"/>
          <w:szCs w:val="33"/>
          <w:lang w:eastAsia="ru-RU"/>
        </w:rPr>
        <w:t>Речевое развитие детей дошкольного возраста.</w:t>
      </w:r>
    </w:p>
    <w:p w:rsidR="00D66A7C" w:rsidRPr="00D66A7C" w:rsidRDefault="00D66A7C" w:rsidP="00D66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bookmarkStart w:id="0" w:name="_GoBack"/>
      <w:bookmarkEnd w:id="0"/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>        Человек всю жизнь совершенствует свою речь, овладевая богатствами языка. Каждый возрастной этап вносит что-то новое в его речевое развитие. Наиболее важные ступени в овладении речью приходятся на детский возраст. Готовность или неготовность ребенка к началу школьного обучения во многом определяется уровнем его речевого развития. Это связано с тем, что именно при помощи речи, устной и письменной, ему предстоит усваивать систему знаний. Если устной речью он уже овладел до школы, то письменной ему еще только предстоит овладеть. И чем лучше будет развита у ребенка ко времени поступления в школу его устная речь, тем легче ему будет овладеть чтением и письмом.</w:t>
      </w:r>
    </w:p>
    <w:p w:rsidR="00D66A7C" w:rsidRPr="00D66A7C" w:rsidRDefault="00D66A7C" w:rsidP="00D66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>     У детей нередко наблюдается не резко выраженное отставание в речевом развитии, которое в дошкольном возрасте  обычно не привлекает к себе особого внимания, но в дальнейшем значительно затрудняет овладение письмом. Поэтому очень важно выявить даже самые незначительные отклонения в речевом развитии дошкольника и успеть их преодолеть до начала его обучения грамоте.</w:t>
      </w:r>
    </w:p>
    <w:p w:rsidR="00D66A7C" w:rsidRPr="00D66A7C" w:rsidRDefault="00D66A7C" w:rsidP="00D66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>Так, к шестилетнему возрасту у ребенка должен быть:</w:t>
      </w:r>
    </w:p>
    <w:p w:rsidR="00D66A7C" w:rsidRPr="00D66A7C" w:rsidRDefault="00D66A7C" w:rsidP="00D66A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>завершен процесс звукообразования;</w:t>
      </w:r>
    </w:p>
    <w:p w:rsidR="00D66A7C" w:rsidRPr="00D66A7C" w:rsidRDefault="00D66A7C" w:rsidP="00D66A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>полностью сформирован фонематический слух;</w:t>
      </w:r>
    </w:p>
    <w:p w:rsidR="00D66A7C" w:rsidRPr="00D66A7C" w:rsidRDefault="00D66A7C" w:rsidP="00D66A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>достаточный для полноценного общения с окружающими уровень</w:t>
      </w:r>
    </w:p>
    <w:p w:rsidR="00D66A7C" w:rsidRPr="00D66A7C" w:rsidRDefault="00D66A7C" w:rsidP="00D66A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>сформирован словарь и грамматический строй;</w:t>
      </w:r>
    </w:p>
    <w:p w:rsidR="00D66A7C" w:rsidRPr="00D66A7C" w:rsidRDefault="00D66A7C" w:rsidP="00D66A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>умение логично и связно строить высказывания;</w:t>
      </w:r>
    </w:p>
    <w:p w:rsidR="00D66A7C" w:rsidRPr="00D66A7C" w:rsidRDefault="00D66A7C" w:rsidP="00D66A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>речевая активность.</w:t>
      </w:r>
    </w:p>
    <w:p w:rsidR="00D66A7C" w:rsidRPr="00D66A7C" w:rsidRDefault="00D66A7C" w:rsidP="00D66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К каким нарушениям письма и чтения приводит </w:t>
      </w:r>
      <w:proofErr w:type="spellStart"/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>несформированность</w:t>
      </w:r>
      <w:proofErr w:type="spellEnd"/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речевой базы ребенка?</w:t>
      </w:r>
    </w:p>
    <w:p w:rsidR="00D66A7C" w:rsidRPr="00D66A7C" w:rsidRDefault="00D66A7C" w:rsidP="00D66A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Правильность произношения звуков. Ребенок, имеющий дефекты звукопроизношения стесняется их. Избегает устных ответов, не </w:t>
      </w:r>
      <w:proofErr w:type="gramStart"/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>активен</w:t>
      </w:r>
      <w:proofErr w:type="gramEnd"/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на уроке.</w:t>
      </w:r>
    </w:p>
    <w:p w:rsidR="00D66A7C" w:rsidRPr="00D66A7C" w:rsidRDefault="00D66A7C" w:rsidP="00D66A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lastRenderedPageBreak/>
        <w:t>Умение различать звуки речи на слух. Четкое различие на слух всех звуков речи является одной из необходимых предпосылок овладения грамотой. Запись любого слова предполагает умение определить каждый входящий в его состав звук и обозначить его соответствующей буквой. Если же некоторые звуки кажутся ребенку одинаковыми, то он неизбежно будет затрудняться при выборе нужной буквы.</w:t>
      </w:r>
    </w:p>
    <w:p w:rsidR="00D66A7C" w:rsidRPr="00D66A7C" w:rsidRDefault="00D66A7C" w:rsidP="00D66A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>Словарный запас. Словарный запас ребенка старшего дошкольного возраста должен составлять не менее 2000 слов, причем в нем должны быть представлены все части речи.</w:t>
      </w:r>
    </w:p>
    <w:p w:rsidR="00D66A7C" w:rsidRPr="00D66A7C" w:rsidRDefault="00D66A7C" w:rsidP="00D66A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>Владение связной речью. Под связной речью принято понимать такие развернутые высказывания, которые позволяют человеку четко и последовательно излагать свои мысли. Без свободного владения связной речью процесс школьного обучения, даже в плане обычных ответов на уроке, просто немыслим.</w:t>
      </w:r>
    </w:p>
    <w:p w:rsidR="00D66A7C" w:rsidRPr="00D66A7C" w:rsidRDefault="00D66A7C" w:rsidP="00D66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>         К сожалению, у многих родителей существует убеждение, что поступление в школу должно автоматически привести к развитию всех речевых функций.</w:t>
      </w:r>
      <w:r w:rsidRPr="00D66A7C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Многие дети перед школой посещают учреждения дошкольного образования. Но не следует забывать, что главными воспитателями являются родители. </w:t>
      </w:r>
    </w:p>
    <w:p w:rsidR="00197B8C" w:rsidRPr="001B7294" w:rsidRDefault="00D66A7C" w:rsidP="001B7294">
      <w:pPr>
        <w:spacing w:before="100" w:beforeAutospacing="1" w:after="100" w:afterAutospacing="1" w:line="240" w:lineRule="auto"/>
        <w:jc w:val="both"/>
        <w:rPr>
          <w:sz w:val="36"/>
        </w:rPr>
      </w:pPr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              Если родители на каждом возрастном этапе развивают ребенка, то это в дальнейшем дает хороший результат. Так, три года – возраст «почемучек», бесконечных вопросов. Расширяется эмоциональная сфера: появляется чувство жалости, смущения, самолюбия. Малыш хорошо улавливает интонации взрослых, радуясь или обижаясь. К 4 годам все это принимает более сложные формы, а главное – совершенствуется речь ребенка, расширяется как пассивный, так и активный словарь. В грамматически правильно построенных фразах встречаются почти все части речи. Ребенок классифицирует предметы, объединяет их в группы. Он знает, например, что чашка, ложка, блюдце, тарелка – это посуда. А посуда бывает стеклянная, фарфоровая, хрустальная, алюминиевая и т.д. Совершая различные действия с ней, он называет эти действия. </w:t>
      </w:r>
      <w:proofErr w:type="gramStart"/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>У него уже сформированы такие обобщающие понятия, как:  «одежда», «обувь», «овощи», «фрукты», «мебель», «домашние животные».</w:t>
      </w:r>
      <w:proofErr w:type="gramEnd"/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br/>
        <w:t xml:space="preserve">Задавайте вопросы ребенку таким образом, чтобы он давал </w:t>
      </w:r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lastRenderedPageBreak/>
        <w:t>развернутые, подробные ответы. Следите, пожалуйста, за своей речью, т.к. она должна быть образцом для ребенка. Постарайтесь избавиться от недостатков звукопроизношения.</w:t>
      </w:r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br/>
        <w:t>        Говорите медленно, четко, выразительно, красиво. Прислушивайтесь к звучанию своего голоса. Говорите с удовольствием. Постарайтесь, если не прекратить, то свести до минимума общение ребенка с родственниками и знакомыми, имеющими дефекты звукопроизношения, ускоренный темп речи. Чтобы правильно говорить, ребенок должен четко воспринять слова и звуки, запомнить их и точно воспроизвести. Решающее значение приобретают хорошее состояние слуха, умение внимательно слушать. Конечно, должен быть сформирован речевой аппарат, работой которого руководит центральный аппарат.  </w:t>
      </w:r>
      <w:proofErr w:type="gramStart"/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Это:  органы дыхания, т.е. легкие, бронхи, трахея; органы </w:t>
      </w:r>
      <w:proofErr w:type="spellStart"/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>голосоподачи</w:t>
      </w:r>
      <w:proofErr w:type="spellEnd"/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и голосоведения, т.е. гортань с голосовыми складками; и система воздушных полостей, т.е. глотка, носоглотка, нос, рот.</w:t>
      </w:r>
      <w:proofErr w:type="gramEnd"/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br/>
        <w:t>Развитию всего этого способствуют специальные упражнения. Артикуляционная гимнастика – это гимнастика для губ, языка, нижней челюсти. Научите малыша перед зеркалом открывать и закрывать рот, поднимать вверх язык, делать его широким и узким, удерживать в правильном положении. Достаточно 10 – 15 минут ежедневных занятий артикуляционной гимнастикой, чтобы у малыша не было проблем с произнесением.</w:t>
      </w:r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br/>
        <w:t>           Быстрая речь неприемлема в разговоре с ребенком. Называйте предметы правильно, используя как «детские», так и «взрослые» слова.  </w:t>
      </w:r>
      <w:proofErr w:type="gramStart"/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>(Это машина – би-би.</w:t>
      </w:r>
      <w:proofErr w:type="gramEnd"/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</w:t>
      </w:r>
      <w:proofErr w:type="gramStart"/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А вот собака – </w:t>
      </w:r>
      <w:proofErr w:type="spellStart"/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>ав-ав</w:t>
      </w:r>
      <w:proofErr w:type="spellEnd"/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>!).</w:t>
      </w:r>
      <w:proofErr w:type="gramEnd"/>
      <w:r w:rsidRPr="00D66A7C">
        <w:rPr>
          <w:rFonts w:ascii="Times New Roman" w:eastAsia="Times New Roman" w:hAnsi="Times New Roman" w:cs="Times New Roman"/>
          <w:sz w:val="32"/>
          <w:szCs w:val="21"/>
          <w:lang w:eastAsia="ru-RU"/>
        </w:rPr>
        <w:t xml:space="preserve"> Не позволяйте малышу говорить быстро. Всегда рассказывайте ребенку о том, что видите. Помните, что если для вас все окружающее знакомо и привычно, то малыша со всем, что нас окружает, нужно познакомить. Объясните ему, что дерево растет, цветок цветет, зачем на нем пчела. От вас зависит, будет ли развитым ваш малыш!</w:t>
      </w:r>
    </w:p>
    <w:sectPr w:rsidR="00197B8C" w:rsidRPr="001B7294" w:rsidSect="001B7294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25533"/>
    <w:multiLevelType w:val="multilevel"/>
    <w:tmpl w:val="7DF4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062B0"/>
    <w:multiLevelType w:val="multilevel"/>
    <w:tmpl w:val="9AB6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7C"/>
    <w:rsid w:val="00197B8C"/>
    <w:rsid w:val="001B7294"/>
    <w:rsid w:val="00D477B8"/>
    <w:rsid w:val="00D6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2015-07-31T21:10:00Z</dcterms:created>
  <dcterms:modified xsi:type="dcterms:W3CDTF">2015-07-31T21:11:00Z</dcterms:modified>
</cp:coreProperties>
</file>