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Занятия в бассейне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 оказывают укрепляющее действие на растущий детский организм, способствуют росту костной ткани. Усиливается работа легких, что препятствует размножению вредных бактерий в дыхательных путях. Детское плавание – своеобразный массаж для всего тела. И, конечно, самое главное – это радость ребенка от общения с водой: </w:t>
      </w: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занятия в бассейне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 детского сада сопровождаются всегда детским смехом, брызгами, фейерверком положительных эмоций.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КТО МОЖЕТ ПОСЕЩАТЬ ЗАНЯТИЯ В БАССЕЙНЕ: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Противопоказаниями для посещения могут стать: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Наличие у ребенка открытых ран или кожных заболеваний,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Заболевания глаз и ЛОР-органов,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Инфекционные заболевания,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Туберкулез легких в активной форме,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Ревматические поражения сердца в стадии обострения,</w:t>
      </w:r>
    </w:p>
    <w:p w:rsidR="00222E9A" w:rsidRPr="00A33BCB" w:rsidRDefault="00222E9A" w:rsidP="00222E9A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Язвенная болезнь желудка или 12-перстной кишки.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ЧТО НУЖНО ДЛЯ ПОСЕЩЕНИЯ БАССЕЙНА В ДЕТСКОМ САДУ: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Если у вас и вашего участкового педиатра нет возражений к тому, чтобы ребенок осваивал азы плавания в детсадовском бассейне, то к занятиям по плаванию нужно будет подготовиться и приобрести купальные принадлежности, а именно: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Длинный махровый халат с капюшоном,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Плавки для мальчиков и слитный купальник для девочек,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Резиновая обувь,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Маленькое махровое полотенце для ног,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Большое банное полотенце,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Мочалка,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Мыло в мыльнице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либо гель для душа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Резиновая шапочка,</w:t>
      </w:r>
    </w:p>
    <w:p w:rsidR="00222E9A" w:rsidRPr="00A33BCB" w:rsidRDefault="00222E9A" w:rsidP="00222E9A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Очки для плавания.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Все купальные принадлежности приносят в день занятий дети с собой в детский сад. После занятия мочалку и мыло кладут в отдельный пакет, и относят обратно домой – чтобы постирать и просушить перед следующим заплывом.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ОСНОВНЫЕ ПРАВИЛА ПОСЕЩЕНИЯ БАССЕЙНА В ДЕТСКОМ САДУ: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Как в любом бассейне, здесь также действуют свои правила посещения. Единственное только отличие заключается в том, что правила должны выполняться с особой щепетильностью, ведь речь идет о здоровье детей.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В каждом учреждении 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дошкольного образования 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может быть разработан свой свод правил, который лишь немного дополняет общие рекомендации: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Перед заходом воду необходимо принять душ с мылом.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В бассейне запрещается громко кричать и шуметь.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Дети должны четко выполнять все инструкции педагога.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В том случае, если ребенок неважно себя чувствует, то ему настоятельно не рекомендуется посещать занятия в бассейне.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Занятия в бассейне не проводят на полный желудок.</w:t>
      </w:r>
    </w:p>
    <w:p w:rsidR="00222E9A" w:rsidRPr="00A33BCB" w:rsidRDefault="00222E9A" w:rsidP="00222E9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Между занятием в бассейне и прогулкой на улице должно пройти, как минимум, 50 минут.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ЗАНЯТИЯ ПЛАВАНИЕМ В ДЕТСКОМ САДУ: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color w:val="000000"/>
          <w:szCs w:val="18"/>
          <w:bdr w:val="none" w:sz="0" w:space="0" w:color="auto" w:frame="1"/>
          <w:lang w:eastAsia="ru-RU"/>
        </w:rPr>
        <w:t>Занятия плаванием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 в детском саду проводит 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>руководитель ф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изическ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>ого воспитания по плаванию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. 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>Педагог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не только проводит предварительные беседы с детьми, но и помогает детям при раздевании и принятии душа, высушивании волос после занятия, проверяет совместно с медсестрой соответствие условий в бассейне санитарным нормам.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  <w:lastRenderedPageBreak/>
        <w:t>Занятия плаванием начинаются</w:t>
      </w:r>
      <w:r w:rsidR="00A33BCB"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  <w:t xml:space="preserve">  </w:t>
      </w:r>
      <w:r w:rsidR="00A33BCB" w:rsidRPr="00A33BCB">
        <w:rPr>
          <w:rFonts w:ascii="Tahoma" w:eastAsia="Times New Roman" w:hAnsi="Tahoma" w:cs="Tahoma"/>
          <w:bCs/>
          <w:iCs/>
          <w:color w:val="000000"/>
          <w:szCs w:val="18"/>
          <w:bdr w:val="none" w:sz="0" w:space="0" w:color="auto" w:frame="1"/>
          <w:lang w:eastAsia="ru-RU"/>
        </w:rPr>
        <w:t>в с</w:t>
      </w:r>
      <w:r w:rsidR="00A33BCB">
        <w:rPr>
          <w:rFonts w:ascii="Tahoma" w:eastAsia="Times New Roman" w:hAnsi="Tahoma" w:cs="Tahoma"/>
          <w:bCs/>
          <w:iCs/>
          <w:color w:val="000000"/>
          <w:szCs w:val="18"/>
          <w:bdr w:val="none" w:sz="0" w:space="0" w:color="auto" w:frame="1"/>
          <w:lang w:eastAsia="ru-RU"/>
        </w:rPr>
        <w:t>оответствии с учебной программой дошкольного образования со второй младшей группы.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Замечено, что 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теплая вода </w:t>
      </w:r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плавательного бассейна 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расслабляет, уходит </w:t>
      </w:r>
      <w:proofErr w:type="spellStart"/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гиперактивность</w:t>
      </w:r>
      <w:proofErr w:type="spellEnd"/>
      <w:r w:rsid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 детей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, которая особенно «популярна» среди современной малышни.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Как правило, занятия плаванием проводятся с утра – вместо прогулки. Это связано с тем, что после посещения бассейна при выходе на свежий воздух увеличивается вероятность заболеваний и переохлаждения, даже если волосы сухие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  <w:t>Продолжительность занятия в бассейне</w:t>
      </w: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 четко регламентируется санитарными правилами и зависит от возраста ребенка:</w:t>
      </w:r>
    </w:p>
    <w:p w:rsidR="00222E9A" w:rsidRPr="00A33BCB" w:rsidRDefault="00222E9A" w:rsidP="00222E9A">
      <w:pPr>
        <w:numPr>
          <w:ilvl w:val="0"/>
          <w:numId w:val="4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В младшей группе – 15-20 минут,</w:t>
      </w:r>
    </w:p>
    <w:p w:rsidR="00222E9A" w:rsidRPr="00A33BCB" w:rsidRDefault="00222E9A" w:rsidP="00222E9A">
      <w:pPr>
        <w:numPr>
          <w:ilvl w:val="0"/>
          <w:numId w:val="4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В средней группе – 20-25 минут,</w:t>
      </w:r>
      <w:bookmarkStart w:id="0" w:name="_GoBack"/>
      <w:bookmarkEnd w:id="0"/>
    </w:p>
    <w:p w:rsidR="00222E9A" w:rsidRPr="00A33BCB" w:rsidRDefault="00D1436F" w:rsidP="00222E9A">
      <w:pPr>
        <w:numPr>
          <w:ilvl w:val="0"/>
          <w:numId w:val="4"/>
        </w:numPr>
        <w:spacing w:after="0" w:line="225" w:lineRule="atLeast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>В старшей группе – 25-30 минут</w:t>
      </w:r>
      <w:r>
        <w:rPr>
          <w:rFonts w:ascii="Tahoma" w:eastAsia="Times New Roman" w:hAnsi="Tahoma" w:cs="Tahoma"/>
          <w:color w:val="000000"/>
          <w:szCs w:val="18"/>
          <w:lang w:val="be-BY" w:eastAsia="ru-RU"/>
        </w:rPr>
        <w:t>.</w:t>
      </w:r>
    </w:p>
    <w:p w:rsidR="00222E9A" w:rsidRPr="00A33BCB" w:rsidRDefault="00D1436F" w:rsidP="00D1436F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val="be-BY" w:eastAsia="ru-RU"/>
        </w:rPr>
        <w:t xml:space="preserve">  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Начинаются занятия с минимального отрезка времени и по мере прохождения программы увеличиваются.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Занятия в бассейне проводятся в подгруппах. Число детей не должно превышать 12-15 человек. Группа подбирается по возрасту и физической подготовленности. Детки, которые по каким-либо причинам не занимаются плаванием в детском саду, могут в это время играть в группе с воспитателем или пойти на прогулку.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Перед началом «плавательного сезона» с детьми проводятся беседы, в которых дошколят знакомят с правилами посещения бассейна.</w:t>
      </w:r>
    </w:p>
    <w:p w:rsid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</w:pP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b/>
          <w:bCs/>
          <w:i/>
          <w:iCs/>
          <w:color w:val="000000"/>
          <w:szCs w:val="18"/>
          <w:bdr w:val="none" w:sz="0" w:space="0" w:color="auto" w:frame="1"/>
          <w:lang w:eastAsia="ru-RU"/>
        </w:rPr>
        <w:t>Сами занятия состоят из трех частей:</w:t>
      </w:r>
    </w:p>
    <w:p w:rsidR="00222E9A" w:rsidRPr="00A33BCB" w:rsidRDefault="00222E9A" w:rsidP="00222E9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Подготовительная часть проводится на суше и представляет собой физкультминутку,</w:t>
      </w:r>
    </w:p>
    <w:p w:rsidR="00222E9A" w:rsidRPr="00A33BCB" w:rsidRDefault="00222E9A" w:rsidP="00222E9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Основная часть проводится в воде, где дети выполняют различные упражнения, играют в водные игры,</w:t>
      </w:r>
    </w:p>
    <w:p w:rsidR="00222E9A" w:rsidRPr="00A33BCB" w:rsidRDefault="00222E9A" w:rsidP="00222E9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Заключительная часть, как правило, самая любимая детьми – свободное плавание.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Занятия по хорошей детсадовской традиции проводятся в игровой форме, используется различный водный инвентарь: надувные круги, игрушки, плавательные доски, веревки и т.д. Количество игрушек должно соответствовать количеству детей в одной учебной группе.</w:t>
      </w:r>
    </w:p>
    <w:p w:rsidR="00222E9A" w:rsidRPr="00A33BCB" w:rsidRDefault="00222E9A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A33BCB">
        <w:rPr>
          <w:rFonts w:ascii="Tahoma" w:eastAsia="Times New Roman" w:hAnsi="Tahoma" w:cs="Tahoma"/>
          <w:color w:val="000000"/>
          <w:szCs w:val="18"/>
          <w:lang w:eastAsia="ru-RU"/>
        </w:rPr>
        <w:t>Задачей минимум является ознакомление детей с водой, привыкание к ней, задача максимум – овладение основными видами плавания.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 xml:space="preserve">Так, малышей из младшей группы учат в первую очередь не бояться воды, самостоятельно в нее заходить. Первыми спутниками детей по бассейну может стать и лягушка </w:t>
      </w:r>
      <w:proofErr w:type="spellStart"/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Квака</w:t>
      </w:r>
      <w:proofErr w:type="spellEnd"/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, и сам морской владыка – Нептун – все зависит от фантазии водного инструктора.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Ребята из средней группы могут уже самостоятельно держаться на воде какое-то время и скользить по ней.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       </w:t>
      </w:r>
      <w:r w:rsidR="00222E9A" w:rsidRPr="00A33BCB">
        <w:rPr>
          <w:rFonts w:ascii="Tahoma" w:eastAsia="Times New Roman" w:hAnsi="Tahoma" w:cs="Tahoma"/>
          <w:color w:val="000000"/>
          <w:szCs w:val="18"/>
          <w:lang w:eastAsia="ru-RU"/>
        </w:rPr>
        <w:t>В старшей группе дети осваивают азы «простого плавания»: координации движения рук и ног, правильному выдоху в воду.</w:t>
      </w:r>
    </w:p>
    <w:p w:rsidR="00222E9A" w:rsidRPr="00A33BCB" w:rsidRDefault="00A33BCB" w:rsidP="00222E9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t xml:space="preserve"> </w:t>
      </w:r>
    </w:p>
    <w:p w:rsidR="008537F5" w:rsidRPr="00A33BCB" w:rsidRDefault="008537F5">
      <w:pPr>
        <w:rPr>
          <w:sz w:val="28"/>
        </w:rPr>
      </w:pPr>
    </w:p>
    <w:sectPr w:rsidR="008537F5" w:rsidRPr="00A3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EB2"/>
    <w:multiLevelType w:val="multilevel"/>
    <w:tmpl w:val="7C4C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2DFF"/>
    <w:multiLevelType w:val="multilevel"/>
    <w:tmpl w:val="BBF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A6EC4"/>
    <w:multiLevelType w:val="multilevel"/>
    <w:tmpl w:val="2D2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88633E"/>
    <w:multiLevelType w:val="multilevel"/>
    <w:tmpl w:val="3C4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C3AC7"/>
    <w:multiLevelType w:val="multilevel"/>
    <w:tmpl w:val="2A16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54"/>
    <w:rsid w:val="00222E9A"/>
    <w:rsid w:val="00573154"/>
    <w:rsid w:val="008537F5"/>
    <w:rsid w:val="008E55F8"/>
    <w:rsid w:val="00A33BCB"/>
    <w:rsid w:val="00D1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SkySystems</dc:creator>
  <cp:keywords/>
  <dc:description/>
  <cp:lastModifiedBy>HomeUser</cp:lastModifiedBy>
  <cp:revision>4</cp:revision>
  <dcterms:created xsi:type="dcterms:W3CDTF">2016-11-01T14:03:00Z</dcterms:created>
  <dcterms:modified xsi:type="dcterms:W3CDTF">2016-11-01T17:17:00Z</dcterms:modified>
</cp:coreProperties>
</file>