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0" w:rsidRDefault="0061647B">
      <w:pPr>
        <w:pStyle w:val="a3"/>
        <w:ind w:right="1557"/>
        <w:jc w:val="center"/>
      </w:pPr>
      <w:bookmarkStart w:id="0" w:name="_GoBack"/>
      <w:bookmarkEnd w:id="0"/>
      <w:r>
        <w:rPr>
          <w:spacing w:val="-4"/>
        </w:rPr>
        <w:t>ПЛАН</w:t>
      </w:r>
    </w:p>
    <w:p w:rsidR="00050810" w:rsidRDefault="0080082E" w:rsidP="0080082E">
      <w:pPr>
        <w:ind w:left="696"/>
        <w:jc w:val="center"/>
        <w:rPr>
          <w:sz w:val="28"/>
        </w:rPr>
      </w:pPr>
      <w:r>
        <w:rPr>
          <w:sz w:val="28"/>
        </w:rPr>
        <w:t>м</w:t>
      </w:r>
      <w:r w:rsidR="0061647B">
        <w:rPr>
          <w:sz w:val="28"/>
        </w:rPr>
        <w:t>ероприятий</w:t>
      </w:r>
      <w:r>
        <w:rPr>
          <w:sz w:val="28"/>
        </w:rPr>
        <w:t xml:space="preserve"> </w:t>
      </w:r>
      <w:r w:rsidR="0061647B">
        <w:rPr>
          <w:sz w:val="28"/>
        </w:rPr>
        <w:t>по</w:t>
      </w:r>
      <w:r>
        <w:rPr>
          <w:sz w:val="28"/>
        </w:rPr>
        <w:t xml:space="preserve"> </w:t>
      </w:r>
      <w:r w:rsidR="0061647B">
        <w:rPr>
          <w:sz w:val="28"/>
        </w:rPr>
        <w:t>благоустройству</w:t>
      </w:r>
      <w:r>
        <w:rPr>
          <w:sz w:val="28"/>
        </w:rPr>
        <w:t xml:space="preserve"> </w:t>
      </w:r>
      <w:r w:rsidR="0061647B">
        <w:rPr>
          <w:sz w:val="28"/>
        </w:rPr>
        <w:t>территории</w:t>
      </w:r>
      <w:r>
        <w:rPr>
          <w:sz w:val="28"/>
        </w:rPr>
        <w:t xml:space="preserve"> </w:t>
      </w:r>
      <w:proofErr w:type="spellStart"/>
      <w:r w:rsidR="0061647B">
        <w:rPr>
          <w:sz w:val="28"/>
        </w:rPr>
        <w:t>ГУО</w:t>
      </w:r>
      <w:proofErr w:type="spellEnd"/>
      <w:r w:rsidR="0061647B">
        <w:rPr>
          <w:sz w:val="28"/>
        </w:rPr>
        <w:t xml:space="preserve"> </w:t>
      </w:r>
      <w:r w:rsidR="0061647B">
        <w:rPr>
          <w:sz w:val="30"/>
        </w:rPr>
        <w:t>«</w:t>
      </w:r>
      <w:r>
        <w:rPr>
          <w:sz w:val="30"/>
        </w:rPr>
        <w:t>Детский сад №2 г</w:t>
      </w:r>
      <w:proofErr w:type="gramStart"/>
      <w:r>
        <w:rPr>
          <w:sz w:val="30"/>
        </w:rPr>
        <w:t>.Ч</w:t>
      </w:r>
      <w:proofErr w:type="gramEnd"/>
      <w:r>
        <w:rPr>
          <w:sz w:val="30"/>
        </w:rPr>
        <w:t xml:space="preserve">ечерска» </w:t>
      </w:r>
      <w:r w:rsidR="0061647B">
        <w:rPr>
          <w:sz w:val="28"/>
        </w:rPr>
        <w:t>на</w:t>
      </w:r>
      <w:r>
        <w:rPr>
          <w:sz w:val="28"/>
        </w:rPr>
        <w:t xml:space="preserve"> </w:t>
      </w:r>
      <w:r w:rsidR="0061647B">
        <w:rPr>
          <w:sz w:val="28"/>
        </w:rPr>
        <w:t>2025</w:t>
      </w:r>
      <w:r>
        <w:rPr>
          <w:sz w:val="28"/>
        </w:rPr>
        <w:t xml:space="preserve"> </w:t>
      </w:r>
      <w:r w:rsidR="0061647B">
        <w:rPr>
          <w:spacing w:val="-5"/>
          <w:sz w:val="28"/>
        </w:rPr>
        <w:t>год</w:t>
      </w:r>
    </w:p>
    <w:p w:rsidR="00050810" w:rsidRDefault="00050810">
      <w:pPr>
        <w:pStyle w:val="a3"/>
        <w:spacing w:before="32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5244"/>
        <w:gridCol w:w="2268"/>
        <w:gridCol w:w="2126"/>
        <w:gridCol w:w="1984"/>
      </w:tblGrid>
      <w:tr w:rsidR="00050810">
        <w:trPr>
          <w:trHeight w:val="1194"/>
        </w:trPr>
        <w:tc>
          <w:tcPr>
            <w:tcW w:w="674" w:type="dxa"/>
          </w:tcPr>
          <w:p w:rsidR="00050810" w:rsidRDefault="0061647B">
            <w:pPr>
              <w:pStyle w:val="TableParagraph"/>
              <w:ind w:left="107" w:right="201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proofErr w:type="gramStart"/>
            <w:r>
              <w:rPr>
                <w:spacing w:val="-5"/>
                <w:sz w:val="26"/>
              </w:rPr>
              <w:t>п</w:t>
            </w:r>
            <w:proofErr w:type="gramEnd"/>
            <w:r>
              <w:rPr>
                <w:spacing w:val="-5"/>
                <w:sz w:val="26"/>
              </w:rPr>
              <w:t>/п</w:t>
            </w:r>
          </w:p>
        </w:tc>
        <w:tc>
          <w:tcPr>
            <w:tcW w:w="2695" w:type="dxa"/>
          </w:tcPr>
          <w:p w:rsidR="00050810" w:rsidRDefault="0080082E">
            <w:pPr>
              <w:pStyle w:val="TableParagraph"/>
              <w:spacing w:line="285" w:lineRule="exact"/>
              <w:ind w:left="235" w:right="64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Наименование учреждения </w:t>
            </w:r>
          </w:p>
        </w:tc>
        <w:tc>
          <w:tcPr>
            <w:tcW w:w="5244" w:type="dxa"/>
          </w:tcPr>
          <w:p w:rsidR="00050810" w:rsidRDefault="0061647B">
            <w:pPr>
              <w:pStyle w:val="TableParagraph"/>
              <w:ind w:left="1730" w:right="1263" w:hanging="975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 w:rsidR="0080082E">
              <w:rPr>
                <w:sz w:val="26"/>
              </w:rPr>
              <w:t xml:space="preserve"> </w:t>
            </w:r>
            <w:r>
              <w:rPr>
                <w:sz w:val="26"/>
              </w:rPr>
              <w:t>мероприятий, вид работ</w:t>
            </w:r>
          </w:p>
        </w:tc>
        <w:tc>
          <w:tcPr>
            <w:tcW w:w="2268" w:type="dxa"/>
          </w:tcPr>
          <w:p w:rsidR="00050810" w:rsidRDefault="0061647B">
            <w:pPr>
              <w:pStyle w:val="TableParagraph"/>
              <w:ind w:firstLine="388"/>
              <w:rPr>
                <w:sz w:val="26"/>
              </w:rPr>
            </w:pPr>
            <w:r>
              <w:rPr>
                <w:spacing w:val="-2"/>
                <w:sz w:val="26"/>
              </w:rPr>
              <w:t>Источник финансирования</w:t>
            </w:r>
          </w:p>
        </w:tc>
        <w:tc>
          <w:tcPr>
            <w:tcW w:w="2126" w:type="dxa"/>
          </w:tcPr>
          <w:p w:rsidR="00050810" w:rsidRDefault="0061647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Ответственный</w:t>
            </w:r>
          </w:p>
        </w:tc>
        <w:tc>
          <w:tcPr>
            <w:tcW w:w="1984" w:type="dxa"/>
          </w:tcPr>
          <w:p w:rsidR="00050810" w:rsidRDefault="0061647B">
            <w:pPr>
              <w:pStyle w:val="TableParagraph"/>
              <w:ind w:right="438" w:firstLine="388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Срок </w:t>
            </w:r>
            <w:r>
              <w:rPr>
                <w:spacing w:val="-2"/>
                <w:sz w:val="26"/>
              </w:rPr>
              <w:t>исполнения</w:t>
            </w:r>
          </w:p>
        </w:tc>
      </w:tr>
      <w:tr w:rsidR="00050810">
        <w:trPr>
          <w:trHeight w:val="299"/>
        </w:trPr>
        <w:tc>
          <w:tcPr>
            <w:tcW w:w="674" w:type="dxa"/>
          </w:tcPr>
          <w:p w:rsidR="00050810" w:rsidRDefault="0061647B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95" w:type="dxa"/>
          </w:tcPr>
          <w:p w:rsidR="00050810" w:rsidRDefault="0061647B">
            <w:pPr>
              <w:pStyle w:val="TableParagraph"/>
              <w:spacing w:line="280" w:lineRule="exact"/>
              <w:ind w:left="0" w:right="64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244" w:type="dxa"/>
          </w:tcPr>
          <w:p w:rsidR="00050810" w:rsidRDefault="0061647B">
            <w:pPr>
              <w:pStyle w:val="TableParagraph"/>
              <w:spacing w:line="280" w:lineRule="exact"/>
              <w:ind w:left="0" w:right="46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268" w:type="dxa"/>
          </w:tcPr>
          <w:p w:rsidR="00050810" w:rsidRDefault="0061647B">
            <w:pPr>
              <w:pStyle w:val="TableParagraph"/>
              <w:spacing w:line="280" w:lineRule="exact"/>
              <w:ind w:left="0" w:right="35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126" w:type="dxa"/>
          </w:tcPr>
          <w:p w:rsidR="00050810" w:rsidRDefault="0061647B">
            <w:pPr>
              <w:pStyle w:val="TableParagraph"/>
              <w:spacing w:line="280" w:lineRule="exact"/>
              <w:ind w:left="0" w:right="34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984" w:type="dxa"/>
          </w:tcPr>
          <w:p w:rsidR="00050810" w:rsidRDefault="0061647B">
            <w:pPr>
              <w:pStyle w:val="TableParagraph"/>
              <w:spacing w:line="280" w:lineRule="exact"/>
              <w:ind w:left="0" w:right="4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 w:rsidR="0080082E" w:rsidTr="0080082E">
        <w:trPr>
          <w:trHeight w:val="1486"/>
        </w:trPr>
        <w:tc>
          <w:tcPr>
            <w:tcW w:w="674" w:type="dxa"/>
            <w:tcBorders>
              <w:bottom w:val="nil"/>
            </w:tcBorders>
          </w:tcPr>
          <w:p w:rsidR="0080082E" w:rsidRDefault="0080082E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695" w:type="dxa"/>
            <w:vMerge w:val="restart"/>
          </w:tcPr>
          <w:p w:rsidR="0080082E" w:rsidRDefault="0080082E" w:rsidP="0080082E">
            <w:pPr>
              <w:pStyle w:val="TableParagraph"/>
              <w:ind w:left="0" w:right="81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ГУО</w:t>
            </w:r>
            <w:proofErr w:type="spellEnd"/>
            <w:r>
              <w:rPr>
                <w:sz w:val="26"/>
              </w:rPr>
              <w:t xml:space="preserve"> «Детский сад №2 г</w:t>
            </w:r>
            <w:proofErr w:type="gramStart"/>
            <w:r>
              <w:rPr>
                <w:sz w:val="26"/>
              </w:rPr>
              <w:t>.Ч</w:t>
            </w:r>
            <w:proofErr w:type="gramEnd"/>
            <w:r>
              <w:rPr>
                <w:sz w:val="26"/>
              </w:rPr>
              <w:t>ечерска»</w:t>
            </w:r>
          </w:p>
        </w:tc>
        <w:tc>
          <w:tcPr>
            <w:tcW w:w="5244" w:type="dxa"/>
            <w:tcBorders>
              <w:bottom w:val="nil"/>
            </w:tcBorders>
          </w:tcPr>
          <w:p w:rsidR="0080082E" w:rsidRDefault="0080082E" w:rsidP="0080082E">
            <w:pPr>
              <w:pStyle w:val="TableParagraph"/>
              <w:tabs>
                <w:tab w:val="left" w:pos="4821"/>
              </w:tabs>
              <w:ind w:right="28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Благоустройство </w:t>
            </w:r>
            <w:r>
              <w:rPr>
                <w:b/>
                <w:sz w:val="26"/>
              </w:rPr>
              <w:t>прилегающей территории дошкольного учреждения</w:t>
            </w:r>
            <w:r>
              <w:rPr>
                <w:b/>
                <w:spacing w:val="-2"/>
                <w:sz w:val="26"/>
              </w:rPr>
              <w:t>:</w:t>
            </w:r>
          </w:p>
          <w:p w:rsidR="0080082E" w:rsidRDefault="0080082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 xml:space="preserve">1.Побелка  </w:t>
            </w:r>
            <w:r>
              <w:rPr>
                <w:spacing w:val="-2"/>
                <w:sz w:val="26"/>
              </w:rPr>
              <w:t>бордюров.</w:t>
            </w:r>
          </w:p>
        </w:tc>
        <w:tc>
          <w:tcPr>
            <w:tcW w:w="2268" w:type="dxa"/>
            <w:tcBorders>
              <w:bottom w:val="nil"/>
            </w:tcBorders>
          </w:tcPr>
          <w:p w:rsidR="0080082E" w:rsidRDefault="0080082E">
            <w:pPr>
              <w:pStyle w:val="TableParagraph"/>
              <w:ind w:left="0"/>
              <w:rPr>
                <w:sz w:val="26"/>
              </w:rPr>
            </w:pPr>
          </w:p>
          <w:p w:rsidR="0080082E" w:rsidRDefault="0080082E" w:rsidP="0080082E">
            <w:pPr>
              <w:pStyle w:val="TableParagraph"/>
              <w:spacing w:before="1"/>
              <w:ind w:right="400"/>
              <w:rPr>
                <w:sz w:val="26"/>
              </w:rPr>
            </w:pPr>
            <w:proofErr w:type="spellStart"/>
            <w:r w:rsidRPr="0080082E">
              <w:rPr>
                <w:sz w:val="24"/>
              </w:rPr>
              <w:t>Внебюджет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</w:t>
            </w:r>
            <w:proofErr w:type="spellEnd"/>
            <w:r w:rsidRPr="0080082E">
              <w:rPr>
                <w:sz w:val="24"/>
              </w:rPr>
              <w:t xml:space="preserve">, </w:t>
            </w:r>
            <w:r>
              <w:rPr>
                <w:spacing w:val="-2"/>
                <w:sz w:val="26"/>
              </w:rPr>
              <w:t>спонсорская помощь</w:t>
            </w:r>
          </w:p>
        </w:tc>
        <w:tc>
          <w:tcPr>
            <w:tcW w:w="2126" w:type="dxa"/>
            <w:tcBorders>
              <w:bottom w:val="nil"/>
            </w:tcBorders>
          </w:tcPr>
          <w:p w:rsidR="0080082E" w:rsidRDefault="0080082E">
            <w:pPr>
              <w:pStyle w:val="TableParagraph"/>
              <w:ind w:left="0"/>
              <w:rPr>
                <w:sz w:val="26"/>
              </w:rPr>
            </w:pPr>
          </w:p>
          <w:p w:rsidR="0080082E" w:rsidRDefault="0080082E" w:rsidP="0080082E">
            <w:pPr>
              <w:pStyle w:val="TableParagraph"/>
              <w:spacing w:before="1"/>
              <w:ind w:right="139"/>
              <w:rPr>
                <w:sz w:val="26"/>
              </w:rPr>
            </w:pPr>
          </w:p>
          <w:p w:rsidR="0080082E" w:rsidRDefault="0080082E" w:rsidP="0080082E">
            <w:pPr>
              <w:pStyle w:val="TableParagraph"/>
              <w:spacing w:before="1"/>
              <w:ind w:right="139"/>
              <w:rPr>
                <w:sz w:val="26"/>
              </w:rPr>
            </w:pPr>
            <w:r>
              <w:rPr>
                <w:sz w:val="26"/>
              </w:rPr>
              <w:t xml:space="preserve">Ковалёва </w:t>
            </w:r>
            <w:proofErr w:type="spellStart"/>
            <w:r>
              <w:rPr>
                <w:sz w:val="26"/>
              </w:rPr>
              <w:t>Е.А</w:t>
            </w:r>
            <w:proofErr w:type="spellEnd"/>
            <w:r>
              <w:rPr>
                <w:sz w:val="26"/>
              </w:rPr>
              <w:t>.,</w:t>
            </w:r>
          </w:p>
          <w:p w:rsidR="0080082E" w:rsidRDefault="0080082E" w:rsidP="0080082E">
            <w:pPr>
              <w:pStyle w:val="TableParagraph"/>
              <w:spacing w:before="1"/>
              <w:ind w:right="60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завхоз</w:t>
            </w:r>
          </w:p>
        </w:tc>
        <w:tc>
          <w:tcPr>
            <w:tcW w:w="1984" w:type="dxa"/>
            <w:tcBorders>
              <w:bottom w:val="nil"/>
            </w:tcBorders>
          </w:tcPr>
          <w:p w:rsidR="0080082E" w:rsidRDefault="0080082E">
            <w:pPr>
              <w:pStyle w:val="TableParagraph"/>
              <w:ind w:left="0"/>
              <w:rPr>
                <w:sz w:val="26"/>
              </w:rPr>
            </w:pPr>
          </w:p>
          <w:p w:rsidR="0080082E" w:rsidRDefault="0080082E">
            <w:pPr>
              <w:pStyle w:val="TableParagraph"/>
              <w:spacing w:before="1"/>
              <w:ind w:right="438"/>
              <w:rPr>
                <w:spacing w:val="-2"/>
                <w:sz w:val="26"/>
              </w:rPr>
            </w:pPr>
          </w:p>
          <w:p w:rsidR="0080082E" w:rsidRDefault="0080082E">
            <w:pPr>
              <w:pStyle w:val="TableParagraph"/>
              <w:spacing w:before="1"/>
              <w:ind w:right="43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апрель, </w:t>
            </w:r>
            <w:r>
              <w:rPr>
                <w:sz w:val="26"/>
              </w:rPr>
              <w:t>июнь, август</w:t>
            </w:r>
          </w:p>
        </w:tc>
      </w:tr>
      <w:tr w:rsidR="0080082E" w:rsidTr="00441143">
        <w:trPr>
          <w:trHeight w:val="4033"/>
        </w:trPr>
        <w:tc>
          <w:tcPr>
            <w:tcW w:w="674" w:type="dxa"/>
            <w:tcBorders>
              <w:top w:val="nil"/>
              <w:bottom w:val="nil"/>
            </w:tcBorders>
          </w:tcPr>
          <w:p w:rsidR="0080082E" w:rsidRDefault="008008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5" w:type="dxa"/>
            <w:vMerge/>
          </w:tcPr>
          <w:p w:rsidR="0080082E" w:rsidRDefault="0080082E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80082E" w:rsidRDefault="0080082E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138"/>
              <w:ind w:left="366" w:hanging="258"/>
              <w:rPr>
                <w:sz w:val="26"/>
              </w:rPr>
            </w:pPr>
            <w:r>
              <w:rPr>
                <w:sz w:val="26"/>
              </w:rPr>
              <w:t xml:space="preserve">Покраска игрового </w:t>
            </w:r>
            <w:r>
              <w:rPr>
                <w:spacing w:val="-2"/>
                <w:sz w:val="26"/>
              </w:rPr>
              <w:t>оборудования.</w:t>
            </w:r>
          </w:p>
          <w:p w:rsidR="0080082E" w:rsidRDefault="0080082E" w:rsidP="0080082E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1"/>
              <w:ind w:left="108" w:right="779" w:firstLine="0"/>
              <w:jc w:val="both"/>
              <w:rPr>
                <w:sz w:val="26"/>
              </w:rPr>
            </w:pPr>
            <w:r>
              <w:rPr>
                <w:sz w:val="26"/>
              </w:rPr>
              <w:t>Обрезка и побелка деревьев, обрезка плодовых кустарников.</w:t>
            </w:r>
          </w:p>
          <w:p w:rsidR="0080082E" w:rsidRDefault="0080082E" w:rsidP="0080082E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line="299" w:lineRule="exact"/>
              <w:ind w:left="366" w:hanging="25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Озеленение </w:t>
            </w:r>
            <w:r>
              <w:rPr>
                <w:spacing w:val="-2"/>
                <w:sz w:val="26"/>
              </w:rPr>
              <w:t>территории.</w:t>
            </w:r>
          </w:p>
          <w:p w:rsidR="0080082E" w:rsidRDefault="0080082E" w:rsidP="0080082E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1" w:line="298" w:lineRule="exact"/>
              <w:ind w:left="366" w:hanging="25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Окраска малых архитектурных </w:t>
            </w:r>
            <w:r>
              <w:rPr>
                <w:spacing w:val="-4"/>
                <w:sz w:val="26"/>
              </w:rPr>
              <w:t>форм.</w:t>
            </w:r>
          </w:p>
          <w:p w:rsidR="0080082E" w:rsidRDefault="0080082E" w:rsidP="0080082E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line="298" w:lineRule="exact"/>
              <w:ind w:left="366" w:hanging="258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Ремонт ступенек на пожарных </w:t>
            </w:r>
            <w:r>
              <w:rPr>
                <w:spacing w:val="-2"/>
                <w:sz w:val="26"/>
              </w:rPr>
              <w:t>выходах.</w:t>
            </w:r>
          </w:p>
          <w:p w:rsidR="0080082E" w:rsidRDefault="0080082E" w:rsidP="0080082E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1"/>
              <w:ind w:left="108" w:right="1005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Побелка </w:t>
            </w:r>
            <w:proofErr w:type="gramStart"/>
            <w:r>
              <w:rPr>
                <w:sz w:val="26"/>
              </w:rPr>
              <w:t>овоще</w:t>
            </w:r>
            <w:proofErr w:type="gramEnd"/>
            <w:r>
              <w:rPr>
                <w:sz w:val="26"/>
              </w:rPr>
              <w:t xml:space="preserve"> хранилища, ремонт </w:t>
            </w:r>
            <w:r>
              <w:rPr>
                <w:spacing w:val="-2"/>
                <w:sz w:val="26"/>
              </w:rPr>
              <w:t>стеллажей.</w:t>
            </w:r>
          </w:p>
          <w:p w:rsidR="0080082E" w:rsidRDefault="0080082E" w:rsidP="0080082E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left="108" w:right="1173" w:firstLine="0"/>
              <w:jc w:val="both"/>
              <w:rPr>
                <w:sz w:val="26"/>
              </w:rPr>
            </w:pPr>
            <w:r>
              <w:rPr>
                <w:sz w:val="26"/>
              </w:rPr>
              <w:t>Обновление разметки стадиона и волейбольной площадки.</w:t>
            </w:r>
          </w:p>
          <w:p w:rsidR="0080082E" w:rsidRDefault="0080082E" w:rsidP="0080082E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line="299" w:lineRule="exact"/>
              <w:ind w:left="366" w:hanging="25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Покраска </w:t>
            </w:r>
            <w:r>
              <w:rPr>
                <w:spacing w:val="-2"/>
                <w:sz w:val="26"/>
              </w:rPr>
              <w:t>цоколя.</w:t>
            </w:r>
          </w:p>
          <w:p w:rsidR="0080082E" w:rsidRDefault="0080082E" w:rsidP="0080082E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spacing w:line="298" w:lineRule="exact"/>
              <w:ind w:left="108" w:right="338" w:firstLine="0"/>
              <w:jc w:val="both"/>
              <w:rPr>
                <w:sz w:val="26"/>
              </w:rPr>
            </w:pPr>
            <w:r>
              <w:rPr>
                <w:sz w:val="26"/>
              </w:rPr>
              <w:t>Заделка ям на пешеходных дорожках на территории дошкольного учреждения.</w:t>
            </w:r>
          </w:p>
          <w:p w:rsidR="0080082E" w:rsidRDefault="0080082E" w:rsidP="0080082E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spacing w:line="298" w:lineRule="exact"/>
              <w:ind w:left="108" w:right="338" w:firstLine="0"/>
              <w:jc w:val="both"/>
              <w:rPr>
                <w:sz w:val="26"/>
              </w:rPr>
            </w:pPr>
            <w:r>
              <w:rPr>
                <w:sz w:val="26"/>
              </w:rPr>
              <w:t>Выставление архитектурных форм</w:t>
            </w:r>
          </w:p>
        </w:tc>
        <w:tc>
          <w:tcPr>
            <w:tcW w:w="2268" w:type="dxa"/>
            <w:tcBorders>
              <w:top w:val="nil"/>
            </w:tcBorders>
          </w:tcPr>
          <w:p w:rsidR="0080082E" w:rsidRDefault="008008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0082E" w:rsidRDefault="008008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0082E" w:rsidRDefault="0080082E">
            <w:pPr>
              <w:pStyle w:val="TableParagraph"/>
              <w:spacing w:before="138"/>
              <w:ind w:right="609"/>
              <w:rPr>
                <w:sz w:val="26"/>
              </w:rPr>
            </w:pPr>
            <w:r>
              <w:rPr>
                <w:spacing w:val="-2"/>
                <w:sz w:val="26"/>
              </w:rPr>
              <w:t>май-июль апрель-</w:t>
            </w:r>
            <w:r>
              <w:rPr>
                <w:spacing w:val="-5"/>
                <w:sz w:val="26"/>
              </w:rPr>
              <w:t>май</w:t>
            </w:r>
          </w:p>
          <w:p w:rsidR="0080082E" w:rsidRDefault="0080082E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80082E" w:rsidRDefault="0080082E">
            <w:pPr>
              <w:pStyle w:val="TableParagraph"/>
              <w:ind w:right="60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апрель-май май-июль </w:t>
            </w:r>
            <w:proofErr w:type="spellStart"/>
            <w:proofErr w:type="gramStart"/>
            <w:r>
              <w:rPr>
                <w:spacing w:val="-2"/>
                <w:sz w:val="26"/>
              </w:rPr>
              <w:t>май-июль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май-июль</w:t>
            </w:r>
            <w:proofErr w:type="spellEnd"/>
          </w:p>
          <w:p w:rsidR="0080082E" w:rsidRDefault="0080082E">
            <w:pPr>
              <w:pStyle w:val="TableParagraph"/>
              <w:spacing w:before="8" w:line="590" w:lineRule="atLeast"/>
              <w:ind w:right="610"/>
              <w:rPr>
                <w:sz w:val="26"/>
              </w:rPr>
            </w:pPr>
            <w:r>
              <w:rPr>
                <w:sz w:val="26"/>
              </w:rPr>
              <w:t xml:space="preserve">май, август </w:t>
            </w:r>
            <w:r>
              <w:rPr>
                <w:spacing w:val="-4"/>
                <w:sz w:val="26"/>
              </w:rPr>
              <w:t>июль</w:t>
            </w:r>
          </w:p>
          <w:p w:rsidR="0080082E" w:rsidRDefault="0080082E">
            <w:pPr>
              <w:pStyle w:val="TableParagraph"/>
              <w:spacing w:before="9"/>
              <w:rPr>
                <w:spacing w:val="-4"/>
                <w:sz w:val="26"/>
              </w:rPr>
            </w:pPr>
            <w:r>
              <w:rPr>
                <w:spacing w:val="-2"/>
                <w:sz w:val="26"/>
              </w:rPr>
              <w:t>май-</w:t>
            </w:r>
            <w:r>
              <w:rPr>
                <w:spacing w:val="-4"/>
                <w:sz w:val="26"/>
              </w:rPr>
              <w:t>июль</w:t>
            </w:r>
          </w:p>
          <w:p w:rsidR="0080082E" w:rsidRDefault="0080082E">
            <w:pPr>
              <w:pStyle w:val="TableParagraph"/>
              <w:spacing w:before="9"/>
              <w:rPr>
                <w:spacing w:val="-4"/>
                <w:sz w:val="26"/>
              </w:rPr>
            </w:pPr>
          </w:p>
          <w:p w:rsidR="0080082E" w:rsidRDefault="0080082E">
            <w:pPr>
              <w:pStyle w:val="TableParagraph"/>
              <w:spacing w:before="9"/>
              <w:rPr>
                <w:sz w:val="26"/>
              </w:rPr>
            </w:pPr>
            <w:r>
              <w:rPr>
                <w:spacing w:val="-4"/>
                <w:sz w:val="26"/>
              </w:rPr>
              <w:t>июнь-июль</w:t>
            </w:r>
          </w:p>
        </w:tc>
      </w:tr>
      <w:tr w:rsidR="0080082E" w:rsidTr="00264F09">
        <w:trPr>
          <w:trHeight w:val="1504"/>
        </w:trPr>
        <w:tc>
          <w:tcPr>
            <w:tcW w:w="674" w:type="dxa"/>
            <w:tcBorders>
              <w:top w:val="nil"/>
            </w:tcBorders>
          </w:tcPr>
          <w:p w:rsidR="0080082E" w:rsidRDefault="008008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5" w:type="dxa"/>
            <w:vMerge/>
          </w:tcPr>
          <w:p w:rsidR="0080082E" w:rsidRDefault="0080082E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80082E" w:rsidRDefault="0080082E" w:rsidP="0080082E">
            <w:pPr>
              <w:pStyle w:val="TableParagraph"/>
              <w:spacing w:line="300" w:lineRule="exact"/>
              <w:ind w:right="22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Внутренние работы в помещениях </w:t>
            </w:r>
            <w:r>
              <w:rPr>
                <w:b/>
                <w:spacing w:val="-2"/>
                <w:sz w:val="26"/>
              </w:rPr>
              <w:t>здания:</w:t>
            </w:r>
          </w:p>
          <w:p w:rsidR="0080082E" w:rsidRDefault="0080082E" w:rsidP="0080082E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right="140" w:firstLine="0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Косметический ремонт групп, пищеблока, коридоров.</w:t>
            </w:r>
          </w:p>
        </w:tc>
        <w:tc>
          <w:tcPr>
            <w:tcW w:w="2268" w:type="dxa"/>
          </w:tcPr>
          <w:p w:rsidR="0080082E" w:rsidRDefault="008008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спонсорская помощь,</w:t>
            </w:r>
          </w:p>
          <w:p w:rsidR="0080082E" w:rsidRDefault="0080082E" w:rsidP="00C42471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внебюджет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УДО</w:t>
            </w:r>
            <w:proofErr w:type="spellEnd"/>
          </w:p>
        </w:tc>
        <w:tc>
          <w:tcPr>
            <w:tcW w:w="2126" w:type="dxa"/>
          </w:tcPr>
          <w:p w:rsidR="0080082E" w:rsidRDefault="0080082E" w:rsidP="0080082E">
            <w:pPr>
              <w:pStyle w:val="TableParagraph"/>
              <w:spacing w:before="1"/>
              <w:ind w:right="139"/>
              <w:rPr>
                <w:sz w:val="26"/>
              </w:rPr>
            </w:pPr>
            <w:r>
              <w:rPr>
                <w:sz w:val="26"/>
              </w:rPr>
              <w:t xml:space="preserve">Ковалёва </w:t>
            </w:r>
            <w:proofErr w:type="spellStart"/>
            <w:r>
              <w:rPr>
                <w:sz w:val="26"/>
              </w:rPr>
              <w:t>Е.А</w:t>
            </w:r>
            <w:proofErr w:type="spellEnd"/>
            <w:r>
              <w:rPr>
                <w:sz w:val="26"/>
              </w:rPr>
              <w:t>.,</w:t>
            </w:r>
          </w:p>
          <w:p w:rsidR="0080082E" w:rsidRDefault="0080082E" w:rsidP="0080082E">
            <w:pPr>
              <w:pStyle w:val="TableParagraph"/>
              <w:ind w:right="60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завхоз</w:t>
            </w:r>
          </w:p>
        </w:tc>
        <w:tc>
          <w:tcPr>
            <w:tcW w:w="1984" w:type="dxa"/>
          </w:tcPr>
          <w:p w:rsidR="0080082E" w:rsidRDefault="0080082E" w:rsidP="00264F0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июнь-</w:t>
            </w:r>
            <w:r>
              <w:rPr>
                <w:spacing w:val="-4"/>
                <w:sz w:val="26"/>
              </w:rPr>
              <w:t>июль</w:t>
            </w:r>
          </w:p>
        </w:tc>
      </w:tr>
      <w:tr w:rsidR="00050810">
        <w:trPr>
          <w:trHeight w:val="3287"/>
        </w:trPr>
        <w:tc>
          <w:tcPr>
            <w:tcW w:w="674" w:type="dxa"/>
          </w:tcPr>
          <w:p w:rsidR="00050810" w:rsidRDefault="0061647B">
            <w:pPr>
              <w:pStyle w:val="TableParagraph"/>
              <w:spacing w:line="291" w:lineRule="exact"/>
              <w:ind w:left="0"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2</w:t>
            </w:r>
          </w:p>
        </w:tc>
        <w:tc>
          <w:tcPr>
            <w:tcW w:w="2695" w:type="dxa"/>
          </w:tcPr>
          <w:p w:rsidR="00050810" w:rsidRDefault="0061647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н.п</w:t>
            </w:r>
            <w:proofErr w:type="spellEnd"/>
            <w:r>
              <w:rPr>
                <w:spacing w:val="-2"/>
                <w:sz w:val="26"/>
              </w:rPr>
              <w:t>.</w:t>
            </w:r>
            <w:r w:rsidR="0080082E">
              <w:rPr>
                <w:spacing w:val="-2"/>
                <w:sz w:val="26"/>
              </w:rPr>
              <w:t xml:space="preserve"> </w:t>
            </w:r>
            <w:proofErr w:type="spellStart"/>
            <w:r w:rsidR="0080082E">
              <w:rPr>
                <w:spacing w:val="-2"/>
                <w:sz w:val="26"/>
              </w:rPr>
              <w:t>Дружбичи</w:t>
            </w:r>
            <w:proofErr w:type="spellEnd"/>
          </w:p>
          <w:p w:rsidR="00050810" w:rsidRDefault="0061647B">
            <w:pPr>
              <w:pStyle w:val="TableParagraph"/>
              <w:spacing w:before="1"/>
              <w:ind w:left="110" w:right="462"/>
              <w:rPr>
                <w:sz w:val="18"/>
              </w:rPr>
            </w:pPr>
            <w:r>
              <w:rPr>
                <w:sz w:val="18"/>
              </w:rPr>
              <w:t>(закрепленный</w:t>
            </w:r>
            <w:r w:rsidR="0080082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населенный </w:t>
            </w:r>
            <w:r>
              <w:rPr>
                <w:spacing w:val="-2"/>
                <w:sz w:val="18"/>
              </w:rPr>
              <w:t>пункт)</w:t>
            </w:r>
          </w:p>
        </w:tc>
        <w:tc>
          <w:tcPr>
            <w:tcW w:w="5244" w:type="dxa"/>
          </w:tcPr>
          <w:p w:rsidR="00050810" w:rsidRDefault="0061647B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Благоустройство:</w:t>
            </w:r>
          </w:p>
          <w:p w:rsidR="00050810" w:rsidRDefault="0061647B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255" w:firstLine="0"/>
              <w:rPr>
                <w:sz w:val="26"/>
              </w:rPr>
            </w:pPr>
            <w:r>
              <w:rPr>
                <w:sz w:val="26"/>
              </w:rPr>
              <w:t>Информационное</w:t>
            </w:r>
            <w:r w:rsidR="0080082E">
              <w:rPr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 w:rsidR="0080082E">
              <w:rPr>
                <w:sz w:val="26"/>
              </w:rPr>
              <w:t xml:space="preserve"> </w:t>
            </w:r>
            <w:r>
              <w:rPr>
                <w:sz w:val="26"/>
              </w:rPr>
              <w:t>населения (вручение предписаний, разъяснительная работа по наведению порядка на придомовой территории).</w:t>
            </w:r>
          </w:p>
          <w:p w:rsidR="00050810" w:rsidRDefault="0061647B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113" w:firstLine="0"/>
              <w:rPr>
                <w:sz w:val="26"/>
              </w:rPr>
            </w:pPr>
            <w:r>
              <w:rPr>
                <w:sz w:val="26"/>
              </w:rPr>
              <w:t>Уборка территории и вырубка мелкого кустарника</w:t>
            </w:r>
            <w:r w:rsidR="0080082E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="0080082E">
              <w:rPr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 w:rsidR="0080082E">
              <w:rPr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 w:rsidR="0080082E">
              <w:rPr>
                <w:sz w:val="26"/>
              </w:rPr>
              <w:t xml:space="preserve"> </w:t>
            </w:r>
            <w:r>
              <w:rPr>
                <w:sz w:val="26"/>
              </w:rPr>
              <w:t>населенного пункта с участием домовладельцев.</w:t>
            </w:r>
          </w:p>
          <w:p w:rsidR="00050810" w:rsidRDefault="0061647B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line="297" w:lineRule="exact"/>
              <w:ind w:left="366" w:hanging="258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 w:rsidR="0080082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клумб.</w:t>
            </w:r>
          </w:p>
          <w:p w:rsidR="00050810" w:rsidRDefault="0061647B" w:rsidP="0080082E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left="366" w:hanging="258"/>
              <w:rPr>
                <w:sz w:val="26"/>
              </w:rPr>
            </w:pPr>
            <w:proofErr w:type="spellStart"/>
            <w:r>
              <w:rPr>
                <w:sz w:val="26"/>
              </w:rPr>
              <w:t>Обкос</w:t>
            </w:r>
            <w:proofErr w:type="spellEnd"/>
            <w:r w:rsidR="0080082E">
              <w:rPr>
                <w:sz w:val="26"/>
              </w:rPr>
              <w:t xml:space="preserve"> </w:t>
            </w:r>
            <w:r>
              <w:rPr>
                <w:sz w:val="26"/>
              </w:rPr>
              <w:t>свободной</w:t>
            </w:r>
            <w:r w:rsidR="0080082E"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80082E">
              <w:rPr>
                <w:sz w:val="26"/>
              </w:rPr>
              <w:t xml:space="preserve"> </w:t>
            </w:r>
            <w:r>
              <w:rPr>
                <w:sz w:val="26"/>
              </w:rPr>
              <w:t>застройки</w:t>
            </w:r>
            <w:r w:rsidR="0080082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</w:t>
            </w:r>
          </w:p>
        </w:tc>
        <w:tc>
          <w:tcPr>
            <w:tcW w:w="2268" w:type="dxa"/>
          </w:tcPr>
          <w:p w:rsidR="00050810" w:rsidRDefault="0080082E">
            <w:pPr>
              <w:pStyle w:val="TableParagraph"/>
              <w:spacing w:before="290"/>
              <w:rPr>
                <w:sz w:val="26"/>
              </w:rPr>
            </w:pPr>
            <w:proofErr w:type="spellStart"/>
            <w:r>
              <w:rPr>
                <w:sz w:val="26"/>
              </w:rPr>
              <w:t>В</w:t>
            </w:r>
            <w:r w:rsidR="0061647B">
              <w:rPr>
                <w:sz w:val="26"/>
              </w:rPr>
              <w:t>небюджет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 w:rsidR="0061647B">
              <w:rPr>
                <w:spacing w:val="-5"/>
                <w:sz w:val="26"/>
              </w:rPr>
              <w:t>У</w:t>
            </w:r>
            <w:r>
              <w:rPr>
                <w:spacing w:val="-5"/>
                <w:sz w:val="26"/>
              </w:rPr>
              <w:t>Д</w:t>
            </w:r>
            <w:r w:rsidR="0061647B">
              <w:rPr>
                <w:spacing w:val="-5"/>
                <w:sz w:val="26"/>
              </w:rPr>
              <w:t>О</w:t>
            </w:r>
            <w:proofErr w:type="spellEnd"/>
          </w:p>
        </w:tc>
        <w:tc>
          <w:tcPr>
            <w:tcW w:w="2126" w:type="dxa"/>
          </w:tcPr>
          <w:p w:rsidR="00050810" w:rsidRDefault="0080082E">
            <w:pPr>
              <w:pStyle w:val="TableParagraph"/>
              <w:spacing w:before="290"/>
              <w:rPr>
                <w:sz w:val="26"/>
              </w:rPr>
            </w:pPr>
            <w:r>
              <w:rPr>
                <w:sz w:val="26"/>
              </w:rPr>
              <w:t xml:space="preserve">Дробышевская </w:t>
            </w:r>
            <w:proofErr w:type="spellStart"/>
            <w:r>
              <w:rPr>
                <w:sz w:val="26"/>
              </w:rPr>
              <w:t>И.В</w:t>
            </w:r>
            <w:proofErr w:type="spellEnd"/>
            <w:r>
              <w:rPr>
                <w:sz w:val="26"/>
              </w:rPr>
              <w:t>.</w:t>
            </w:r>
          </w:p>
          <w:p w:rsidR="00050810" w:rsidRDefault="00050810">
            <w:pPr>
              <w:pStyle w:val="TableParagraph"/>
              <w:ind w:left="0"/>
              <w:rPr>
                <w:sz w:val="26"/>
              </w:rPr>
            </w:pPr>
          </w:p>
          <w:p w:rsidR="00050810" w:rsidRDefault="00050810">
            <w:pPr>
              <w:pStyle w:val="TableParagraph"/>
              <w:ind w:left="0"/>
              <w:rPr>
                <w:sz w:val="26"/>
              </w:rPr>
            </w:pPr>
          </w:p>
          <w:p w:rsidR="0080082E" w:rsidRDefault="0080082E" w:rsidP="0080082E">
            <w:pPr>
              <w:pStyle w:val="TableParagraph"/>
              <w:spacing w:before="1"/>
              <w:ind w:right="139"/>
              <w:rPr>
                <w:sz w:val="26"/>
              </w:rPr>
            </w:pPr>
            <w:r>
              <w:rPr>
                <w:sz w:val="26"/>
              </w:rPr>
              <w:t xml:space="preserve">Ковалёва </w:t>
            </w:r>
            <w:proofErr w:type="spellStart"/>
            <w:r>
              <w:rPr>
                <w:sz w:val="26"/>
              </w:rPr>
              <w:t>Е.А</w:t>
            </w:r>
            <w:proofErr w:type="spellEnd"/>
            <w:r>
              <w:rPr>
                <w:sz w:val="26"/>
              </w:rPr>
              <w:t>.,</w:t>
            </w:r>
          </w:p>
          <w:p w:rsidR="00050810" w:rsidRDefault="0080082E" w:rsidP="0080082E">
            <w:pPr>
              <w:pStyle w:val="TableParagraph"/>
              <w:ind w:right="60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завхоз</w:t>
            </w:r>
          </w:p>
        </w:tc>
        <w:tc>
          <w:tcPr>
            <w:tcW w:w="1984" w:type="dxa"/>
          </w:tcPr>
          <w:p w:rsidR="00050810" w:rsidRDefault="0061647B">
            <w:pPr>
              <w:pStyle w:val="TableParagraph"/>
              <w:spacing w:before="290"/>
              <w:rPr>
                <w:sz w:val="26"/>
              </w:rPr>
            </w:pPr>
            <w:r>
              <w:rPr>
                <w:sz w:val="26"/>
              </w:rPr>
              <w:t>1</w:t>
            </w:r>
            <w:r w:rsidR="0080082E">
              <w:rPr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 w:rsidR="0080082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80082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  <w:p w:rsidR="00050810" w:rsidRDefault="00050810">
            <w:pPr>
              <w:pStyle w:val="TableParagraph"/>
              <w:ind w:left="0"/>
              <w:rPr>
                <w:sz w:val="26"/>
              </w:rPr>
            </w:pPr>
          </w:p>
          <w:p w:rsidR="00050810" w:rsidRDefault="00050810">
            <w:pPr>
              <w:pStyle w:val="TableParagraph"/>
              <w:ind w:left="0"/>
              <w:rPr>
                <w:sz w:val="26"/>
              </w:rPr>
            </w:pPr>
          </w:p>
          <w:p w:rsidR="00050810" w:rsidRDefault="0005081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050810" w:rsidRDefault="0061647B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  <w:p w:rsidR="00050810" w:rsidRDefault="00050810">
            <w:pPr>
              <w:pStyle w:val="TableParagraph"/>
              <w:spacing w:before="297"/>
              <w:ind w:left="0"/>
              <w:rPr>
                <w:sz w:val="26"/>
              </w:rPr>
            </w:pPr>
          </w:p>
          <w:p w:rsidR="00050810" w:rsidRDefault="0061647B">
            <w:pPr>
              <w:pStyle w:val="TableParagraph"/>
              <w:spacing w:before="1"/>
              <w:ind w:right="60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май-август </w:t>
            </w:r>
            <w:proofErr w:type="gramStart"/>
            <w:r>
              <w:rPr>
                <w:spacing w:val="-6"/>
                <w:sz w:val="26"/>
              </w:rPr>
              <w:t>по</w:t>
            </w:r>
            <w:proofErr w:type="gramEnd"/>
          </w:p>
          <w:p w:rsidR="00050810" w:rsidRDefault="0061647B">
            <w:pPr>
              <w:pStyle w:val="TableParagraph"/>
              <w:spacing w:before="2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</w:tr>
      <w:tr w:rsidR="00050810">
        <w:trPr>
          <w:trHeight w:val="2690"/>
        </w:trPr>
        <w:tc>
          <w:tcPr>
            <w:tcW w:w="674" w:type="dxa"/>
          </w:tcPr>
          <w:p w:rsidR="00050810" w:rsidRDefault="0061647B">
            <w:pPr>
              <w:pStyle w:val="TableParagraph"/>
              <w:spacing w:line="291" w:lineRule="exact"/>
              <w:ind w:left="0"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695" w:type="dxa"/>
          </w:tcPr>
          <w:p w:rsidR="00050810" w:rsidRDefault="0061647B">
            <w:pPr>
              <w:pStyle w:val="TableParagraph"/>
              <w:ind w:left="110" w:right="128" w:hanging="1"/>
              <w:rPr>
                <w:sz w:val="26"/>
              </w:rPr>
            </w:pPr>
            <w:r>
              <w:rPr>
                <w:sz w:val="26"/>
              </w:rPr>
              <w:t>Благоустройство</w:t>
            </w:r>
            <w:r w:rsidR="0080082E">
              <w:rPr>
                <w:sz w:val="26"/>
              </w:rPr>
              <w:t xml:space="preserve"> </w:t>
            </w:r>
            <w:r>
              <w:rPr>
                <w:sz w:val="26"/>
              </w:rPr>
              <w:t>мест захоронения воинов, погибших в ВОВ</w:t>
            </w:r>
          </w:p>
        </w:tc>
        <w:tc>
          <w:tcPr>
            <w:tcW w:w="5244" w:type="dxa"/>
          </w:tcPr>
          <w:p w:rsidR="00050810" w:rsidRPr="0080082E" w:rsidRDefault="0080082E" w:rsidP="0080082E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153" w:firstLine="64"/>
              <w:jc w:val="both"/>
              <w:rPr>
                <w:sz w:val="26"/>
              </w:rPr>
            </w:pPr>
            <w:r w:rsidRPr="0080082E">
              <w:rPr>
                <w:sz w:val="26"/>
              </w:rPr>
              <w:t>Замковая гора «Памятник советским воинам и партизанам»</w:t>
            </w:r>
            <w:r>
              <w:rPr>
                <w:sz w:val="26"/>
              </w:rPr>
              <w:t xml:space="preserve"> (</w:t>
            </w:r>
            <w:r w:rsidR="0061647B" w:rsidRPr="0080082E">
              <w:rPr>
                <w:sz w:val="26"/>
              </w:rPr>
              <w:t>обрезка</w:t>
            </w:r>
            <w:r>
              <w:rPr>
                <w:sz w:val="26"/>
              </w:rPr>
              <w:t xml:space="preserve"> </w:t>
            </w:r>
            <w:r w:rsidR="0061647B" w:rsidRPr="0080082E">
              <w:rPr>
                <w:sz w:val="26"/>
              </w:rPr>
              <w:t>деревьев, вырубка мелкого кустарника, уборка</w:t>
            </w:r>
            <w:r>
              <w:rPr>
                <w:sz w:val="26"/>
              </w:rPr>
              <w:t xml:space="preserve"> </w:t>
            </w:r>
            <w:r w:rsidR="0061647B" w:rsidRPr="0080082E">
              <w:rPr>
                <w:sz w:val="26"/>
              </w:rPr>
              <w:t>листвы,</w:t>
            </w:r>
            <w:r>
              <w:rPr>
                <w:sz w:val="26"/>
              </w:rPr>
              <w:t xml:space="preserve"> </w:t>
            </w:r>
            <w:r w:rsidR="0061647B" w:rsidRPr="0080082E">
              <w:rPr>
                <w:sz w:val="26"/>
              </w:rPr>
              <w:t>побелка</w:t>
            </w:r>
            <w:r>
              <w:rPr>
                <w:sz w:val="26"/>
              </w:rPr>
              <w:t xml:space="preserve"> </w:t>
            </w:r>
            <w:r w:rsidR="0061647B" w:rsidRPr="0080082E">
              <w:rPr>
                <w:sz w:val="26"/>
              </w:rPr>
              <w:t>постамента,</w:t>
            </w:r>
            <w:r>
              <w:rPr>
                <w:sz w:val="26"/>
              </w:rPr>
              <w:t xml:space="preserve"> </w:t>
            </w:r>
            <w:r w:rsidR="0061647B" w:rsidRPr="0080082E">
              <w:rPr>
                <w:sz w:val="26"/>
              </w:rPr>
              <w:t xml:space="preserve">посадка </w:t>
            </w:r>
            <w:r w:rsidR="0061647B" w:rsidRPr="0080082E">
              <w:rPr>
                <w:spacing w:val="-2"/>
                <w:sz w:val="26"/>
              </w:rPr>
              <w:t>цветов).</w:t>
            </w:r>
          </w:p>
          <w:p w:rsidR="00050810" w:rsidRDefault="0061647B" w:rsidP="0080082E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98" w:lineRule="exact"/>
              <w:ind w:left="366" w:hanging="258"/>
              <w:jc w:val="both"/>
              <w:rPr>
                <w:sz w:val="26"/>
              </w:rPr>
            </w:pPr>
            <w:r>
              <w:rPr>
                <w:sz w:val="26"/>
              </w:rPr>
              <w:t>Подкос</w:t>
            </w:r>
            <w:r w:rsidR="0080082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травы.</w:t>
            </w:r>
          </w:p>
          <w:p w:rsidR="00050810" w:rsidRDefault="00050810" w:rsidP="0080082E">
            <w:pPr>
              <w:pStyle w:val="TableParagraph"/>
              <w:tabs>
                <w:tab w:val="left" w:pos="366"/>
              </w:tabs>
              <w:ind w:right="987"/>
              <w:jc w:val="both"/>
              <w:rPr>
                <w:sz w:val="26"/>
              </w:rPr>
            </w:pPr>
          </w:p>
        </w:tc>
        <w:tc>
          <w:tcPr>
            <w:tcW w:w="2268" w:type="dxa"/>
          </w:tcPr>
          <w:p w:rsidR="00050810" w:rsidRDefault="0061647B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средства исполнителя</w:t>
            </w:r>
          </w:p>
        </w:tc>
        <w:tc>
          <w:tcPr>
            <w:tcW w:w="2126" w:type="dxa"/>
          </w:tcPr>
          <w:p w:rsidR="007058C7" w:rsidRDefault="0080082E" w:rsidP="0080082E">
            <w:pPr>
              <w:pStyle w:val="TableParagraph"/>
              <w:tabs>
                <w:tab w:val="left" w:pos="998"/>
              </w:tabs>
              <w:ind w:right="143"/>
              <w:rPr>
                <w:spacing w:val="-2"/>
                <w:sz w:val="26"/>
              </w:rPr>
            </w:pPr>
            <w:proofErr w:type="spellStart"/>
            <w:r>
              <w:rPr>
                <w:sz w:val="26"/>
              </w:rPr>
              <w:t>Копачёва</w:t>
            </w:r>
            <w:proofErr w:type="spellEnd"/>
            <w:r>
              <w:rPr>
                <w:sz w:val="26"/>
              </w:rPr>
              <w:t xml:space="preserve"> А.Е., </w:t>
            </w:r>
            <w:r w:rsidR="0061647B">
              <w:rPr>
                <w:spacing w:val="-2"/>
                <w:sz w:val="26"/>
              </w:rPr>
              <w:t xml:space="preserve">заместитель </w:t>
            </w:r>
            <w:r>
              <w:rPr>
                <w:spacing w:val="-2"/>
                <w:sz w:val="26"/>
              </w:rPr>
              <w:t xml:space="preserve">заведующего </w:t>
            </w:r>
            <w:proofErr w:type="gramStart"/>
            <w:r>
              <w:rPr>
                <w:spacing w:val="-2"/>
                <w:sz w:val="26"/>
              </w:rPr>
              <w:t>по</w:t>
            </w:r>
            <w:proofErr w:type="gramEnd"/>
            <w:r>
              <w:rPr>
                <w:spacing w:val="-2"/>
                <w:sz w:val="26"/>
              </w:rPr>
              <w:t xml:space="preserve"> ОД, </w:t>
            </w:r>
          </w:p>
          <w:p w:rsidR="007058C7" w:rsidRDefault="0080082E" w:rsidP="007058C7">
            <w:pPr>
              <w:pStyle w:val="TableParagraph"/>
              <w:spacing w:before="1"/>
              <w:ind w:right="13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Царикова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Т.М</w:t>
            </w:r>
            <w:proofErr w:type="spellEnd"/>
            <w:r>
              <w:rPr>
                <w:spacing w:val="-2"/>
                <w:sz w:val="26"/>
              </w:rPr>
              <w:t xml:space="preserve">., </w:t>
            </w:r>
            <w:r w:rsidR="0061647B">
              <w:rPr>
                <w:spacing w:val="-2"/>
                <w:sz w:val="26"/>
              </w:rPr>
              <w:t xml:space="preserve">председатель профкома, </w:t>
            </w:r>
            <w:r w:rsidR="007058C7">
              <w:rPr>
                <w:sz w:val="26"/>
              </w:rPr>
              <w:t xml:space="preserve">Ковалёва </w:t>
            </w:r>
            <w:proofErr w:type="spellStart"/>
            <w:r w:rsidR="007058C7">
              <w:rPr>
                <w:sz w:val="26"/>
              </w:rPr>
              <w:t>Е.А</w:t>
            </w:r>
            <w:proofErr w:type="spellEnd"/>
            <w:r w:rsidR="007058C7">
              <w:rPr>
                <w:sz w:val="26"/>
              </w:rPr>
              <w:t>.,</w:t>
            </w:r>
          </w:p>
          <w:p w:rsidR="00050810" w:rsidRDefault="007058C7" w:rsidP="007058C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завхоз</w:t>
            </w:r>
          </w:p>
        </w:tc>
        <w:tc>
          <w:tcPr>
            <w:tcW w:w="1984" w:type="dxa"/>
          </w:tcPr>
          <w:p w:rsidR="00050810" w:rsidRDefault="0061647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апрель-</w:t>
            </w:r>
            <w:r>
              <w:rPr>
                <w:spacing w:val="-5"/>
                <w:sz w:val="26"/>
              </w:rPr>
              <w:t>май</w:t>
            </w:r>
          </w:p>
          <w:p w:rsidR="00050810" w:rsidRDefault="00050810">
            <w:pPr>
              <w:pStyle w:val="TableParagraph"/>
              <w:ind w:left="0"/>
              <w:rPr>
                <w:sz w:val="26"/>
              </w:rPr>
            </w:pPr>
          </w:p>
          <w:p w:rsidR="00050810" w:rsidRDefault="00050810">
            <w:pPr>
              <w:pStyle w:val="TableParagraph"/>
              <w:ind w:left="0"/>
              <w:rPr>
                <w:sz w:val="26"/>
              </w:rPr>
            </w:pPr>
          </w:p>
          <w:p w:rsidR="00050810" w:rsidRDefault="0005081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050810" w:rsidRDefault="0061647B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май-сентябрь </w:t>
            </w:r>
            <w:r>
              <w:rPr>
                <w:sz w:val="26"/>
              </w:rPr>
              <w:t>май, июнь</w:t>
            </w:r>
          </w:p>
        </w:tc>
      </w:tr>
      <w:tr w:rsidR="00050810">
        <w:trPr>
          <w:trHeight w:val="599"/>
        </w:trPr>
        <w:tc>
          <w:tcPr>
            <w:tcW w:w="674" w:type="dxa"/>
          </w:tcPr>
          <w:p w:rsidR="00050810" w:rsidRDefault="0061647B">
            <w:pPr>
              <w:pStyle w:val="TableParagraph"/>
              <w:spacing w:line="294" w:lineRule="exact"/>
              <w:ind w:left="0"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695" w:type="dxa"/>
          </w:tcPr>
          <w:p w:rsidR="00050810" w:rsidRDefault="0061647B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Санитарный</w:t>
            </w:r>
            <w:r w:rsidR="0080082E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5244" w:type="dxa"/>
          </w:tcPr>
          <w:p w:rsidR="00050810" w:rsidRDefault="0061647B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Благоустройство</w:t>
            </w:r>
            <w:r w:rsidR="007058C7">
              <w:rPr>
                <w:sz w:val="26"/>
              </w:rPr>
              <w:t xml:space="preserve"> </w:t>
            </w:r>
            <w:r>
              <w:rPr>
                <w:sz w:val="26"/>
              </w:rPr>
              <w:t>прилегающей</w:t>
            </w:r>
            <w:r w:rsidR="007058C7">
              <w:rPr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 w:rsidR="007058C7">
              <w:rPr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и</w:t>
            </w:r>
          </w:p>
          <w:p w:rsidR="00050810" w:rsidRDefault="007058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з</w:t>
            </w:r>
            <w:r w:rsidR="0061647B">
              <w:rPr>
                <w:spacing w:val="-2"/>
                <w:sz w:val="26"/>
              </w:rPr>
              <w:t>акрепленных</w:t>
            </w:r>
            <w:r>
              <w:rPr>
                <w:spacing w:val="-2"/>
                <w:sz w:val="26"/>
              </w:rPr>
              <w:t xml:space="preserve"> </w:t>
            </w:r>
            <w:r w:rsidR="0061647B">
              <w:rPr>
                <w:spacing w:val="-2"/>
                <w:sz w:val="26"/>
              </w:rPr>
              <w:t>территорий</w:t>
            </w:r>
          </w:p>
        </w:tc>
        <w:tc>
          <w:tcPr>
            <w:tcW w:w="2268" w:type="dxa"/>
          </w:tcPr>
          <w:p w:rsidR="00050810" w:rsidRDefault="0061647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средства</w:t>
            </w:r>
          </w:p>
          <w:p w:rsidR="00050810" w:rsidRDefault="0061647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исполнителя</w:t>
            </w:r>
          </w:p>
        </w:tc>
        <w:tc>
          <w:tcPr>
            <w:tcW w:w="2126" w:type="dxa"/>
          </w:tcPr>
          <w:p w:rsidR="007058C7" w:rsidRDefault="007058C7" w:rsidP="007058C7">
            <w:pPr>
              <w:pStyle w:val="TableParagraph"/>
              <w:spacing w:before="1"/>
              <w:ind w:right="139"/>
              <w:rPr>
                <w:sz w:val="26"/>
              </w:rPr>
            </w:pPr>
            <w:r>
              <w:rPr>
                <w:sz w:val="26"/>
              </w:rPr>
              <w:t xml:space="preserve">Ковалёва </w:t>
            </w:r>
            <w:proofErr w:type="spellStart"/>
            <w:r>
              <w:rPr>
                <w:sz w:val="26"/>
              </w:rPr>
              <w:t>Е.А</w:t>
            </w:r>
            <w:proofErr w:type="spellEnd"/>
            <w:r>
              <w:rPr>
                <w:sz w:val="26"/>
              </w:rPr>
              <w:t>.,</w:t>
            </w:r>
          </w:p>
          <w:p w:rsidR="00050810" w:rsidRDefault="007058C7" w:rsidP="007058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завхоз</w:t>
            </w:r>
          </w:p>
        </w:tc>
        <w:tc>
          <w:tcPr>
            <w:tcW w:w="1984" w:type="dxa"/>
          </w:tcPr>
          <w:p w:rsidR="00050810" w:rsidRDefault="0061647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четверг</w:t>
            </w:r>
          </w:p>
        </w:tc>
      </w:tr>
    </w:tbl>
    <w:p w:rsidR="0061647B" w:rsidRDefault="0061647B"/>
    <w:sectPr w:rsidR="0061647B" w:rsidSect="00050810">
      <w:pgSz w:w="16840" w:h="11910" w:orient="landscape"/>
      <w:pgMar w:top="134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98" w:rsidRPr="0080082E" w:rsidRDefault="00F45A98" w:rsidP="0080082E">
      <w:r>
        <w:separator/>
      </w:r>
    </w:p>
  </w:endnote>
  <w:endnote w:type="continuationSeparator" w:id="0">
    <w:p w:rsidR="00F45A98" w:rsidRPr="0080082E" w:rsidRDefault="00F45A98" w:rsidP="0080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98" w:rsidRPr="0080082E" w:rsidRDefault="00F45A98" w:rsidP="0080082E">
      <w:r>
        <w:separator/>
      </w:r>
    </w:p>
  </w:footnote>
  <w:footnote w:type="continuationSeparator" w:id="0">
    <w:p w:rsidR="00F45A98" w:rsidRPr="0080082E" w:rsidRDefault="00F45A98" w:rsidP="0080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41D74"/>
    <w:multiLevelType w:val="hybridMultilevel"/>
    <w:tmpl w:val="201EA5DC"/>
    <w:lvl w:ilvl="0" w:tplc="964AFB2E">
      <w:start w:val="1"/>
      <w:numFmt w:val="decimal"/>
      <w:lvlText w:val="%1.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86E8926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D778C4E0">
      <w:numFmt w:val="bullet"/>
      <w:lvlText w:val="•"/>
      <w:lvlJc w:val="left"/>
      <w:pPr>
        <w:ind w:left="1126" w:hanging="260"/>
      </w:pPr>
      <w:rPr>
        <w:rFonts w:hint="default"/>
        <w:lang w:val="ru-RU" w:eastAsia="en-US" w:bidi="ar-SA"/>
      </w:rPr>
    </w:lvl>
    <w:lvl w:ilvl="3" w:tplc="5686BECE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4" w:tplc="995E3868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5" w:tplc="5372A94C">
      <w:numFmt w:val="bullet"/>
      <w:lvlText w:val="•"/>
      <w:lvlJc w:val="left"/>
      <w:pPr>
        <w:ind w:left="2667" w:hanging="260"/>
      </w:pPr>
      <w:rPr>
        <w:rFonts w:hint="default"/>
        <w:lang w:val="ru-RU" w:eastAsia="en-US" w:bidi="ar-SA"/>
      </w:rPr>
    </w:lvl>
    <w:lvl w:ilvl="6" w:tplc="4D08C57C">
      <w:numFmt w:val="bullet"/>
      <w:lvlText w:val="•"/>
      <w:lvlJc w:val="left"/>
      <w:pPr>
        <w:ind w:left="3180" w:hanging="260"/>
      </w:pPr>
      <w:rPr>
        <w:rFonts w:hint="default"/>
        <w:lang w:val="ru-RU" w:eastAsia="en-US" w:bidi="ar-SA"/>
      </w:rPr>
    </w:lvl>
    <w:lvl w:ilvl="7" w:tplc="D0E6C4E8">
      <w:numFmt w:val="bullet"/>
      <w:lvlText w:val="•"/>
      <w:lvlJc w:val="left"/>
      <w:pPr>
        <w:ind w:left="3693" w:hanging="260"/>
      </w:pPr>
      <w:rPr>
        <w:rFonts w:hint="default"/>
        <w:lang w:val="ru-RU" w:eastAsia="en-US" w:bidi="ar-SA"/>
      </w:rPr>
    </w:lvl>
    <w:lvl w:ilvl="8" w:tplc="91D4D3D4">
      <w:numFmt w:val="bullet"/>
      <w:lvlText w:val="•"/>
      <w:lvlJc w:val="left"/>
      <w:pPr>
        <w:ind w:left="4207" w:hanging="260"/>
      </w:pPr>
      <w:rPr>
        <w:rFonts w:hint="default"/>
        <w:lang w:val="ru-RU" w:eastAsia="en-US" w:bidi="ar-SA"/>
      </w:rPr>
    </w:lvl>
  </w:abstractNum>
  <w:abstractNum w:abstractNumId="1">
    <w:nsid w:val="43A00B55"/>
    <w:multiLevelType w:val="hybridMultilevel"/>
    <w:tmpl w:val="F4D2B094"/>
    <w:lvl w:ilvl="0" w:tplc="D2B64594">
      <w:start w:val="1"/>
      <w:numFmt w:val="decimal"/>
      <w:lvlText w:val="%1."/>
      <w:lvlJc w:val="left"/>
      <w:pPr>
        <w:ind w:left="108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A4A9C9A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2EC253BE">
      <w:numFmt w:val="bullet"/>
      <w:lvlText w:val="•"/>
      <w:lvlJc w:val="left"/>
      <w:pPr>
        <w:ind w:left="1126" w:hanging="260"/>
      </w:pPr>
      <w:rPr>
        <w:rFonts w:hint="default"/>
        <w:lang w:val="ru-RU" w:eastAsia="en-US" w:bidi="ar-SA"/>
      </w:rPr>
    </w:lvl>
    <w:lvl w:ilvl="3" w:tplc="31F4C18C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4" w:tplc="BFC21850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5" w:tplc="03A4F67E">
      <w:numFmt w:val="bullet"/>
      <w:lvlText w:val="•"/>
      <w:lvlJc w:val="left"/>
      <w:pPr>
        <w:ind w:left="2667" w:hanging="260"/>
      </w:pPr>
      <w:rPr>
        <w:rFonts w:hint="default"/>
        <w:lang w:val="ru-RU" w:eastAsia="en-US" w:bidi="ar-SA"/>
      </w:rPr>
    </w:lvl>
    <w:lvl w:ilvl="6" w:tplc="DBCE2794">
      <w:numFmt w:val="bullet"/>
      <w:lvlText w:val="•"/>
      <w:lvlJc w:val="left"/>
      <w:pPr>
        <w:ind w:left="3180" w:hanging="260"/>
      </w:pPr>
      <w:rPr>
        <w:rFonts w:hint="default"/>
        <w:lang w:val="ru-RU" w:eastAsia="en-US" w:bidi="ar-SA"/>
      </w:rPr>
    </w:lvl>
    <w:lvl w:ilvl="7" w:tplc="9CB67748">
      <w:numFmt w:val="bullet"/>
      <w:lvlText w:val="•"/>
      <w:lvlJc w:val="left"/>
      <w:pPr>
        <w:ind w:left="3693" w:hanging="260"/>
      </w:pPr>
      <w:rPr>
        <w:rFonts w:hint="default"/>
        <w:lang w:val="ru-RU" w:eastAsia="en-US" w:bidi="ar-SA"/>
      </w:rPr>
    </w:lvl>
    <w:lvl w:ilvl="8" w:tplc="6ADC1728">
      <w:numFmt w:val="bullet"/>
      <w:lvlText w:val="•"/>
      <w:lvlJc w:val="left"/>
      <w:pPr>
        <w:ind w:left="4207" w:hanging="260"/>
      </w:pPr>
      <w:rPr>
        <w:rFonts w:hint="default"/>
        <w:lang w:val="ru-RU" w:eastAsia="en-US" w:bidi="ar-SA"/>
      </w:rPr>
    </w:lvl>
  </w:abstractNum>
  <w:abstractNum w:abstractNumId="2">
    <w:nsid w:val="66A16F69"/>
    <w:multiLevelType w:val="hybridMultilevel"/>
    <w:tmpl w:val="A1B630C0"/>
    <w:lvl w:ilvl="0" w:tplc="A0A686FC">
      <w:start w:val="1"/>
      <w:numFmt w:val="decimal"/>
      <w:lvlText w:val="%1.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C6F564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92065D8E">
      <w:numFmt w:val="bullet"/>
      <w:lvlText w:val="•"/>
      <w:lvlJc w:val="left"/>
      <w:pPr>
        <w:ind w:left="1126" w:hanging="260"/>
      </w:pPr>
      <w:rPr>
        <w:rFonts w:hint="default"/>
        <w:lang w:val="ru-RU" w:eastAsia="en-US" w:bidi="ar-SA"/>
      </w:rPr>
    </w:lvl>
    <w:lvl w:ilvl="3" w:tplc="94D06DA8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4" w:tplc="55841CD4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5" w:tplc="72BE3CEC">
      <w:numFmt w:val="bullet"/>
      <w:lvlText w:val="•"/>
      <w:lvlJc w:val="left"/>
      <w:pPr>
        <w:ind w:left="2667" w:hanging="260"/>
      </w:pPr>
      <w:rPr>
        <w:rFonts w:hint="default"/>
        <w:lang w:val="ru-RU" w:eastAsia="en-US" w:bidi="ar-SA"/>
      </w:rPr>
    </w:lvl>
    <w:lvl w:ilvl="6" w:tplc="9D0A2FEC">
      <w:numFmt w:val="bullet"/>
      <w:lvlText w:val="•"/>
      <w:lvlJc w:val="left"/>
      <w:pPr>
        <w:ind w:left="3180" w:hanging="260"/>
      </w:pPr>
      <w:rPr>
        <w:rFonts w:hint="default"/>
        <w:lang w:val="ru-RU" w:eastAsia="en-US" w:bidi="ar-SA"/>
      </w:rPr>
    </w:lvl>
    <w:lvl w:ilvl="7" w:tplc="F31C098E">
      <w:numFmt w:val="bullet"/>
      <w:lvlText w:val="•"/>
      <w:lvlJc w:val="left"/>
      <w:pPr>
        <w:ind w:left="3693" w:hanging="260"/>
      </w:pPr>
      <w:rPr>
        <w:rFonts w:hint="default"/>
        <w:lang w:val="ru-RU" w:eastAsia="en-US" w:bidi="ar-SA"/>
      </w:rPr>
    </w:lvl>
    <w:lvl w:ilvl="8" w:tplc="012EB96E">
      <w:numFmt w:val="bullet"/>
      <w:lvlText w:val="•"/>
      <w:lvlJc w:val="left"/>
      <w:pPr>
        <w:ind w:left="4207" w:hanging="260"/>
      </w:pPr>
      <w:rPr>
        <w:rFonts w:hint="default"/>
        <w:lang w:val="ru-RU" w:eastAsia="en-US" w:bidi="ar-SA"/>
      </w:rPr>
    </w:lvl>
  </w:abstractNum>
  <w:abstractNum w:abstractNumId="3">
    <w:nsid w:val="7E844F51"/>
    <w:multiLevelType w:val="hybridMultilevel"/>
    <w:tmpl w:val="2E42F512"/>
    <w:lvl w:ilvl="0" w:tplc="7C4C0D58">
      <w:start w:val="2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50C4C54A">
      <w:numFmt w:val="bullet"/>
      <w:lvlText w:val="•"/>
      <w:lvlJc w:val="left"/>
      <w:pPr>
        <w:ind w:left="847" w:hanging="260"/>
      </w:pPr>
      <w:rPr>
        <w:rFonts w:hint="default"/>
        <w:lang w:val="ru-RU" w:eastAsia="en-US" w:bidi="ar-SA"/>
      </w:rPr>
    </w:lvl>
    <w:lvl w:ilvl="2" w:tplc="61542ADC">
      <w:numFmt w:val="bullet"/>
      <w:lvlText w:val="•"/>
      <w:lvlJc w:val="left"/>
      <w:pPr>
        <w:ind w:left="1334" w:hanging="260"/>
      </w:pPr>
      <w:rPr>
        <w:rFonts w:hint="default"/>
        <w:lang w:val="ru-RU" w:eastAsia="en-US" w:bidi="ar-SA"/>
      </w:rPr>
    </w:lvl>
    <w:lvl w:ilvl="3" w:tplc="C1160CBC">
      <w:numFmt w:val="bullet"/>
      <w:lvlText w:val="•"/>
      <w:lvlJc w:val="left"/>
      <w:pPr>
        <w:ind w:left="1822" w:hanging="260"/>
      </w:pPr>
      <w:rPr>
        <w:rFonts w:hint="default"/>
        <w:lang w:val="ru-RU" w:eastAsia="en-US" w:bidi="ar-SA"/>
      </w:rPr>
    </w:lvl>
    <w:lvl w:ilvl="4" w:tplc="EBF6E334">
      <w:numFmt w:val="bullet"/>
      <w:lvlText w:val="•"/>
      <w:lvlJc w:val="left"/>
      <w:pPr>
        <w:ind w:left="2309" w:hanging="260"/>
      </w:pPr>
      <w:rPr>
        <w:rFonts w:hint="default"/>
        <w:lang w:val="ru-RU" w:eastAsia="en-US" w:bidi="ar-SA"/>
      </w:rPr>
    </w:lvl>
    <w:lvl w:ilvl="5" w:tplc="D3D2D6A6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6" w:tplc="294A4DAA">
      <w:numFmt w:val="bullet"/>
      <w:lvlText w:val="•"/>
      <w:lvlJc w:val="left"/>
      <w:pPr>
        <w:ind w:left="3284" w:hanging="260"/>
      </w:pPr>
      <w:rPr>
        <w:rFonts w:hint="default"/>
        <w:lang w:val="ru-RU" w:eastAsia="en-US" w:bidi="ar-SA"/>
      </w:rPr>
    </w:lvl>
    <w:lvl w:ilvl="7" w:tplc="EFE4BF0C">
      <w:numFmt w:val="bullet"/>
      <w:lvlText w:val="•"/>
      <w:lvlJc w:val="left"/>
      <w:pPr>
        <w:ind w:left="3771" w:hanging="260"/>
      </w:pPr>
      <w:rPr>
        <w:rFonts w:hint="default"/>
        <w:lang w:val="ru-RU" w:eastAsia="en-US" w:bidi="ar-SA"/>
      </w:rPr>
    </w:lvl>
    <w:lvl w:ilvl="8" w:tplc="CDB4060C">
      <w:numFmt w:val="bullet"/>
      <w:lvlText w:val="•"/>
      <w:lvlJc w:val="left"/>
      <w:pPr>
        <w:ind w:left="4259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10"/>
    <w:rsid w:val="00026B55"/>
    <w:rsid w:val="00050810"/>
    <w:rsid w:val="0061647B"/>
    <w:rsid w:val="007058C7"/>
    <w:rsid w:val="0080082E"/>
    <w:rsid w:val="00F4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8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0082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8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810"/>
    <w:rPr>
      <w:sz w:val="30"/>
      <w:szCs w:val="30"/>
    </w:rPr>
  </w:style>
  <w:style w:type="paragraph" w:styleId="a4">
    <w:name w:val="List Paragraph"/>
    <w:basedOn w:val="a"/>
    <w:uiPriority w:val="1"/>
    <w:qFormat/>
    <w:rsid w:val="00050810"/>
  </w:style>
  <w:style w:type="paragraph" w:customStyle="1" w:styleId="TableParagraph">
    <w:name w:val="Table Paragraph"/>
    <w:basedOn w:val="a"/>
    <w:uiPriority w:val="1"/>
    <w:qFormat/>
    <w:rsid w:val="00050810"/>
    <w:pPr>
      <w:ind w:left="108"/>
    </w:pPr>
  </w:style>
  <w:style w:type="paragraph" w:customStyle="1" w:styleId="11">
    <w:name w:val="Обычный1"/>
    <w:rsid w:val="0080082E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800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08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00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082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0082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8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0082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8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810"/>
    <w:rPr>
      <w:sz w:val="30"/>
      <w:szCs w:val="30"/>
    </w:rPr>
  </w:style>
  <w:style w:type="paragraph" w:styleId="a4">
    <w:name w:val="List Paragraph"/>
    <w:basedOn w:val="a"/>
    <w:uiPriority w:val="1"/>
    <w:qFormat/>
    <w:rsid w:val="00050810"/>
  </w:style>
  <w:style w:type="paragraph" w:customStyle="1" w:styleId="TableParagraph">
    <w:name w:val="Table Paragraph"/>
    <w:basedOn w:val="a"/>
    <w:uiPriority w:val="1"/>
    <w:qFormat/>
    <w:rsid w:val="00050810"/>
    <w:pPr>
      <w:ind w:left="108"/>
    </w:pPr>
  </w:style>
  <w:style w:type="paragraph" w:customStyle="1" w:styleId="11">
    <w:name w:val="Обычный1"/>
    <w:rsid w:val="0080082E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800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08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00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082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0082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ÐﾟÐłÐ’Ðš Ð¿Ð¾ Ð‚ÐłÐ’ÐfiÐžÐ£Ð¡Ð¢Ð€ÐžÐŽÐ¡Ð¢Ð™Ð£ 2025.docx</vt:lpstr>
    </vt:vector>
  </TitlesOfParts>
  <Company>Reanimator Extreme Edition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ÐﾟÐłÐ’Ðš Ð¿Ð¾ Ð‚ÐłÐ’ÐfiÐžÐ£Ð¡Ð¢Ð€ÐžÐŽÐ¡Ð¢Ð™Ð£ 2025.docx</dc:title>
  <dc:creator>5</dc:creator>
  <cp:lastModifiedBy>10</cp:lastModifiedBy>
  <cp:revision>2</cp:revision>
  <dcterms:created xsi:type="dcterms:W3CDTF">2025-01-17T10:52:00Z</dcterms:created>
  <dcterms:modified xsi:type="dcterms:W3CDTF">2025-01-17T10:52:00Z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Microsoft: Print To PDF</vt:lpwstr>
  </property>
</Properties>
</file>