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325B25" w:rsidRPr="00E12089" w:rsidRDefault="00E12089" w:rsidP="00E12089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6350" w14:stA="55000" w14:stPos="0" w14:endA="50" w14:endPos="85000" w14:dist="6000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2089">
        <w:rPr>
          <w:rFonts w:ascii="Times New Roman" w:hAnsi="Times New Roman" w:cs="Times New Roman"/>
          <w:b/>
          <w:caps/>
          <w:sz w:val="40"/>
          <w:szCs w:val="40"/>
          <w14:reflection w14:blurRad="6350" w14:stA="55000" w14:stPos="0" w14:endA="50" w14:endPos="85000" w14:dist="6000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ОСТОРОЖНО: ТЮБИНГ!</w:t>
      </w:r>
    </w:p>
    <w:p w:rsidR="00BB7995" w:rsidRDefault="00E12089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6350" w14:stA="55000" w14:stPos="0" w14:endA="50" w14:endPos="85000" w14:dist="6000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sz w:val="40"/>
          <w:szCs w:val="40"/>
          <w:lang w:eastAsia="ru-RU"/>
        </w:rPr>
        <w:drawing>
          <wp:inline distT="0" distB="0" distL="0" distR="0" wp14:anchorId="5FCBC2B8" wp14:editId="26F9EC14">
            <wp:extent cx="5940425" cy="3960088"/>
            <wp:effectExtent l="0" t="0" r="3175" b="2540"/>
            <wp:docPr id="1" name="Рисунок 1" descr="C:\Users\health\Desktop\ТЮБИНГ\5ed1e2f4a4a0b26f2f7088a9f5de6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lth\Desktop\ТЮБИНГ\5ed1e2f4a4a0b26f2f7088a9f5de6e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A1" w:rsidRPr="00357DF4" w:rsidRDefault="00500DA1" w:rsidP="00BB7995">
      <w:pPr>
        <w:pStyle w:val="a5"/>
        <w:jc w:val="both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57DF4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Правила безопасного катания:</w:t>
      </w:r>
    </w:p>
    <w:p w:rsidR="00D66263" w:rsidRDefault="00D66263" w:rsidP="00D66263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79C3CF" wp14:editId="5A59984A">
            <wp:simplePos x="0" y="0"/>
            <wp:positionH relativeFrom="column">
              <wp:posOffset>4287520</wp:posOffset>
            </wp:positionH>
            <wp:positionV relativeFrom="paragraph">
              <wp:posOffset>73660</wp:posOffset>
            </wp:positionV>
            <wp:extent cx="1656080" cy="1548765"/>
            <wp:effectExtent l="0" t="0" r="1270" b="0"/>
            <wp:wrapThrough wrapText="bothSides">
              <wp:wrapPolygon edited="0">
                <wp:start x="0" y="0"/>
                <wp:lineTo x="0" y="21255"/>
                <wp:lineTo x="21368" y="21255"/>
                <wp:lineTo x="21368" y="0"/>
                <wp:lineTo x="0" y="0"/>
              </wp:wrapPolygon>
            </wp:wrapThrough>
            <wp:docPr id="2" name="Рисунок 2" descr="C:\Users\health\Desktop\ТЮБИНГ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lth\Desktop\ТЮБИНГ\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F8">
        <w:rPr>
          <w:sz w:val="28"/>
          <w:szCs w:val="28"/>
        </w:rPr>
        <w:t>Н</w:t>
      </w:r>
      <w:r w:rsidR="00500DA1" w:rsidRPr="00357DF4">
        <w:rPr>
          <w:sz w:val="28"/>
          <w:szCs w:val="28"/>
        </w:rPr>
        <w:t>еобходимо выбирать д</w:t>
      </w:r>
      <w:r>
        <w:rPr>
          <w:sz w:val="28"/>
          <w:szCs w:val="28"/>
        </w:rPr>
        <w:t xml:space="preserve">ля катания оборудованные склоны, </w:t>
      </w:r>
      <w:r w:rsidRPr="00D66263">
        <w:rPr>
          <w:sz w:val="28"/>
          <w:szCs w:val="28"/>
        </w:rPr>
        <w:t>представляющие собой желоб, где</w:t>
      </w:r>
      <w:r>
        <w:rPr>
          <w:sz w:val="28"/>
          <w:szCs w:val="28"/>
        </w:rPr>
        <w:t xml:space="preserve"> </w:t>
      </w:r>
      <w:r w:rsidR="00C86720" w:rsidRPr="00D66263">
        <w:rPr>
          <w:sz w:val="28"/>
          <w:szCs w:val="28"/>
        </w:rPr>
        <w:t xml:space="preserve">минимальна вероятность </w:t>
      </w:r>
      <w:proofErr w:type="gramStart"/>
      <w:r w:rsidR="00C86720" w:rsidRPr="00D66263">
        <w:rPr>
          <w:sz w:val="28"/>
          <w:szCs w:val="28"/>
        </w:rPr>
        <w:t>вылететь</w:t>
      </w:r>
      <w:proofErr w:type="gramEnd"/>
      <w:r w:rsidR="00C86720" w:rsidRPr="00D66263">
        <w:rPr>
          <w:sz w:val="28"/>
          <w:szCs w:val="28"/>
        </w:rPr>
        <w:t xml:space="preserve"> с трассы</w:t>
      </w:r>
      <w:r w:rsidRPr="00D66263">
        <w:rPr>
          <w:sz w:val="28"/>
          <w:szCs w:val="28"/>
        </w:rPr>
        <w:t>,</w:t>
      </w:r>
      <w:r w:rsidR="00C86720" w:rsidRPr="00357DF4">
        <w:rPr>
          <w:sz w:val="28"/>
          <w:szCs w:val="28"/>
        </w:rPr>
        <w:t xml:space="preserve"> </w:t>
      </w:r>
      <w:r w:rsidR="00500DA1" w:rsidRPr="00357DF4">
        <w:rPr>
          <w:sz w:val="28"/>
          <w:szCs w:val="28"/>
        </w:rPr>
        <w:t>с уклоном не больше 20 градусов без деревьев, ям, бугров, торчащих кустов, камней на пути. Внизу склона должно быть достаточно места для торможения и не должно быть водоемов и автомагистралей.</w:t>
      </w:r>
      <w:r w:rsidRPr="00D66263">
        <w:rPr>
          <w:noProof/>
          <w:sz w:val="28"/>
          <w:szCs w:val="28"/>
        </w:rPr>
        <w:t xml:space="preserve"> </w:t>
      </w:r>
    </w:p>
    <w:p w:rsidR="00D66263" w:rsidRDefault="00357DF4" w:rsidP="00D66263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57DF4">
        <w:rPr>
          <w:sz w:val="28"/>
          <w:szCs w:val="28"/>
        </w:rPr>
        <w:t xml:space="preserve">Тюбинг развивает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 </w:t>
      </w:r>
    </w:p>
    <w:p w:rsidR="00D66263" w:rsidRDefault="00D66263" w:rsidP="00357DF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57DF4" w:rsidRPr="00357DF4">
        <w:rPr>
          <w:sz w:val="28"/>
          <w:szCs w:val="28"/>
        </w:rPr>
        <w:t>еобходимо обязательно соблюдать оче</w:t>
      </w:r>
      <w:r>
        <w:rPr>
          <w:sz w:val="28"/>
          <w:szCs w:val="28"/>
        </w:rPr>
        <w:t>редность и дистанцию при спуске:</w:t>
      </w:r>
      <w:r w:rsidRPr="00D66263">
        <w:rPr>
          <w:sz w:val="28"/>
          <w:szCs w:val="28"/>
        </w:rPr>
        <w:t xml:space="preserve"> </w:t>
      </w:r>
      <w:r w:rsidRPr="00357DF4">
        <w:rPr>
          <w:sz w:val="28"/>
          <w:szCs w:val="28"/>
        </w:rPr>
        <w:t>не менее 50 метров или 20 сек. между спуском предыдущего тюбинга и вашим</w:t>
      </w:r>
      <w:r>
        <w:rPr>
          <w:sz w:val="28"/>
          <w:szCs w:val="28"/>
        </w:rPr>
        <w:t>.</w:t>
      </w:r>
    </w:p>
    <w:p w:rsidR="00462C9D" w:rsidRDefault="00462C9D" w:rsidP="00357DF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3442A6" wp14:editId="01EDB19A">
            <wp:simplePos x="0" y="0"/>
            <wp:positionH relativeFrom="column">
              <wp:posOffset>2060575</wp:posOffset>
            </wp:positionH>
            <wp:positionV relativeFrom="paragraph">
              <wp:posOffset>8255</wp:posOffset>
            </wp:positionV>
            <wp:extent cx="1677670" cy="1183005"/>
            <wp:effectExtent l="0" t="0" r="0" b="0"/>
            <wp:wrapThrough wrapText="bothSides">
              <wp:wrapPolygon edited="0">
                <wp:start x="0" y="0"/>
                <wp:lineTo x="0" y="21217"/>
                <wp:lineTo x="21338" y="21217"/>
                <wp:lineTo x="21338" y="0"/>
                <wp:lineTo x="0" y="0"/>
              </wp:wrapPolygon>
            </wp:wrapThrough>
            <wp:docPr id="3" name="Рисунок 3" descr="C:\Users\health\Desktop\ТЮБИНГ\a30db29d09f519c621f176fc82688c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lth\Desktop\ТЮБИНГ\a30db29d09f519c621f176fc82688c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DF4" w:rsidRPr="00D66263">
        <w:rPr>
          <w:sz w:val="28"/>
          <w:szCs w:val="28"/>
        </w:rPr>
        <w:t xml:space="preserve">Кататься на «санках – ватрушках» следует сидя. </w:t>
      </w:r>
      <w:r w:rsidR="00D66263">
        <w:rPr>
          <w:sz w:val="28"/>
          <w:szCs w:val="28"/>
        </w:rPr>
        <w:t>Запрещается</w:t>
      </w:r>
      <w:r w:rsidR="00357DF4" w:rsidRPr="00D66263">
        <w:rPr>
          <w:sz w:val="28"/>
          <w:szCs w:val="28"/>
        </w:rPr>
        <w:t xml:space="preserve"> кататься на </w:t>
      </w:r>
      <w:r w:rsidR="00D66263">
        <w:rPr>
          <w:sz w:val="28"/>
          <w:szCs w:val="28"/>
        </w:rPr>
        <w:t>тюбинге</w:t>
      </w:r>
      <w:r w:rsidR="00357DF4" w:rsidRPr="00D66263">
        <w:rPr>
          <w:sz w:val="28"/>
          <w:szCs w:val="28"/>
        </w:rPr>
        <w:t xml:space="preserve"> стоя</w:t>
      </w:r>
      <w:r w:rsidR="00D66263">
        <w:rPr>
          <w:sz w:val="28"/>
          <w:szCs w:val="28"/>
        </w:rPr>
        <w:t>, лежа</w:t>
      </w:r>
      <w:r w:rsidR="00357DF4" w:rsidRPr="00D66263">
        <w:rPr>
          <w:sz w:val="28"/>
          <w:szCs w:val="28"/>
        </w:rPr>
        <w:t xml:space="preserve"> или</w:t>
      </w:r>
      <w:r w:rsidR="00C86720" w:rsidRPr="00D66263">
        <w:rPr>
          <w:sz w:val="28"/>
          <w:szCs w:val="28"/>
        </w:rPr>
        <w:t xml:space="preserve"> </w:t>
      </w:r>
      <w:r w:rsidR="00D66263">
        <w:rPr>
          <w:sz w:val="28"/>
          <w:szCs w:val="28"/>
        </w:rPr>
        <w:t xml:space="preserve">прыгая как на батуте, </w:t>
      </w:r>
      <w:r w:rsidR="00C86720" w:rsidRPr="00D66263">
        <w:rPr>
          <w:sz w:val="28"/>
          <w:szCs w:val="28"/>
        </w:rPr>
        <w:t>с трамплинов, стоять спиной к склону спуска</w:t>
      </w:r>
      <w:r w:rsidR="00655C39">
        <w:rPr>
          <w:sz w:val="28"/>
          <w:szCs w:val="28"/>
        </w:rPr>
        <w:t>.</w:t>
      </w:r>
      <w:bookmarkStart w:id="0" w:name="_GoBack"/>
      <w:bookmarkEnd w:id="0"/>
      <w:r w:rsidR="00357DF4" w:rsidRPr="00D66263">
        <w:rPr>
          <w:sz w:val="28"/>
          <w:szCs w:val="28"/>
        </w:rPr>
        <w:br/>
      </w:r>
    </w:p>
    <w:p w:rsidR="00462C9D" w:rsidRDefault="00462C9D" w:rsidP="00357DF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16C30583" wp14:editId="52B73EA5">
            <wp:simplePos x="0" y="0"/>
            <wp:positionH relativeFrom="column">
              <wp:posOffset>4524375</wp:posOffset>
            </wp:positionH>
            <wp:positionV relativeFrom="paragraph">
              <wp:posOffset>215265</wp:posOffset>
            </wp:positionV>
            <wp:extent cx="1419860" cy="1172210"/>
            <wp:effectExtent l="0" t="0" r="8890" b="8890"/>
            <wp:wrapThrough wrapText="bothSides">
              <wp:wrapPolygon edited="0">
                <wp:start x="0" y="0"/>
                <wp:lineTo x="0" y="21413"/>
                <wp:lineTo x="21445" y="21413"/>
                <wp:lineTo x="21445" y="0"/>
                <wp:lineTo x="0" y="0"/>
              </wp:wrapPolygon>
            </wp:wrapThrough>
            <wp:docPr id="4" name="Рисунок 4" descr="C:\Users\health\Desktop\ТЮБИНГ\2001201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alth\Desktop\ТЮБИНГ\20012016-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К</w:t>
      </w:r>
      <w:r w:rsidR="00BB7995" w:rsidRPr="00462C9D">
        <w:rPr>
          <w:sz w:val="28"/>
          <w:szCs w:val="28"/>
        </w:rPr>
        <w:t xml:space="preserve">атегорически запрещается кататься на тюбинге в </w:t>
      </w:r>
      <w:r w:rsidR="00C86720" w:rsidRPr="00462C9D">
        <w:rPr>
          <w:sz w:val="28"/>
          <w:szCs w:val="28"/>
        </w:rPr>
        <w:t>состоянии алкогольного опьянения</w:t>
      </w:r>
      <w:r>
        <w:rPr>
          <w:sz w:val="28"/>
          <w:szCs w:val="28"/>
        </w:rPr>
        <w:t>.</w:t>
      </w:r>
    </w:p>
    <w:p w:rsidR="00462C9D" w:rsidRPr="000F3802" w:rsidRDefault="00462C9D" w:rsidP="00462C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>З</w:t>
      </w:r>
      <w:r w:rsidR="00BB7995" w:rsidRPr="000F3802">
        <w:rPr>
          <w:sz w:val="28"/>
          <w:szCs w:val="28"/>
        </w:rPr>
        <w:t>апрещается привязывать т</w:t>
      </w:r>
      <w:r w:rsidRPr="000F3802">
        <w:rPr>
          <w:sz w:val="28"/>
          <w:szCs w:val="28"/>
        </w:rPr>
        <w:t xml:space="preserve">юбинги к автомобилю, </w:t>
      </w:r>
      <w:proofErr w:type="spellStart"/>
      <w:r w:rsidRPr="000F3802">
        <w:rPr>
          <w:sz w:val="28"/>
          <w:szCs w:val="28"/>
        </w:rPr>
        <w:t>снегокату</w:t>
      </w:r>
      <w:proofErr w:type="spellEnd"/>
      <w:r w:rsidRPr="000F3802">
        <w:rPr>
          <w:sz w:val="28"/>
          <w:szCs w:val="28"/>
        </w:rPr>
        <w:t xml:space="preserve"> или любому другому транспортному средству.</w:t>
      </w:r>
    </w:p>
    <w:p w:rsidR="00462C9D" w:rsidRPr="000F3802" w:rsidRDefault="00BB7995" w:rsidP="00462C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sz w:val="28"/>
          <w:szCs w:val="28"/>
        </w:rPr>
        <w:t>Также нельзя прикреплять тюбинги друг к другу «паровозиком», они могут перевернуться</w:t>
      </w:r>
      <w:r w:rsidR="00462C9D" w:rsidRPr="000F3802">
        <w:rPr>
          <w:sz w:val="28"/>
          <w:szCs w:val="28"/>
        </w:rPr>
        <w:t>.</w:t>
      </w:r>
    </w:p>
    <w:p w:rsidR="00462C9D" w:rsidRPr="000F3802" w:rsidRDefault="00462C9D" w:rsidP="00462C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54B798E" wp14:editId="0B830592">
            <wp:simplePos x="0" y="0"/>
            <wp:positionH relativeFrom="column">
              <wp:posOffset>1856105</wp:posOffset>
            </wp:positionH>
            <wp:positionV relativeFrom="paragraph">
              <wp:posOffset>43180</wp:posOffset>
            </wp:positionV>
            <wp:extent cx="1710055" cy="989330"/>
            <wp:effectExtent l="0" t="0" r="4445" b="1270"/>
            <wp:wrapThrough wrapText="bothSides">
              <wp:wrapPolygon edited="0">
                <wp:start x="0" y="0"/>
                <wp:lineTo x="0" y="21212"/>
                <wp:lineTo x="21416" y="21212"/>
                <wp:lineTo x="21416" y="0"/>
                <wp:lineTo x="0" y="0"/>
              </wp:wrapPolygon>
            </wp:wrapThrough>
            <wp:docPr id="6" name="Рисунок 6" descr="C:\Users\health\Desktop\ТЮБИНГ\tubingi6-834-1920-1024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alth\Desktop\ТЮБИНГ\tubingi6-834-1920-1024-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995" w:rsidRPr="000F3802">
        <w:rPr>
          <w:sz w:val="28"/>
          <w:szCs w:val="28"/>
        </w:rPr>
        <w:t xml:space="preserve">Опасно садиться на тюбинг </w:t>
      </w:r>
      <w:r w:rsidRPr="000F3802">
        <w:rPr>
          <w:sz w:val="28"/>
          <w:szCs w:val="28"/>
        </w:rPr>
        <w:t xml:space="preserve">вдвоем, особенно с ребенком, из него можно вылететь: </w:t>
      </w:r>
      <w:r w:rsidR="00C86720" w:rsidRPr="000F3802">
        <w:rPr>
          <w:color w:val="000000"/>
          <w:sz w:val="28"/>
          <w:szCs w:val="28"/>
        </w:rPr>
        <w:t>невозможно контролировать ситуацию, когда одной рукой приходится держать ребенка, а другой тюбинг.</w:t>
      </w:r>
      <w:r w:rsidR="00C86720" w:rsidRPr="000F3802">
        <w:rPr>
          <w:noProof/>
          <w:sz w:val="28"/>
          <w:szCs w:val="28"/>
        </w:rPr>
        <w:t xml:space="preserve"> </w:t>
      </w:r>
    </w:p>
    <w:p w:rsidR="00462C9D" w:rsidRPr="000F3802" w:rsidRDefault="00BB7995" w:rsidP="00462C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sz w:val="28"/>
          <w:szCs w:val="28"/>
        </w:rPr>
        <w:t>Не следует перегружать тюбинг. В характеристиках каждой модели указан максимально допустимый для нее вес.</w:t>
      </w:r>
      <w:r w:rsidR="00357DF4" w:rsidRPr="000F3802">
        <w:rPr>
          <w:bCs/>
          <w:color w:val="FF0000"/>
          <w:sz w:val="28"/>
          <w:szCs w:val="28"/>
        </w:rPr>
        <w:t xml:space="preserve"> </w:t>
      </w:r>
      <w:r w:rsidR="00357DF4" w:rsidRPr="000F3802">
        <w:rPr>
          <w:bCs/>
          <w:sz w:val="28"/>
          <w:szCs w:val="28"/>
        </w:rPr>
        <w:t>Используйте тюбинги, подходящие по размеру.</w:t>
      </w:r>
      <w:r w:rsidR="00357DF4" w:rsidRPr="000F3802">
        <w:rPr>
          <w:bCs/>
          <w:color w:val="FF0000"/>
          <w:sz w:val="28"/>
          <w:szCs w:val="28"/>
        </w:rPr>
        <w:t> </w:t>
      </w:r>
    </w:p>
    <w:p w:rsidR="00462C9D" w:rsidRPr="000F3802" w:rsidRDefault="00462C9D" w:rsidP="00462C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sz w:val="28"/>
          <w:szCs w:val="28"/>
        </w:rPr>
        <w:t xml:space="preserve"> О</w:t>
      </w:r>
      <w:r w:rsidR="00357DF4" w:rsidRPr="000F3802">
        <w:rPr>
          <w:sz w:val="28"/>
          <w:szCs w:val="28"/>
        </w:rPr>
        <w:t>бращайте внимание на возрастные ограничения, указанные</w:t>
      </w:r>
      <w:r w:rsidRPr="000F3802">
        <w:rPr>
          <w:sz w:val="28"/>
          <w:szCs w:val="28"/>
        </w:rPr>
        <w:t xml:space="preserve"> в инструкциях к спортинвентарю.</w:t>
      </w:r>
    </w:p>
    <w:p w:rsidR="00F31D4B" w:rsidRPr="000F3802" w:rsidRDefault="00F31D4B" w:rsidP="00F31D4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sz w:val="28"/>
          <w:szCs w:val="28"/>
        </w:rPr>
        <w:t xml:space="preserve"> Не отпускайте маленьких детей кататься одних.</w:t>
      </w:r>
    </w:p>
    <w:p w:rsidR="00462C9D" w:rsidRPr="000F3802" w:rsidRDefault="00462C9D" w:rsidP="00462C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sz w:val="28"/>
          <w:szCs w:val="28"/>
        </w:rPr>
        <w:t xml:space="preserve"> </w:t>
      </w:r>
      <w:r w:rsidR="00BB7995" w:rsidRPr="000F3802">
        <w:rPr>
          <w:sz w:val="28"/>
          <w:szCs w:val="28"/>
        </w:rPr>
        <w:t xml:space="preserve">В процессе самого катания рекомендуется держаться за специальные ремни, </w:t>
      </w:r>
      <w:r w:rsidRPr="000F3802">
        <w:rPr>
          <w:sz w:val="28"/>
          <w:szCs w:val="28"/>
        </w:rPr>
        <w:t>расположенные по бокам тюбинга.</w:t>
      </w:r>
    </w:p>
    <w:p w:rsidR="00462C9D" w:rsidRPr="000F3802" w:rsidRDefault="00462C9D" w:rsidP="00462C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sz w:val="28"/>
          <w:szCs w:val="28"/>
        </w:rPr>
        <w:t xml:space="preserve"> </w:t>
      </w:r>
      <w:r w:rsidR="00BB7995" w:rsidRPr="000F3802">
        <w:rPr>
          <w:sz w:val="28"/>
          <w:szCs w:val="28"/>
        </w:rPr>
        <w:t>Во избежание травм, во время с</w:t>
      </w:r>
      <w:r w:rsidRPr="000F3802">
        <w:rPr>
          <w:sz w:val="28"/>
          <w:szCs w:val="28"/>
        </w:rPr>
        <w:t>пуска нельзя тормозить ногами.</w:t>
      </w:r>
    </w:p>
    <w:p w:rsidR="00462C9D" w:rsidRPr="000F3802" w:rsidRDefault="00462C9D" w:rsidP="00462C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sz w:val="28"/>
          <w:szCs w:val="28"/>
        </w:rPr>
        <w:t xml:space="preserve"> </w:t>
      </w:r>
      <w:r w:rsidR="00BB7995" w:rsidRPr="000F3802">
        <w:rPr>
          <w:sz w:val="28"/>
          <w:szCs w:val="28"/>
        </w:rPr>
        <w:t>По окончании спуска следует незамедл</w:t>
      </w:r>
      <w:r w:rsidRPr="000F3802">
        <w:rPr>
          <w:sz w:val="28"/>
          <w:szCs w:val="28"/>
        </w:rPr>
        <w:t xml:space="preserve">ительно покинуть зону катания. </w:t>
      </w:r>
      <w:r w:rsidR="00BB7995" w:rsidRPr="000F3802">
        <w:rPr>
          <w:sz w:val="28"/>
          <w:szCs w:val="28"/>
        </w:rPr>
        <w:t xml:space="preserve">Остановился или упал, </w:t>
      </w:r>
      <w:r w:rsidRPr="000F3802">
        <w:rPr>
          <w:sz w:val="28"/>
          <w:szCs w:val="28"/>
        </w:rPr>
        <w:t>быстро уйди с трассы — собьют!</w:t>
      </w:r>
    </w:p>
    <w:p w:rsidR="00462C9D" w:rsidRPr="000F3802" w:rsidRDefault="00462C9D" w:rsidP="00462C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sz w:val="28"/>
          <w:szCs w:val="28"/>
        </w:rPr>
        <w:t xml:space="preserve"> </w:t>
      </w:r>
      <w:r w:rsidR="00BB7995" w:rsidRPr="000F3802">
        <w:rPr>
          <w:sz w:val="28"/>
          <w:szCs w:val="28"/>
        </w:rPr>
        <w:t xml:space="preserve">Если вы накачивали или подкачивали </w:t>
      </w:r>
      <w:r w:rsidRPr="000F3802">
        <w:rPr>
          <w:sz w:val="28"/>
          <w:szCs w:val="28"/>
        </w:rPr>
        <w:t>тюбинг на холоде, то внося его</w:t>
      </w:r>
      <w:r w:rsidR="00BB7995" w:rsidRPr="000F3802">
        <w:rPr>
          <w:sz w:val="28"/>
          <w:szCs w:val="28"/>
        </w:rPr>
        <w:t xml:space="preserve"> в теплое помещение или в салон автомобиля, рекомендуется выпустить часть воздуха из камеры. Если «ватрушка» была сильно надута холодным воздухом, то в тепле воздух начнет расш</w:t>
      </w:r>
      <w:r w:rsidRPr="000F3802">
        <w:rPr>
          <w:sz w:val="28"/>
          <w:szCs w:val="28"/>
        </w:rPr>
        <w:t>иряться и камера может лопнуть.</w:t>
      </w:r>
    </w:p>
    <w:p w:rsidR="00462C9D" w:rsidRPr="000F3802" w:rsidRDefault="006A3D9E" w:rsidP="00462C9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i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C79625E" wp14:editId="17BF900F">
            <wp:simplePos x="0" y="0"/>
            <wp:positionH relativeFrom="column">
              <wp:posOffset>3373120</wp:posOffset>
            </wp:positionH>
            <wp:positionV relativeFrom="paragraph">
              <wp:posOffset>428625</wp:posOffset>
            </wp:positionV>
            <wp:extent cx="2334260" cy="935355"/>
            <wp:effectExtent l="0" t="0" r="8890" b="0"/>
            <wp:wrapThrough wrapText="bothSides">
              <wp:wrapPolygon edited="0">
                <wp:start x="0" y="0"/>
                <wp:lineTo x="0" y="21116"/>
                <wp:lineTo x="21506" y="21116"/>
                <wp:lineTo x="21506" y="0"/>
                <wp:lineTo x="0" y="0"/>
              </wp:wrapPolygon>
            </wp:wrapThrough>
            <wp:docPr id="7" name="Рисунок 7" descr="C:\Users\health\Desktop\ТЮБИНГ\s120эж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alth\Desktop\ТЮБИНГ\s120эж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9D" w:rsidRPr="000F3802">
        <w:rPr>
          <w:sz w:val="28"/>
          <w:szCs w:val="28"/>
        </w:rPr>
        <w:t xml:space="preserve"> </w:t>
      </w:r>
      <w:r w:rsidR="00BB7995" w:rsidRPr="000F3802">
        <w:rPr>
          <w:sz w:val="28"/>
          <w:szCs w:val="28"/>
        </w:rPr>
        <w:t xml:space="preserve">Во избежание столкновения со </w:t>
      </w:r>
      <w:r w:rsidR="000F3802" w:rsidRPr="000F3802">
        <w:rPr>
          <w:sz w:val="28"/>
          <w:szCs w:val="28"/>
        </w:rPr>
        <w:t>спускающимся</w:t>
      </w:r>
      <w:r w:rsidR="00BB7995" w:rsidRPr="000F3802">
        <w:rPr>
          <w:sz w:val="28"/>
          <w:szCs w:val="28"/>
        </w:rPr>
        <w:t xml:space="preserve"> тюбингом, осуществляйте подъем на горку на б</w:t>
      </w:r>
      <w:r w:rsidR="00462C9D" w:rsidRPr="000F3802">
        <w:rPr>
          <w:sz w:val="28"/>
          <w:szCs w:val="28"/>
        </w:rPr>
        <w:t>езопасном от спуска расстоянии.</w:t>
      </w:r>
    </w:p>
    <w:p w:rsidR="006A3D9E" w:rsidRPr="000F3802" w:rsidRDefault="00462C9D" w:rsidP="006A3D9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  <w:r w:rsidRPr="000F3802">
        <w:rPr>
          <w:iCs/>
          <w:sz w:val="28"/>
          <w:szCs w:val="28"/>
        </w:rPr>
        <w:t xml:space="preserve"> П</w:t>
      </w:r>
      <w:r w:rsidR="00357DF4" w:rsidRPr="000F3802">
        <w:rPr>
          <w:iCs/>
          <w:sz w:val="28"/>
          <w:szCs w:val="28"/>
        </w:rPr>
        <w:t xml:space="preserve">ри занятии зимними видами спорта необходимо </w:t>
      </w:r>
      <w:r w:rsidR="006A3D9E" w:rsidRPr="000F3802">
        <w:rPr>
          <w:iCs/>
          <w:sz w:val="28"/>
          <w:szCs w:val="28"/>
        </w:rPr>
        <w:t xml:space="preserve">использовать защитные средства: </w:t>
      </w:r>
      <w:r w:rsidR="00357DF4" w:rsidRPr="000F3802">
        <w:rPr>
          <w:iCs/>
          <w:sz w:val="28"/>
          <w:szCs w:val="28"/>
        </w:rPr>
        <w:t>н</w:t>
      </w:r>
      <w:r w:rsidR="006A3D9E" w:rsidRPr="000F3802">
        <w:rPr>
          <w:iCs/>
          <w:sz w:val="28"/>
          <w:szCs w:val="28"/>
        </w:rPr>
        <w:t>алокотники, наколенники, шлемы</w:t>
      </w:r>
      <w:r w:rsidR="00B04B47">
        <w:rPr>
          <w:iCs/>
          <w:sz w:val="28"/>
          <w:szCs w:val="28"/>
        </w:rPr>
        <w:t>.</w:t>
      </w:r>
      <w:r w:rsidR="006A3D9E" w:rsidRPr="000F380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BB7995" w:rsidRDefault="00BB7995" w:rsidP="00F31D4B">
      <w:pPr>
        <w:pStyle w:val="a5"/>
        <w:spacing w:before="0" w:beforeAutospacing="0" w:after="0" w:afterAutospacing="0"/>
        <w:ind w:left="720"/>
        <w:jc w:val="both"/>
        <w:outlineLvl w:val="1"/>
        <w:rPr>
          <w:bCs/>
          <w:sz w:val="28"/>
          <w:szCs w:val="28"/>
        </w:rPr>
      </w:pPr>
    </w:p>
    <w:p w:rsidR="00B04B47" w:rsidRDefault="00B04B47" w:rsidP="00F31D4B">
      <w:pPr>
        <w:pStyle w:val="a5"/>
        <w:spacing w:before="0" w:beforeAutospacing="0" w:after="0" w:afterAutospacing="0"/>
        <w:ind w:left="720"/>
        <w:jc w:val="both"/>
        <w:outlineLvl w:val="1"/>
        <w:rPr>
          <w:bCs/>
          <w:sz w:val="28"/>
          <w:szCs w:val="28"/>
        </w:rPr>
      </w:pPr>
    </w:p>
    <w:p w:rsidR="00B04B47" w:rsidRDefault="00B04B47" w:rsidP="00F31D4B">
      <w:pPr>
        <w:pStyle w:val="a5"/>
        <w:spacing w:before="0" w:beforeAutospacing="0" w:after="0" w:afterAutospacing="0"/>
        <w:ind w:left="720"/>
        <w:jc w:val="both"/>
        <w:outlineLvl w:val="1"/>
        <w:rPr>
          <w:bCs/>
          <w:sz w:val="28"/>
          <w:szCs w:val="28"/>
        </w:rPr>
      </w:pPr>
    </w:p>
    <w:p w:rsidR="00B04B47" w:rsidRDefault="00B04B47" w:rsidP="00B04B47">
      <w:pPr>
        <w:pStyle w:val="a5"/>
        <w:spacing w:before="0" w:beforeAutospacing="0" w:after="0" w:afterAutospacing="0"/>
        <w:jc w:val="both"/>
        <w:outlineLvl w:val="1"/>
        <w:rPr>
          <w:bCs/>
          <w:sz w:val="28"/>
          <w:szCs w:val="28"/>
        </w:rPr>
      </w:pPr>
    </w:p>
    <w:p w:rsidR="00B04B47" w:rsidRDefault="00B04B47" w:rsidP="00B04B47">
      <w:pPr>
        <w:pStyle w:val="a5"/>
        <w:spacing w:before="0" w:beforeAutospacing="0" w:after="0" w:afterAutospacing="0"/>
        <w:ind w:left="720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 отделом общественного здоровья и социально-гигиенического мониторинга ГУ «Республиканский центр гигиены, эпидемиологии и общественного здоровья»</w:t>
      </w:r>
    </w:p>
    <w:p w:rsidR="00B04B47" w:rsidRDefault="00B04B47" w:rsidP="00B04B47">
      <w:pPr>
        <w:pStyle w:val="a5"/>
        <w:spacing w:before="0" w:beforeAutospacing="0" w:after="0" w:afterAutospacing="0"/>
        <w:ind w:left="720"/>
        <w:jc w:val="right"/>
        <w:outlineLvl w:val="1"/>
        <w:rPr>
          <w:bCs/>
          <w:sz w:val="28"/>
          <w:szCs w:val="28"/>
        </w:rPr>
      </w:pPr>
    </w:p>
    <w:p w:rsidR="00B04B47" w:rsidRDefault="00B04B47" w:rsidP="00B04B47">
      <w:pPr>
        <w:pStyle w:val="a5"/>
        <w:spacing w:before="0" w:beforeAutospacing="0" w:after="0" w:afterAutospacing="0"/>
        <w:ind w:left="720"/>
        <w:jc w:val="center"/>
        <w:outlineLvl w:val="1"/>
        <w:rPr>
          <w:bCs/>
          <w:sz w:val="28"/>
          <w:szCs w:val="28"/>
        </w:rPr>
      </w:pPr>
    </w:p>
    <w:p w:rsidR="00B04B47" w:rsidRDefault="00B04B47" w:rsidP="00B04B47">
      <w:pPr>
        <w:pStyle w:val="a5"/>
        <w:spacing w:before="0" w:beforeAutospacing="0" w:after="0" w:afterAutospacing="0"/>
        <w:ind w:left="720"/>
        <w:jc w:val="center"/>
        <w:outlineLvl w:val="1"/>
        <w:rPr>
          <w:bCs/>
          <w:sz w:val="28"/>
          <w:szCs w:val="28"/>
        </w:rPr>
      </w:pPr>
    </w:p>
    <w:p w:rsidR="00B04B47" w:rsidRPr="000F3802" w:rsidRDefault="00B04B47" w:rsidP="00B04B47">
      <w:pPr>
        <w:pStyle w:val="a5"/>
        <w:spacing w:before="0" w:beforeAutospacing="0" w:after="0" w:afterAutospacing="0"/>
        <w:ind w:left="72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Минск 2019</w:t>
      </w:r>
    </w:p>
    <w:sectPr w:rsidR="00B04B47" w:rsidRPr="000F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284"/>
    <w:multiLevelType w:val="multilevel"/>
    <w:tmpl w:val="EB14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23A45"/>
    <w:multiLevelType w:val="hybridMultilevel"/>
    <w:tmpl w:val="82FA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45"/>
    <w:rsid w:val="000F3802"/>
    <w:rsid w:val="002C2235"/>
    <w:rsid w:val="00357DF4"/>
    <w:rsid w:val="00391123"/>
    <w:rsid w:val="003A0A45"/>
    <w:rsid w:val="00462C9D"/>
    <w:rsid w:val="00500DA1"/>
    <w:rsid w:val="005366B0"/>
    <w:rsid w:val="00655C39"/>
    <w:rsid w:val="00665D3E"/>
    <w:rsid w:val="006A3D9E"/>
    <w:rsid w:val="00955383"/>
    <w:rsid w:val="009E5B8A"/>
    <w:rsid w:val="00A51E5C"/>
    <w:rsid w:val="00AC7BF8"/>
    <w:rsid w:val="00B04B47"/>
    <w:rsid w:val="00BB7995"/>
    <w:rsid w:val="00C86720"/>
    <w:rsid w:val="00CF543A"/>
    <w:rsid w:val="00D43D39"/>
    <w:rsid w:val="00D66263"/>
    <w:rsid w:val="00D902B8"/>
    <w:rsid w:val="00E12089"/>
    <w:rsid w:val="00E228FE"/>
    <w:rsid w:val="00EC302C"/>
    <w:rsid w:val="00F3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0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здоровья</dc:creator>
  <cp:lastModifiedBy>Центр здоровья</cp:lastModifiedBy>
  <cp:revision>16</cp:revision>
  <cp:lastPrinted>2019-01-15T13:03:00Z</cp:lastPrinted>
  <dcterms:created xsi:type="dcterms:W3CDTF">2019-01-15T09:30:00Z</dcterms:created>
  <dcterms:modified xsi:type="dcterms:W3CDTF">2019-01-16T07:29:00Z</dcterms:modified>
</cp:coreProperties>
</file>