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C8" w:rsidRPr="00BE28C8" w:rsidRDefault="00BE28C8" w:rsidP="00BE28C8">
      <w:pPr>
        <w:pStyle w:val="a3"/>
        <w:jc w:val="center"/>
        <w:rPr>
          <w:rFonts w:eastAsia="Times New Roman"/>
          <w:b/>
          <w:spacing w:val="60"/>
          <w:sz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BE28C8">
        <w:rPr>
          <w:rFonts w:eastAsia="Times New Roman"/>
          <w:b/>
          <w:spacing w:val="60"/>
          <w:sz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Стоит ли покупать дорогие гаджеты детям?</w:t>
      </w:r>
    </w:p>
    <w:p w:rsidR="00BE28C8" w:rsidRPr="00BE28C8" w:rsidRDefault="00BE28C8" w:rsidP="00BE28C8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BE28C8">
        <w:rPr>
          <w:rFonts w:ascii="Georgia" w:eastAsia="Times New Roman" w:hAnsi="Georgia" w:cs="Helvetica"/>
          <w:noProof/>
          <w:color w:val="616368"/>
          <w:sz w:val="28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01AA1707" wp14:editId="75420B95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3200400" cy="2133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it-li-pokupat-dorogie-gadzhety-detya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Многие мамы наверняка слышали от своих знакомых с детками постарше или уже прочувствовали новое веяние нашего времени на себе: дети чуть ли не с садика просят купить им тот или иной гаджет (телефон, смартфон, плеер, планшет, ноутбук и т.д.).</w:t>
      </w:r>
    </w:p>
    <w:p w:rsidR="00BE28C8" w:rsidRPr="00BE28C8" w:rsidRDefault="00BE28C8" w:rsidP="00BE28C8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Если лет двадцать назад ребёнок мечтал о тетрисе и с замиранием сердца ждал его как самый желанный подарок на Новый год или День рождения, то сейчас дети даже без повода уговаривают родителей купить, например, планшет.</w:t>
      </w:r>
    </w:p>
    <w:p w:rsidR="00BE28C8" w:rsidRPr="00BE28C8" w:rsidRDefault="00BE28C8" w:rsidP="00BE28C8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Гаджеты действительно стали неотъемлемой частью нашей жизни, а значит, наши дети хотят подражать нам и тоже тянутся к этим вещам. Вот почему своё знакомство с ними дети начинают так рано.</w:t>
      </w:r>
    </w:p>
    <w:p w:rsidR="00BE28C8" w:rsidRPr="00BE28C8" w:rsidRDefault="00BE28C8" w:rsidP="00BE28C8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</w:pPr>
      <w:r w:rsidRPr="00BE28C8"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  <w:t>Почему дети любят дорогие гаджеты</w:t>
      </w:r>
    </w:p>
    <w:p w:rsidR="00BE28C8" w:rsidRPr="00BE28C8" w:rsidRDefault="00BE28C8" w:rsidP="00BE28C8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По мнению </w:t>
      </w:r>
      <w:proofErr w:type="gramStart"/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психологов</w:t>
      </w:r>
      <w:proofErr w:type="gramEnd"/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 ребёнок никак иначе не может поддержать свою значимость среди сверстников. Вот и требуются ему для этого статусные вещи. Это такая психологическая зависимость среди деток – потребность социального признания. Если у одного крутой смартфон, то и я хочу не хуже. Вот и просят у родителей купить </w:t>
      </w:r>
      <w:proofErr w:type="gramStart"/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новый</w:t>
      </w:r>
      <w:proofErr w:type="gramEnd"/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 гаджет, чтобы не выглядеть изгоем. Пик приходится на средний школьный возраст 10-14 лет. И тут никак не удаётся убедить ребёнка в </w:t>
      </w:r>
      <w:proofErr w:type="gramStart"/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обратном</w:t>
      </w:r>
      <w:proofErr w:type="gramEnd"/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. Правильная система ценностей будет постигнута ребёнком позже, а пока хочется новую вещь и всё тут. И чем гаджет </w:t>
      </w:r>
      <w:proofErr w:type="gramStart"/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подороже</w:t>
      </w:r>
      <w:proofErr w:type="gramEnd"/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, тем круче. Вот почему дети любят дорогие гаджеты.</w:t>
      </w:r>
    </w:p>
    <w:p w:rsidR="00BE28C8" w:rsidRPr="00BE28C8" w:rsidRDefault="00BE28C8" w:rsidP="00BE28C8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</w:pPr>
      <w:r w:rsidRPr="00BE28C8"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  <w:t>Дорогие гаджеты покупать или нет?</w:t>
      </w:r>
    </w:p>
    <w:p w:rsidR="00BE28C8" w:rsidRPr="00BE28C8" w:rsidRDefault="00BE28C8" w:rsidP="00BE28C8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Нужно ли идти на поводу и покупать детям дорогие модные гаджеты? Давайте разбираться.</w:t>
      </w:r>
    </w:p>
    <w:p w:rsidR="00BE28C8" w:rsidRPr="00BE28C8" w:rsidRDefault="00BE28C8" w:rsidP="00BE28C8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Вообще мы не советуем покупать ребёнку гаджеты круче, дороже, чем есть у вас, родителей. Приучайте ребёнка ценить деньги, свои вещи. Помните, что ребёнок не раз разобьёт или потеряет свой телефон.</w:t>
      </w:r>
    </w:p>
    <w:p w:rsidR="00BE28C8" w:rsidRPr="00BE28C8" w:rsidRDefault="00BE28C8" w:rsidP="00BE28C8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Чтобы ребёнок не привык всегда получать то, что он хочет, вовлеките его в накопление средств </w:t>
      </w:r>
      <w:proofErr w:type="gramStart"/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на</w:t>
      </w:r>
      <w:proofErr w:type="gramEnd"/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 желаемый гаджет. Ребёнок может также собирать на </w:t>
      </w:r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lastRenderedPageBreak/>
        <w:t>часть от гаджета, например, на половину или треть (откладывать подаренные ему деньги, а также зарабатывать, частично выполняя те или иные задания от родителей). Помните, что идти на поводу у отпрыска и покупать дорогие вещи чаще, чем 2 раза в год, не следует. Всё же нужно очень хотеть вещь, долго вынашивать в голове это: почему нужен тот или иной гаджет, что мне это даст, как я буду им играть, заниматься. Если же потакать всем желаниям, то можно вырастить самовлюблённого и эгоистичного человека.</w:t>
      </w:r>
    </w:p>
    <w:p w:rsidR="00BE28C8" w:rsidRDefault="00BE28C8" w:rsidP="00BE28C8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</w:pPr>
      <w:r w:rsidRPr="00BE28C8"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  <w:t xml:space="preserve">Как переключить внимание ребёнка </w:t>
      </w:r>
    </w:p>
    <w:p w:rsidR="00BE28C8" w:rsidRPr="00BE28C8" w:rsidRDefault="00BE28C8" w:rsidP="00BE28C8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</w:pPr>
      <w:bookmarkStart w:id="0" w:name="_GoBack"/>
      <w:bookmarkEnd w:id="0"/>
      <w:r w:rsidRPr="00BE28C8"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  <w:t>от гаджетов</w:t>
      </w:r>
    </w:p>
    <w:p w:rsidR="00BE28C8" w:rsidRPr="00BE28C8" w:rsidRDefault="00BE28C8" w:rsidP="00BE28C8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Старайтесь разнообразить жизнь ребёнка, расширьте круг его интересов, мотивируйте его проводить больше времени на улице (купите ролики, велосипед), отдайте в спортивную секцию.</w:t>
      </w:r>
    </w:p>
    <w:p w:rsidR="00BE28C8" w:rsidRPr="00BE28C8" w:rsidRDefault="00BE28C8" w:rsidP="00BE28C8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</w:pPr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Если же Вы не уделяете внимание ребёнку, в квартире фоном работает телевизор, мама пропадает на кухне, а папа сидит сам за ноутбуком или с планшетом, то ребёнку просто ничего не остаётся, как уткнуться </w:t>
      </w:r>
      <w:proofErr w:type="gramStart"/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в</w:t>
      </w:r>
      <w:proofErr w:type="gramEnd"/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 свой гаджет. Так что просто помогите ребёнку найти своё увлечение, при этом не навязывайте своё. Только искренний интерес способен переключить внимание. Тогда он не будет вынужден пропадать в виртуальном мире, а будет </w:t>
      </w:r>
      <w:proofErr w:type="gramStart"/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>вовсю</w:t>
      </w:r>
      <w:proofErr w:type="gramEnd"/>
      <w:r w:rsidRPr="00BE28C8">
        <w:rPr>
          <w:rFonts w:ascii="Georgia" w:eastAsia="Times New Roman" w:hAnsi="Georgia" w:cs="Helvetica"/>
          <w:color w:val="616368"/>
          <w:sz w:val="28"/>
          <w:szCs w:val="21"/>
          <w:lang w:eastAsia="ru-RU"/>
        </w:rPr>
        <w:t xml:space="preserve"> наслаждаться настоящим.</w:t>
      </w:r>
    </w:p>
    <w:p w:rsidR="006E1E29" w:rsidRPr="00BE28C8" w:rsidRDefault="006E1E29">
      <w:pPr>
        <w:rPr>
          <w:rFonts w:ascii="Georgia" w:hAnsi="Georgia"/>
          <w:sz w:val="32"/>
        </w:rPr>
      </w:pPr>
    </w:p>
    <w:sectPr w:rsidR="006E1E29" w:rsidRPr="00BE28C8" w:rsidSect="00555973">
      <w:pgSz w:w="11906" w:h="16838"/>
      <w:pgMar w:top="567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C8"/>
    <w:rsid w:val="000E0F1F"/>
    <w:rsid w:val="002321B0"/>
    <w:rsid w:val="002A5969"/>
    <w:rsid w:val="003C7F03"/>
    <w:rsid w:val="00402B5F"/>
    <w:rsid w:val="0049451A"/>
    <w:rsid w:val="004D23B9"/>
    <w:rsid w:val="00555973"/>
    <w:rsid w:val="0055730A"/>
    <w:rsid w:val="00560AEB"/>
    <w:rsid w:val="005670BE"/>
    <w:rsid w:val="005F7936"/>
    <w:rsid w:val="006E1E29"/>
    <w:rsid w:val="006E3F87"/>
    <w:rsid w:val="00803B2A"/>
    <w:rsid w:val="00897438"/>
    <w:rsid w:val="008D1AB9"/>
    <w:rsid w:val="008E3397"/>
    <w:rsid w:val="00A165F0"/>
    <w:rsid w:val="00A4211D"/>
    <w:rsid w:val="00A44310"/>
    <w:rsid w:val="00AA1762"/>
    <w:rsid w:val="00BE03F8"/>
    <w:rsid w:val="00BE28C8"/>
    <w:rsid w:val="00C33BD8"/>
    <w:rsid w:val="00DC5D81"/>
    <w:rsid w:val="00E36857"/>
    <w:rsid w:val="00E706AB"/>
    <w:rsid w:val="00EA4784"/>
    <w:rsid w:val="00EA6196"/>
    <w:rsid w:val="00EE5560"/>
    <w:rsid w:val="00F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28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2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E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28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2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E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2016-10-16T12:57:00Z</dcterms:created>
  <dcterms:modified xsi:type="dcterms:W3CDTF">2016-10-16T13:02:00Z</dcterms:modified>
</cp:coreProperties>
</file>