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CC" w:rsidRPr="00BB49CC" w:rsidRDefault="00BB49CC" w:rsidP="00BB49CC">
      <w:pPr>
        <w:shd w:val="clear" w:color="auto" w:fill="62BBCD"/>
        <w:spacing w:after="0" w:line="240" w:lineRule="auto"/>
        <w:rPr>
          <w:rFonts w:ascii="Tahoma" w:eastAsia="Times New Roman" w:hAnsi="Tahoma" w:cs="Tahoma"/>
          <w:b/>
          <w:bCs/>
          <w:caps/>
          <w:color w:val="000000"/>
          <w:sz w:val="17"/>
          <w:szCs w:val="17"/>
          <w:lang w:eastAsia="ru-RU"/>
        </w:rPr>
      </w:pPr>
      <w:r w:rsidRPr="00BB49CC">
        <w:rPr>
          <w:rFonts w:ascii="Tahoma" w:eastAsia="Times New Roman" w:hAnsi="Tahoma" w:cs="Tahoma"/>
          <w:b/>
          <w:bCs/>
          <w:caps/>
          <w:color w:val="000000"/>
          <w:sz w:val="17"/>
          <w:szCs w:val="17"/>
          <w:lang w:eastAsia="ru-RU"/>
        </w:rPr>
        <w:t>ОЗДОРОВЛЕНИЕ</w:t>
      </w:r>
    </w:p>
    <w:tbl>
      <w:tblPr>
        <w:tblW w:w="0" w:type="auto"/>
        <w:tblCellSpacing w:w="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49CC" w:rsidRPr="00BB49CC" w:rsidTr="00BB49CC">
        <w:trPr>
          <w:tblCellSpacing w:w="0" w:type="dxa"/>
        </w:trPr>
        <w:tc>
          <w:tcPr>
            <w:tcW w:w="0" w:type="auto"/>
            <w:shd w:val="clear" w:color="auto" w:fill="62BBCD"/>
            <w:hideMark/>
          </w:tcPr>
          <w:tbl>
            <w:tblPr>
              <w:tblW w:w="0" w:type="auto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BB49CC" w:rsidRPr="00BB49CC" w:rsidTr="00BB49CC">
              <w:tc>
                <w:tcPr>
                  <w:tcW w:w="5000" w:type="pct"/>
                  <w:vAlign w:val="center"/>
                  <w:hideMark/>
                </w:tcPr>
                <w:p w:rsidR="00BB49CC" w:rsidRPr="00BB49CC" w:rsidRDefault="00BB49CC" w:rsidP="00BB49C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FAFC3"/>
                      <w:lang w:eastAsia="ru-RU"/>
                    </w:rPr>
                  </w:pPr>
                  <w:bookmarkStart w:id="0" w:name="_GoBack" w:colFirst="1" w:colLast="1"/>
                  <w:r w:rsidRPr="00BB49CC">
                    <w:rPr>
                      <w:rFonts w:ascii="Tahoma" w:eastAsia="Times New Roman" w:hAnsi="Tahoma" w:cs="Tahoma"/>
                      <w:b/>
                      <w:bCs/>
                      <w:color w:val="4FAFC3"/>
                      <w:lang w:eastAsia="ru-RU"/>
                    </w:rPr>
                    <w:t>Оздоровление</w:t>
                  </w:r>
                </w:p>
              </w:tc>
            </w:tr>
          </w:tbl>
          <w:p w:rsidR="00BB49CC" w:rsidRPr="00BB49CC" w:rsidRDefault="00BB49CC" w:rsidP="00BB49CC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666666"/>
                <w:lang w:eastAsia="ru-RU"/>
              </w:rPr>
            </w:pPr>
          </w:p>
          <w:tbl>
            <w:tblPr>
              <w:tblW w:w="0" w:type="auto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BB49CC" w:rsidRPr="00BB49CC" w:rsidTr="00BB49CC">
              <w:tc>
                <w:tcPr>
                  <w:tcW w:w="0" w:type="auto"/>
                  <w:hideMark/>
                </w:tcPr>
                <w:p w:rsidR="00BB49CC" w:rsidRPr="00BB49CC" w:rsidRDefault="00BB49CC" w:rsidP="00BB49CC">
                  <w:pPr>
                    <w:spacing w:before="75" w:after="75" w:line="240" w:lineRule="auto"/>
                    <w:ind w:firstLine="30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B49C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Список санаториев федерации профсоюзов Беларуси</w:t>
                  </w:r>
                  <w:r w:rsidRPr="00BB49CC">
                    <w:rPr>
                      <w:rFonts w:ascii="Times New Roman" w:eastAsia="Times New Roman" w:hAnsi="Times New Roman" w:cs="Times New Roman"/>
                      <w:lang w:eastAsia="ru-RU"/>
                    </w:rPr>
                    <w:t>. УП «</w:t>
                  </w:r>
                  <w:proofErr w:type="spellStart"/>
                  <w:r w:rsidRPr="00BB49CC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Белпрофсоюзкурорт</w:t>
                  </w:r>
                  <w:proofErr w:type="spellEnd"/>
                  <w:r w:rsidRPr="00BB49CC">
                    <w:rPr>
                      <w:rFonts w:ascii="Times New Roman" w:eastAsia="Times New Roman" w:hAnsi="Times New Roman" w:cs="Times New Roman"/>
                      <w:lang w:eastAsia="ru-RU"/>
                    </w:rPr>
                    <w:t>» тел. для уточнений и общих справок: 8-017- 203 95 44, 203-96 61 факс: 8-017- 203-94-83 </w:t>
                  </w:r>
                  <w:proofErr w:type="gramStart"/>
                  <w:r w:rsidRPr="00BB49CC">
                    <w:rPr>
                      <w:rFonts w:ascii="Times New Roman" w:eastAsia="Times New Roman" w:hAnsi="Times New Roman" w:cs="Times New Roman"/>
                      <w:lang w:eastAsia="ru-RU"/>
                    </w:rPr>
                    <w:t>220126  Минск</w:t>
                  </w:r>
                  <w:proofErr w:type="gramEnd"/>
                  <w:r w:rsidRPr="00BB49CC">
                    <w:rPr>
                      <w:rFonts w:ascii="Times New Roman" w:eastAsia="Times New Roman" w:hAnsi="Times New Roman" w:cs="Times New Roman"/>
                      <w:lang w:eastAsia="ru-RU"/>
                    </w:rPr>
                    <w:t>, пр. Победителей, 21</w:t>
                  </w:r>
                </w:p>
                <w:tbl>
                  <w:tblPr>
                    <w:tblW w:w="1027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7"/>
                    <w:gridCol w:w="1171"/>
                    <w:gridCol w:w="1661"/>
                    <w:gridCol w:w="1779"/>
                    <w:gridCol w:w="1274"/>
                    <w:gridCol w:w="1153"/>
                  </w:tblGrid>
                  <w:tr w:rsidR="00BB49CC" w:rsidRPr="00BB49CC">
                    <w:trPr>
                      <w:trHeight w:val="540"/>
                    </w:trPr>
                    <w:tc>
                      <w:tcPr>
                        <w:tcW w:w="1918" w:type="dxa"/>
                        <w:tcBorders>
                          <w:top w:val="single" w:sz="8" w:space="0" w:color="888888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Санаторий,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сайт, электронная почта, банковские реквизиты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88888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Лечебный профиль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888888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Месторасположение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888888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Пути проезда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88888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Условия проживания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88888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Контактные телефоны</w:t>
                        </w:r>
                      </w:p>
                    </w:tc>
                  </w:tr>
                  <w:tr w:rsidR="00BB49CC" w:rsidRPr="00BB49CC">
                    <w:trPr>
                      <w:trHeight w:val="1545"/>
                    </w:trPr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1. Приднепровский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4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www.pridneprovskij.by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5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sanatory@tut.by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247674  Гомельская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обл., Рогачевский р-н,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р/с3012460840013 в РКЦ №49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ОАО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Белагропромбанка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МФО 151501912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400042629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ОКПО 05551756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костно-мышечной системы и соединительной ткани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женских половых органов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периферической нервной системы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Гомельская обл., Рогачевский р-н.  Расположен в смешанном лесу на берегу реки Днепр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Санаторий находится в 12 км от г. Рогачева по трассе Р43 Кричев-Бобруйск-Ивацевичи. От станции Рогачев до санатория можно добраться на такси (14км) или проехать рейсовым автобусом до автовокзала и маршрутным такси санатория.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 Восточного вокзала г. Минска отправляются автобусы с заездом непосредственно в санаторий проходят маршруты Минск-Корма, Минск-Чечерск.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1-,2-местные номера отдельные с ТВ и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1-, 2-местн. 2-комн.,  2-местн. номер компакт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8-02339- 7 81 43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8-02339- 3 12 76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Факс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8-02339- 7 81 54</w:t>
                        </w:r>
                      </w:p>
                    </w:tc>
                  </w:tr>
                  <w:tr w:rsidR="00BB49CC" w:rsidRPr="00BB49CC"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2.  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Буг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6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www.sunboog.com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7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sunboog@rambler.ru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225119 Брестская обл.,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Жабинковский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р/с 3012280720024,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код 153001739,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УНП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200038280  головной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ф-л по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Бресткой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обл.  ОАО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Белинвестбанк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нервной системы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-Болезни костно-мышечной системы и соединительной ткани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Брестская обл., 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Жабинковский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р-н. Расположен в 30-ти км от Бреста, в сосновом бору на берегу реки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Муховец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(приток реки Буг)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Поездом до станции Брест или станции Жабинка. Далее автобусом из Бреста до санатория. Маршрутное такси из Жабинки. При следовании на автомобиле, необходимо руководствоваться указателем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«Санаторий «Буг», установленным на трассе.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2-местн.  с ТВ и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2-местн. 2- комн. с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1-местн. с ТВХ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8-01641- 3 82 22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8-01641- 3 82 19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8-01641- 3 82 30</w:t>
                        </w:r>
                      </w:p>
                    </w:tc>
                  </w:tr>
                  <w:tr w:rsidR="00BB49CC" w:rsidRPr="00BB49CC"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3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  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Чёнки</w:t>
                        </w:r>
                        <w:proofErr w:type="spell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8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www.chenki.by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9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chenki@tut.by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247001, Гомельская обл., Гомельский р-н,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п.Ченки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ул.Октябрьская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113 ,</w:t>
                        </w:r>
                        <w:proofErr w:type="gram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р/с 3012470831019,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Дирекции  ОАО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Белинвестбанк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 по Гомельской обл.,  код 739, ОКПО 02678315,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400047779, БИК 153001739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нервной системы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костно-мышечной системы и соединительной ткани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Гомельская обл., Гомельский р-н, пос.  Ченки, ул. Октябрьская, 113. Расположен среди хвойного леса на берегу реки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Сож</w:t>
                        </w:r>
                        <w:proofErr w:type="spellEnd"/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Поездом до ж/д станции Гомель или автобусом до гомельского автовокзала. От автовокзала (расположен рядом с ж/д) каждый час отправляется автобус Гомель-Ченки и каждые 15 мин маршрутное такси №110 Гомель-Ченки. Ехать до остановки «Санаторий «Ченки»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2-местные номера с ТВ и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1-местное размещение в 2-местных номерах,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2-местные 2-комн.      с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1-местные с ТВХ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8-0232- 94 32 63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8-0232- 96-13-42</w:t>
                        </w:r>
                      </w:p>
                    </w:tc>
                  </w:tr>
                  <w:tr w:rsidR="00BB49CC" w:rsidRPr="00BB49CC">
                    <w:trPr>
                      <w:trHeight w:val="1740"/>
                    </w:trPr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4.  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Лётцы</w:t>
                        </w:r>
                        <w:proofErr w:type="spell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0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www.letzy.vitebsk.by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1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letzy1@mail.ru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2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putbron@mail.ru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211230, Витебская обл., Витебск. р-н,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д.Малые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Летцы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р/с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3012760033019  в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ЦБУ №602  ОАО "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Белинвестбанк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"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 Витебской обл.,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МФО 153001739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ОКПО 02584330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300064404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Витебская обл., Витебский р-н, дер. Малые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Летцы</w:t>
                        </w:r>
                        <w:proofErr w:type="spell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Расположен среди соснового леса на берегу озера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Шевино</w:t>
                        </w:r>
                        <w:proofErr w:type="spellEnd"/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Проезд ж/д транспортом до станции Витебск. С ж/д вокзала или автовокзала г. Витебска до остановки Малые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Летцы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Белорусской железной дороги. В дни плановых заездов организован подвоз отдыхающих в санаторий до ост. пункта автотранспорта Малые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Летцы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и станции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Летцы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бесплатно.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1-, 2-местн. номера отдельные с ТВ и ТВХ, номера «люкс»,   2-комн. (с одной   и двумя  кроватями)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8-0212- 29 72 39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Факс: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8-0212- 29 73 92</w:t>
                        </w:r>
                      </w:p>
                    </w:tc>
                  </w:tr>
                  <w:tr w:rsidR="00BB49CC" w:rsidRPr="00BB49CC">
                    <w:trPr>
                      <w:trHeight w:val="1575"/>
                    </w:trPr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5. Криница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3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www.krynitsa.by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4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san.krynitsa@gmail.com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223028, Минская обл. Минский р-н,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а.г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Ждановичи,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р/с 3012200380019 в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ОАО "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Паритетбанк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"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РКЦ №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1,г.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Минск, код 782,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ОКПО 02678410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600042208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нервной системы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Минская обл., Минский р-н, а/г Ждановичи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(3 км от черты Минска). Расположен на берегу водохранилища «Криница», примыкает к хвойному лесу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Автобусом, поездом до г. Минска. Далее электричкой с ж/д вокзала до ст. Ждановичи, маршрутным такси №499, №482 с ул. Кирова 1 или автобусом д/с Одоевского - Криница. Маршрутным такси №1051 с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Комаровского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рынка или городским автобусом №44 до остановки "Школа".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1-, 2-местн. номера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отдельн</w:t>
                        </w:r>
                        <w:proofErr w:type="spellEnd"/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и блочные с ТВ и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2-местн. 2-комн., номера «люкс»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8-017- 509 96 21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8-017- 509 96 34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8-017- 509 96 37</w:t>
                        </w:r>
                      </w:p>
                    </w:tc>
                  </w:tr>
                  <w:tr w:rsidR="00BB49CC" w:rsidRPr="00BB49CC"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6. им. Ленина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5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www.sanatoriy-bobruisk.by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6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sanatoriy-bobruisk@yandex.ru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213801,г.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Бобруйск,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ул.Чонгарская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193,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р/с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3012843130004  в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ЦБУ №12 ОАО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Паритетбанк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» 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г.Бобруйск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 БИК 153001782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700090226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костно-мышечной системы и соединительной ткани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нервной системы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-Гинекология, урология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 Бобруйск Могилевской обл., ул. Чонгарская,193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Расположен на правом берегу реки Березина в парковой зоне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Ж/д до.  г. Бобруйск. Далее городским маршрутным автобусом №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60  до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санатория.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Ж/д до. г. Жлобин (Осиповичи). Далее дизелем – поездом до г. Бобруйск.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 предварительному заказу  организуется трансфер до г. Жлобин, Осиповичи, Могилев.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2-местные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отдельн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с ТВ и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1-местн. с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2-х мест. 2-комн.,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1-но мест. 2-х комн., номера категории «Люкс»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2-х мест. и 3-х комн.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8-0225- 58 07 75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8-0225- 49 14 56</w:t>
                        </w:r>
                      </w:p>
                    </w:tc>
                  </w:tr>
                  <w:tr w:rsidR="00BB49CC" w:rsidRPr="00BB49CC">
                    <w:trPr>
                      <w:trHeight w:val="270"/>
                    </w:trPr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7. 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Белорусочка</w:t>
                        </w:r>
                        <w:proofErr w:type="spell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7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www.belorusochka.com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18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san.belorusochka@mail.ru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223031, Минская обл.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  Минский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а.г.Ждановичи</w:t>
                        </w:r>
                        <w:proofErr w:type="spell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р/с3012200440018, код 782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ОАО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Паритетбанк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РКЦ №1, г. Минск,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УНП 600042080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ОКПО 02678433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Минская обл., Минский р-н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а/г Ждановичи. Расположен  в экологически чистой зоне среди хвойного-березового  лес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а на берегу водохранилища «Дрозды»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Из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Минска:   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ж/д до ст. Минск. От ж/д вокзала со стороны диспетчерской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станции  «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Дружная» - автобус №219Д до остановки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Белорусочка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на автобусе: от ст. м. «Пушкинская» (со стороны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рест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«Макдональдс») - № 219, 419, 420, 227 до остановки санаторий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Белорусочка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 автомобиле: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 пр. Победителей (в сторону поселка Ждановичи) до Т-образного перекрестка, далее повернуть направо. Проехать 1,5 км, переехать мост через водохранилище Дрозды. Через 600 метров на перекрестке снова повернуть направо и ехать до указателя "Санаторий "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Белорусочка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".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2-местн. с ТВ и ТВХ, 2-местн. 2-комн.,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2-местн. с туалетом и душем в общем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кори- доре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1-мест. размещение в 2-местн. номерах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8-017- 544 90 00 8-017- 544 91 00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8-017- 547-19-34</w:t>
                        </w:r>
                      </w:p>
                    </w:tc>
                  </w:tr>
                  <w:tr w:rsidR="00BB49CC" w:rsidRPr="00BB49CC"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en-US" w:eastAsia="ru-RU"/>
                          </w:rPr>
                          <w:lastRenderedPageBreak/>
                          <w:t>8. 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Нарочь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hyperlink r:id="rId19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www.sannaroch.com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hyperlink r:id="rId20" w:history="1">
                          <w:proofErr w:type="spellStart"/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sannaroch@sannaroch</w:t>
                          </w:r>
                          <w:proofErr w:type="spellEnd"/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. com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222395   Минская область,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Мядельский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район,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к.п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Нарочь, ул. Зеленая ,1.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р/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счет  3012214120017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в отд. ОАО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Белагропромбанк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"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222310   г. Молодечно,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код 153001914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600061312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ОКПО 02678373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Минская обл.,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Мядельский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р-н, кур. пос. Нарочь.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Расположен  среди хвойного леса в центре курортного поселка в 20 м от прибрежной полосы огромного озера "Нарочь"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u w:val="single"/>
                            <w:lang w:eastAsia="ru-RU"/>
                          </w:rPr>
                          <w:t xml:space="preserve">От ж/д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u w:val="single"/>
                            <w:lang w:eastAsia="ru-RU"/>
                          </w:rPr>
                          <w:t xml:space="preserve">вокзала 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u w:val="single"/>
                            <w:lang w:eastAsia="ru-RU"/>
                          </w:rPr>
                          <w:t>г.Минска</w:t>
                        </w:r>
                        <w:proofErr w:type="spellEnd"/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 перейти на автовокзал «Центральный» " (5 мин. ходьбы от ж/д вокзала) и далее автобусом или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маршр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. такси до ост. «Сан. Нарочь»,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либо  до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к.п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Нарочь "Автовокзал" (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2,5 часов).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 Минск - санаторий «Нарочь» (около 157 км):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u w:val="single"/>
                            <w:lang w:eastAsia="ru-RU"/>
                          </w:rPr>
                          <w:t xml:space="preserve">Личный </w:t>
                        </w:r>
                        <w:proofErr w:type="spellStart"/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u w:val="single"/>
                            <w:lang w:eastAsia="ru-RU"/>
                          </w:rPr>
                          <w:t>транспорт: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</w:t>
                        </w:r>
                        <w:proofErr w:type="spellEnd"/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трассе Р28 (Минск-Молодечно-Нарочь) до пересечения с трассой Р60 (Купа-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Занарочь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Брусы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 (около 155 км); налево, по трассе Р60 (Купа-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Занарочь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Брусы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 до поворота налево по указателю на сан. «Нарочь»; налево, по указателю до санатория «Нарочь» (около 0,2 км)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1-, 2-местные номера отдельные и блочные с ТВ и ТВХ, номера «люкс»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8-01797- 4 72 49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8-01797- 4 97 06</w:t>
                        </w:r>
                      </w:p>
                    </w:tc>
                  </w:tr>
                  <w:tr w:rsidR="00BB49CC" w:rsidRPr="00BB49CC">
                    <w:trPr>
                      <w:trHeight w:val="1725"/>
                    </w:trPr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9. 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Лесные озера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21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www.lesnyeozera.com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22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lesnyeozera@mail.ru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211483. Витебская обл.,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Ушачский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д.Вашково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д. 5а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р/с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3012260830012  филиал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ОАО "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Белагропромбанк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" в г. Полоцк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ОКПО 02584293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УНП 300006712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нервной системы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костно-мышечной системы и соединительной ткани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Витебская обл.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 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Ушачский</w:t>
                        </w:r>
                        <w:proofErr w:type="spellEnd"/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район, дер.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Вашково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. Расположен  в сосновом лесу с множеством живописных озер, в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т.ч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с минеральной водой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 г. Минска – автомобилем по трассе Минск-Витебск до г. Лепеля, свернуть на Полоцкую трассу по указателям на Ушачи, в Ушачах возле Центрального гастронома налево и по указателю «Лесные озёра» (9 км.) до санатория.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На поезде: лучше всего брать билеты до станций Полоцк или Витебск - они ближе расположены к санаторию "Лесные озера". Затем с автовокзала на автобусе до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г.п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Ушачи.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 и 3-местн. отд. номера с ТВ и ТВХ, номера «люкс»,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1-местн. с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2-местн. 2-уровн.,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коттеджные дома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8-02158- 2 70 89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8-02158- 5 70 89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8-02158- 5 28 67</w:t>
                        </w:r>
                      </w:p>
                    </w:tc>
                  </w:tr>
                  <w:tr w:rsidR="00BB49CC" w:rsidRPr="00BB49CC"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en-US" w:eastAsia="ru-RU"/>
                          </w:rPr>
                          <w:t>10. 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Нарочанский</w:t>
                        </w:r>
                        <w:proofErr w:type="spell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Берег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hyperlink r:id="rId23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www.narochbereg.by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hyperlink r:id="rId24" w:history="1">
                          <w:proofErr w:type="spellStart"/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narochbereg@mail</w:t>
                          </w:r>
                          <w:proofErr w:type="spellEnd"/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. belpak.by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222395,  Минская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обл.,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Мядельский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р-н.,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к.п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Нарочь, ул. Лесная, 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р/с 3012061900299 в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ЦБУ  №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619 г. Мядель ф-ла 601 в г. Молодечно   ОАО «АСБ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Беларусбанк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МФО 153001769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600061287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-Болезни системы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Минская обл.,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Мядельский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к.п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Нарочь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Расположен  среди хвойного леса в 700м от озера Нарочь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От ж/д вокзала в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г.Минске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перейти на автовокзал «Центральный» и далее следовать автобусом или маршрутным такси до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к.п.Нарочь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2,5 часа езды. Во время покупки билетов в кассе вокзала приобретайте билеты по маршруту через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г.Мядель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до остановки «Белая Русь».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Ж/д до ст. Молодечно или  ст.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Поставы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далее автобусом до курортного поселка Нарочь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1-, 2-местн.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номера с ТВ и ТВХ,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2-местн. 2-комн., номера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катег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«люкс» и VIP,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2-местн. с туалетом и душем  в общ. коридоре и умывал-ком в номере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8-01797- 4 95 04 8-01797- 4 72 34</w:t>
                        </w:r>
                      </w:p>
                    </w:tc>
                  </w:tr>
                  <w:tr w:rsidR="00BB49CC" w:rsidRPr="00BB49CC"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en-US" w:eastAsia="ru-RU"/>
                          </w:rPr>
                          <w:lastRenderedPageBreak/>
                          <w:t>11. 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Нёман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val="en-US" w:eastAsia="ru-RU"/>
                          </w:rPr>
                          <w:t>-72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hyperlink r:id="rId25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www.neman72.grodno.by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hyperlink r:id="rId26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val="en-US" w:eastAsia="ru-RU"/>
                            </w:rPr>
                            <w:t>dsneman72@mail.grodno</w:t>
                          </w:r>
                        </w:hyperlink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val="en-US" w:eastAsia="ru-RU"/>
                          </w:rPr>
                          <w:t>. by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230031 г. Гродно,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 Санаторная, 23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р/с 3012620059019 в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ОАО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Приорбанк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МФО 153001749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 Минск, ОКПО 05551733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500030804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эндокринной системы у детей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г. Гродно,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 Санаторная, 23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Расположен на берегу реки Неман на территории хвойного леса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Ж\д или автобусом до г. Гродно. Далее городским  автобусом № 10 до санатория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1 -, 2-местные номера с ТВ, номера «люкс»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8-0152- 48 06 96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8-0152- 43 22 89</w:t>
                        </w:r>
                      </w:p>
                    </w:tc>
                  </w:tr>
                  <w:tr w:rsidR="00BB49CC" w:rsidRPr="00BB49CC">
                    <w:trPr>
                      <w:trHeight w:val="1230"/>
                    </w:trPr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12. 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Свислочь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27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www.sunsvisloch.pavillon.by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28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detsansvisloch@mail.ru</w:t>
                          </w:r>
                        </w:hyperlink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213714, Могилевская обл.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Осиповичский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р-н, д.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Свислочь, ул. Клименко,139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р/с 3012233280016 в отд. ОАО «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Белагропромбанк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» - МОУ, г. Осиповичи, код 153801458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700005101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ОКПО 055517497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-Болезни системы 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пищеварения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Могилевская обл.,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Осиповичский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р-н, пос. Свислочь, ул. Клименко, 139 на берегу реки Свислочь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(в 130 км от Минска)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Ж/д до станции Осиповичи Могилевской ж/д.  Далее с автовокзала автобусом «Осиповичи–</w:t>
                        </w: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Свислочь»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или  «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Осиповичи – Елизово»  до ост. Свислочь.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До г. Бобруйск, Могилевской ж/д. Далее автобусом до пос. Свислочь.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08080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2-местные номера с ТВ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08080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8-02235- 4 44 30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8-02235- 4 45 42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8-02235- 4 44 23</w:t>
                        </w:r>
                      </w:p>
                    </w:tc>
                  </w:tr>
                  <w:tr w:rsidR="00BB49CC" w:rsidRPr="00BB49CC">
                    <w:tc>
                      <w:tcPr>
                        <w:tcW w:w="1918" w:type="dxa"/>
                        <w:tcBorders>
                          <w:top w:val="nil"/>
                          <w:left w:val="single" w:sz="8" w:space="0" w:color="888888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13. 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Туркомплекс</w:t>
                        </w:r>
                        <w:proofErr w:type="spellEnd"/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«Нарочь»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29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3399"/>
                              <w:lang w:eastAsia="ru-RU"/>
                            </w:rPr>
                            <w:t>www.tknaroch.ru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hyperlink r:id="rId30" w:history="1">
                          <w:r w:rsidRPr="00BB49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3399"/>
                              <w:u w:val="single"/>
                              <w:lang w:eastAsia="ru-RU"/>
                            </w:rPr>
                            <w:t>narochhotel@mail.ru</w:t>
                          </w:r>
                        </w:hyperlink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222395 Минская обл.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 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Мядельский</w:t>
                        </w:r>
                        <w:proofErr w:type="spellEnd"/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  р-н,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к.п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Нарочь,  ул. Туристская, 12а.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р/сч.3012061900172 филиала № 601 в г.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Молодечно  ОАО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Беларусбанк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"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МФО 153001769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УНН 690277827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органов дыхания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системы кровообращения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-Болезни костно-мышечной системы и соединительной ткани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88888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Минская обл.,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Мядельский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р-н. Расположен  среди хвойного леса на высоком берегу озера Нарочь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888888"/>
                          <w:right w:val="single" w:sz="8" w:space="0" w:color="80808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Автобусом, поездом, самолетом до г. Минска, далее 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а/в "Центральный" (5 мин. ходьбы от ж/д вокзала) рейсовым автобусом или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маршр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такси до остановочного пункта ТОК Нарочь (160 км).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Поездом до г. Молодечно, далее с автовокзала </w:t>
                        </w:r>
                        <w:proofErr w:type="gram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 (</w:t>
                        </w:r>
                        <w:proofErr w:type="gram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10 мин. ходьбы от ж/д вокзала) рейс. автобусом или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маршр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. такси до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остан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пункта ТОК Нарочь (87 км).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Из СПб поездом (СПб – Калининград) до г. Вилейка, далее на такси до </w:t>
                        </w:r>
                        <w:proofErr w:type="spellStart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остан</w:t>
                        </w:r>
                        <w:proofErr w:type="spellEnd"/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пункта ТОК Нарочь (60 км).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08080"/>
                          <w:right w:val="single" w:sz="8" w:space="0" w:color="808080"/>
                        </w:tcBorders>
                        <w:shd w:val="clear" w:color="auto" w:fill="FFFFFF"/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1-, 2-местные номера отдельные и блочные с ТВ и ТВХ,  номера «люкс», «апартамент».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808080"/>
                          <w:right w:val="single" w:sz="8" w:space="0" w:color="808080"/>
                        </w:tcBorders>
                        <w:shd w:val="clear" w:color="auto" w:fill="FFFFFF"/>
                        <w:hideMark/>
                      </w:tcPr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Бронь: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8-01797- 4 74 43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8-01797- 4 71 33</w:t>
                        </w:r>
                      </w:p>
                      <w:p w:rsidR="00BB49CC" w:rsidRPr="00BB49CC" w:rsidRDefault="00BB49CC" w:rsidP="00BB49CC">
                        <w:pPr>
                          <w:spacing w:before="75" w:after="75" w:line="240" w:lineRule="auto"/>
                          <w:ind w:firstLine="30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B49C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8-0179</w:t>
                        </w:r>
                      </w:p>
                    </w:tc>
                  </w:tr>
                </w:tbl>
                <w:p w:rsidR="00BB49CC" w:rsidRPr="00BB49CC" w:rsidRDefault="00BB49CC" w:rsidP="00BB4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B49CC" w:rsidRPr="00BB49CC" w:rsidRDefault="00BB49CC" w:rsidP="00BB49C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lang w:eastAsia="ru-RU"/>
              </w:rPr>
            </w:pPr>
          </w:p>
        </w:tc>
      </w:tr>
      <w:bookmarkEnd w:id="0"/>
    </w:tbl>
    <w:p w:rsidR="006B1258" w:rsidRPr="00BB49CC" w:rsidRDefault="006B1258"/>
    <w:sectPr w:rsidR="006B1258" w:rsidRPr="00BB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CC"/>
    <w:rsid w:val="006B1258"/>
    <w:rsid w:val="00B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46C4-5956-4742-8196-F8328249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nki.by/" TargetMode="External"/><Relationship Id="rId13" Type="http://schemas.openxmlformats.org/officeDocument/2006/relationships/hyperlink" Target="http://www.krynitsa.by/" TargetMode="External"/><Relationship Id="rId18" Type="http://schemas.openxmlformats.org/officeDocument/2006/relationships/hyperlink" Target="mailto:san.belorusochka@mail.ru" TargetMode="External"/><Relationship Id="rId26" Type="http://schemas.openxmlformats.org/officeDocument/2006/relationships/hyperlink" Target="mailto:dsneman72@mail.grod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snyeozera.com/" TargetMode="External"/><Relationship Id="rId7" Type="http://schemas.openxmlformats.org/officeDocument/2006/relationships/hyperlink" Target="mailto:sunboog@rambler.ru" TargetMode="External"/><Relationship Id="rId12" Type="http://schemas.openxmlformats.org/officeDocument/2006/relationships/hyperlink" Target="mailto:putbron@mail.ru" TargetMode="External"/><Relationship Id="rId17" Type="http://schemas.openxmlformats.org/officeDocument/2006/relationships/hyperlink" Target="http://www.belorusochka.com/" TargetMode="External"/><Relationship Id="rId25" Type="http://schemas.openxmlformats.org/officeDocument/2006/relationships/hyperlink" Target="http://www.neman72.grodno.b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atoriy-bobruisk@yandex.ru" TargetMode="External"/><Relationship Id="rId20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78281%20=%20'sannaroch'%20+%20'@';%20addy78281%20=%20addy78281%20+%20'sannaroch'%20+%20'.'%20+%20'com';%20document.write(%20'%3Ca%20'%20+%20path%20+%20'\''%20+%20prefix%20+%20addy78281%20+%20suffix%20+%20'\''%20+%20attribs%20+%20'%3E'%20);%20document.write(%20addy78281%20);%20document.write(%20'%3C\/a%3E'%20);%20//--%3E%20%3C/script%3E%20%3Cscript%20language='JavaScript'%20type='text/javascript'%3E%20%3C!--%20document.write(%20'%3Cspan%20style=\'display:%20none;\'%3E'%20);%20//--%3E%20%3C/script%3E%D0%94%D0%B0%D0%BD%D0%BD%D1%8B%D0%B9%20%D0%B0%D0%B4%D1%80%D0%B5%D1%81%20e-mail%20%D0%B7%D0%B0%D1%89%D0%B8%D1%89%D0%B5%D0%BD%20%D0%BE%D1%82%20%D1%81%D0%BF%D0%B0%D0%BC-%D0%B1%D0%BE%D1%82%D0%BE%D0%B2,%20%D0%92%D0%B0%D0%BC%20%D0%BD%D0%B5%D0%BE%D0%B1%D1%85%D0%BE%D0%B4%D0%B8%D0%BC%D0%BE%20%D0%B2%D0%BA%D0%BB%D1%8E%D1%87%D0%B8%D1%82%D1%8C%20Javascript%20%D0%B4%D0%BB%D1%8F%20%D0%B5%D0%B3%D0%BE%20%D0%BF%D1%80%D0%BE%D1%81%D0%BC%D0%BE%D1%82%D1%80%D0%B0.%20%3Cscript%20language='JavaScript'%20type='text/javascript'%3E%20%3C!--%20document.write(%20'%3C/'%20);%20document.write(%20'span%3E'%20);%20//--%3E%20%3C/script%3E" TargetMode="External"/><Relationship Id="rId29" Type="http://schemas.openxmlformats.org/officeDocument/2006/relationships/hyperlink" Target="http://www.tknaroch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nboog.com/" TargetMode="External"/><Relationship Id="rId11" Type="http://schemas.openxmlformats.org/officeDocument/2006/relationships/hyperlink" Target="mailto:letzy1@mail.ru" TargetMode="External"/><Relationship Id="rId24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13281%20=%20'narochbereg'%20+%20'@';%20addy13281%20=%20addy13281%20+%20'mail'%20+%20'.'%20+%20'belpak'%20+%20'.'%20+%20'by';%20document.write(%20'%3Ca%20'%20+%20path%20+%20'\''%20+%20prefix%20+%20addy13281%20+%20suffix%20+%20'\''%20+%20attribs%20+%20'%3E'%20);%20document.write(%20addy13281%20);%20document.write(%20'%3C\/a%3E'%20);%20//--%3E%20%3C/script%3E%20%3Cscript%20language='JavaScript'%20type='text/javascript'%3E%20%3C!--%20document.write(%20'%3Cspan%20style=\'display:%20none;\'%3E'%20);%20//--%3E%20%3C/script%3E%D0%94%D0%B0%D0%BD%D0%BD%D1%8B%D0%B9%20%D0%B0%D0%B4%D1%80%D0%B5%D1%81%20e-mail%20%D0%B7%D0%B0%D1%89%D0%B8%D1%89%D0%B5%D0%BD%20%D0%BE%D1%82%20%D1%81%D0%BF%D0%B0%D0%BC-%D0%B1%D0%BE%D1%82%D0%BE%D0%B2,%20%D0%92%D0%B0%D0%BC%20%D0%BD%D0%B5%D0%BE%D0%B1%D1%85%D0%BE%D0%B4%D0%B8%D0%BC%D0%BE%20%D0%B2%D0%BA%D0%BB%D1%8E%D1%87%D0%B8%D1%82%D1%8C%20Javascript%20%D0%B4%D0%BB%D1%8F%20%D0%B5%D0%B3%D0%BE%20%D0%BF%D1%80%D0%BE%D1%81%D0%BC%D0%BE%D1%82%D1%80%D0%B0.%20%3Cscript%20language='JavaScript'%20type='text/javascript'%3E%20%3C!--%20document.write(%20'%3C/'%20);%20document.write(%20'span%3E'%20);%20//--%3E%20%3C/script%3E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anatory@tut.by" TargetMode="External"/><Relationship Id="rId15" Type="http://schemas.openxmlformats.org/officeDocument/2006/relationships/hyperlink" Target="http://www.sanatoriy-bobruisk.by/" TargetMode="External"/><Relationship Id="rId23" Type="http://schemas.openxmlformats.org/officeDocument/2006/relationships/hyperlink" Target="http://www.narochbereg.by/" TargetMode="External"/><Relationship Id="rId28" Type="http://schemas.openxmlformats.org/officeDocument/2006/relationships/hyperlink" Target="mailto:detsansvisloch@mail.ru" TargetMode="External"/><Relationship Id="rId10" Type="http://schemas.openxmlformats.org/officeDocument/2006/relationships/hyperlink" Target="http://www.letzy.vitebsk.by/" TargetMode="External"/><Relationship Id="rId19" Type="http://schemas.openxmlformats.org/officeDocument/2006/relationships/hyperlink" Target="http://www.sannaroch.com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pridneprovskij.by/" TargetMode="External"/><Relationship Id="rId9" Type="http://schemas.openxmlformats.org/officeDocument/2006/relationships/hyperlink" Target="mailto:chenki@tut.by" TargetMode="External"/><Relationship Id="rId14" Type="http://schemas.openxmlformats.org/officeDocument/2006/relationships/hyperlink" Target="mailto:san.krynitsa@gmail.com" TargetMode="External"/><Relationship Id="rId22" Type="http://schemas.openxmlformats.org/officeDocument/2006/relationships/hyperlink" Target="mailto:lesnyeozera@mail.ru" TargetMode="External"/><Relationship Id="rId27" Type="http://schemas.openxmlformats.org/officeDocument/2006/relationships/hyperlink" Target="http://www.sunsvisloch.pavillon.by/" TargetMode="External"/><Relationship Id="rId30" Type="http://schemas.openxmlformats.org/officeDocument/2006/relationships/hyperlink" Target="mailto:narochho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1</cp:revision>
  <dcterms:created xsi:type="dcterms:W3CDTF">2018-10-29T17:07:00Z</dcterms:created>
  <dcterms:modified xsi:type="dcterms:W3CDTF">2018-10-29T17:09:00Z</dcterms:modified>
</cp:coreProperties>
</file>