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5BF2D43B" wp14:editId="0DC4AF95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510E457F" wp14:editId="2B8D0483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B46E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янва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  <w:bookmarkStart w:id="0" w:name="_GoBack"/>
      <w:bookmarkEnd w:id="0"/>
    </w:p>
    <w:p w:rsidR="00896C9C" w:rsidRDefault="00896C9C" w:rsidP="00D02E20">
      <w:pPr>
        <w:spacing w:before="240" w:after="120"/>
        <w:rPr>
          <w:rFonts w:ascii="Arial" w:hAnsi="Arial" w:cs="Arial"/>
          <w:b/>
        </w:rPr>
      </w:pPr>
    </w:p>
    <w:p w:rsidR="00664F65" w:rsidRPr="00D81F14" w:rsidRDefault="00664F65" w:rsidP="00E260B6">
      <w:pPr>
        <w:spacing w:before="240" w:after="120"/>
        <w:jc w:val="center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1C2DF8" w:rsidRPr="000951B5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C2DF8" w:rsidRPr="00A20CFB" w:rsidRDefault="00546DFE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18 февраля,</w:t>
            </w:r>
            <w:r w:rsidRPr="00A20CFB">
              <w:rPr>
                <w:rFonts w:ascii="Arial" w:hAnsi="Arial" w:cs="Arial"/>
                <w:color w:val="auto"/>
              </w:rPr>
              <w:br/>
              <w:t>18 марта</w:t>
            </w:r>
          </w:p>
          <w:p w:rsidR="001C2DF8" w:rsidRPr="000951B5" w:rsidRDefault="001C2DF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="00546DFE"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="00546DFE" w:rsidRPr="00A20CFB">
              <w:rPr>
                <w:rFonts w:ascii="Arial" w:hAnsi="Arial" w:cs="Arial"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1C2DF8" w:rsidRPr="000951B5" w:rsidRDefault="00546DFE" w:rsidP="000951B5">
            <w:pPr>
              <w:ind w:left="-8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1C2DF8" w:rsidRPr="000951B5" w:rsidRDefault="00546DFE" w:rsidP="00A20CFB">
            <w:pPr>
              <w:ind w:left="-8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F7543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7543" w:rsidRPr="00A20CFB" w:rsidRDefault="001C2DF8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22,</w:t>
            </w:r>
            <w:r w:rsidR="00EA1087">
              <w:rPr>
                <w:rFonts w:ascii="Arial" w:hAnsi="Arial" w:cs="Arial"/>
                <w:color w:val="auto"/>
              </w:rPr>
              <w:t xml:space="preserve"> </w:t>
            </w:r>
            <w:r w:rsidRPr="00A20CFB">
              <w:rPr>
                <w:rFonts w:ascii="Arial" w:hAnsi="Arial" w:cs="Arial"/>
                <w:color w:val="auto"/>
              </w:rPr>
              <w:t>23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A20CFB">
              <w:rPr>
                <w:rFonts w:ascii="Arial" w:hAnsi="Arial" w:cs="Arial"/>
                <w:color w:val="auto"/>
              </w:rPr>
              <w:t>февраля</w:t>
            </w:r>
          </w:p>
          <w:p w:rsidR="004F7543" w:rsidRPr="000951B5" w:rsidRDefault="004F7543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4F7543" w:rsidRPr="000951B5" w:rsidRDefault="004F7543" w:rsidP="008E5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</w:t>
            </w:r>
            <w:proofErr w:type="spellStart"/>
            <w:r w:rsidRPr="000951B5">
              <w:rPr>
                <w:rFonts w:ascii="Arial" w:hAnsi="Arial" w:cs="Arial"/>
                <w:color w:val="auto"/>
              </w:rPr>
              <w:t>Дрибинская</w:t>
            </w:r>
            <w:proofErr w:type="spellEnd"/>
            <w:r w:rsidRPr="000951B5">
              <w:rPr>
                <w:rFonts w:ascii="Arial" w:hAnsi="Arial" w:cs="Arial"/>
                <w:color w:val="auto"/>
              </w:rPr>
              <w:t xml:space="preserve"> СШ», </w:t>
            </w:r>
            <w:r w:rsidR="008E5565">
              <w:rPr>
                <w:rFonts w:ascii="Arial" w:hAnsi="Arial" w:cs="Arial"/>
                <w:color w:val="auto"/>
              </w:rPr>
              <w:br/>
            </w:r>
            <w:proofErr w:type="spellStart"/>
            <w:r w:rsidR="001C2DF8" w:rsidRPr="00A20CFB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="001C2DF8" w:rsidRPr="00A20CFB">
              <w:rPr>
                <w:rFonts w:ascii="Arial" w:hAnsi="Arial" w:cs="Arial"/>
                <w:bCs/>
                <w:i/>
                <w:color w:val="auto"/>
              </w:rPr>
              <w:t>. Дрибин</w:t>
            </w:r>
          </w:p>
        </w:tc>
        <w:tc>
          <w:tcPr>
            <w:tcW w:w="3054" w:type="dxa"/>
          </w:tcPr>
          <w:p w:rsidR="004F7543" w:rsidRPr="000951B5" w:rsidRDefault="001C2DF8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4F7543" w:rsidRPr="000951B5" w:rsidRDefault="001C2DF8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Красницкий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546DFE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46DFE" w:rsidRPr="00A20CFB" w:rsidRDefault="00546DFE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546DFE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</w:t>
            </w:r>
            <w:r w:rsidR="00546DFE" w:rsidRPr="00A20CFB">
              <w:rPr>
                <w:rFonts w:ascii="Arial" w:hAnsi="Arial" w:cs="Arial"/>
                <w:b w:val="0"/>
                <w:i/>
                <w:color w:val="auto"/>
              </w:rPr>
              <w:t xml:space="preserve"> 10.00</w:t>
            </w:r>
          </w:p>
        </w:tc>
        <w:tc>
          <w:tcPr>
            <w:tcW w:w="9479" w:type="dxa"/>
          </w:tcPr>
          <w:p w:rsidR="00546DFE" w:rsidRPr="000951B5" w:rsidRDefault="00546DFE" w:rsidP="008E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«Дню памяти воинов-интернационалистов»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военн</w:t>
            </w:r>
            <w:r w:rsidR="008E5565">
              <w:rPr>
                <w:rFonts w:ascii="Arial" w:hAnsi="Arial" w:cs="Arial"/>
                <w:color w:val="auto"/>
              </w:rPr>
              <w:t>ый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2E214D" w:rsidRPr="00A20CFB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546DFE" w:rsidRPr="000951B5" w:rsidRDefault="00653AC6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653AC6" w:rsidRPr="000951B5" w:rsidRDefault="00653AC6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2E214D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E214D" w:rsidRPr="00A20CFB" w:rsidRDefault="002E214D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2E214D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2E214D" w:rsidRPr="000951B5" w:rsidRDefault="002E214D" w:rsidP="00EA1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«Дню памяти </w:t>
            </w:r>
            <w:r w:rsidR="00EA1087">
              <w:rPr>
                <w:rFonts w:ascii="Arial" w:hAnsi="Arial" w:cs="Arial"/>
                <w:color w:val="auto"/>
              </w:rPr>
              <w:br/>
              <w:t>в</w:t>
            </w:r>
            <w:r w:rsidRPr="000951B5">
              <w:rPr>
                <w:rFonts w:ascii="Arial" w:hAnsi="Arial" w:cs="Arial"/>
                <w:color w:val="auto"/>
              </w:rPr>
              <w:t>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«СШ №1»,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2E214D" w:rsidRPr="000951B5" w:rsidRDefault="002E214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+3752242 77540</w:t>
            </w:r>
          </w:p>
          <w:p w:rsidR="002E214D" w:rsidRPr="000951B5" w:rsidRDefault="002E214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Воложанин М.В.</w:t>
            </w:r>
          </w:p>
        </w:tc>
      </w:tr>
      <w:tr w:rsidR="00F922B2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922B2" w:rsidRPr="000951B5" w:rsidRDefault="00F922B2" w:rsidP="008E5565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16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9" w:type="dxa"/>
          </w:tcPr>
          <w:p w:rsidR="00F922B2" w:rsidRPr="000951B5" w:rsidRDefault="00F922B2" w:rsidP="0025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«Выездной День открытых дверей</w:t>
            </w:r>
            <w:r w:rsidR="002578DF" w:rsidRPr="000951B5">
              <w:rPr>
                <w:rFonts w:ascii="Arial" w:hAnsi="Arial" w:cs="Arial"/>
                <w:color w:val="auto"/>
              </w:rPr>
              <w:t>»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="002578DF" w:rsidRPr="000951B5">
              <w:rPr>
                <w:rFonts w:ascii="Arial" w:hAnsi="Arial" w:cs="Arial"/>
                <w:color w:val="auto"/>
              </w:rPr>
              <w:t xml:space="preserve">УО «Военная академия Республики Беларусь» </w:t>
            </w:r>
            <w:r w:rsidRPr="000951B5">
              <w:rPr>
                <w:rFonts w:ascii="Arial" w:hAnsi="Arial" w:cs="Arial"/>
                <w:color w:val="auto"/>
              </w:rPr>
              <w:t xml:space="preserve">с показом боевой стрельбы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на базе 51 артиллерийской бригады,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F922B2" w:rsidRPr="000951B5" w:rsidRDefault="00F922B2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+37529 2489172</w:t>
            </w:r>
          </w:p>
          <w:p w:rsidR="00F922B2" w:rsidRPr="000951B5" w:rsidRDefault="00F922B2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Емельянов А.Л.</w:t>
            </w:r>
          </w:p>
        </w:tc>
      </w:tr>
      <w:tr w:rsidR="005E70F9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0951B5" w:rsidRDefault="005E70F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17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479" w:type="dxa"/>
          </w:tcPr>
          <w:p w:rsidR="005E70F9" w:rsidRPr="000951B5" w:rsidRDefault="005E70F9" w:rsidP="00563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951B5">
              <w:rPr>
                <w:rFonts w:ascii="Arial" w:hAnsi="Arial" w:cs="Arial"/>
                <w:bCs/>
                <w:color w:val="auto"/>
              </w:rPr>
              <w:t>1405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Pr="000951B5">
              <w:rPr>
                <w:rFonts w:ascii="Arial" w:hAnsi="Arial" w:cs="Arial"/>
                <w:bCs/>
                <w:color w:val="auto"/>
              </w:rPr>
              <w:t>артиллерийской базе боеприпасов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н.п. Большая Горожа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37529 2613430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bCs/>
                <w:i/>
                <w:color w:val="auto"/>
              </w:rPr>
              <w:t>Курьян А.В.</w:t>
            </w:r>
          </w:p>
        </w:tc>
      </w:tr>
      <w:tr w:rsidR="005E70F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A20CFB" w:rsidRDefault="005E70F9" w:rsidP="00BC1667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23 февраля</w:t>
            </w:r>
          </w:p>
          <w:p w:rsidR="005E70F9" w:rsidRPr="00A20CFB" w:rsidRDefault="005E70F9" w:rsidP="00BC166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479" w:type="dxa"/>
          </w:tcPr>
          <w:p w:rsidR="005E70F9" w:rsidRPr="000951B5" w:rsidRDefault="00932DA5" w:rsidP="00BC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 xml:space="preserve">защитников Отечества и Вооруженных Сил»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="005E70F9" w:rsidRPr="000951B5">
              <w:rPr>
                <w:rFonts w:ascii="Arial" w:hAnsi="Arial" w:cs="Arial"/>
                <w:color w:val="auto"/>
              </w:rPr>
              <w:t xml:space="preserve">в 188 инженерной бригаде, </w:t>
            </w:r>
            <w:r w:rsidR="005E70F9" w:rsidRPr="00A20CFB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bCs/>
                <w:i/>
                <w:color w:val="auto"/>
              </w:rPr>
              <w:t>Чернобабин М.С.</w:t>
            </w:r>
          </w:p>
        </w:tc>
      </w:tr>
      <w:tr w:rsidR="005E70F9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0951B5" w:rsidRDefault="005E70F9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479" w:type="dxa"/>
          </w:tcPr>
          <w:p w:rsidR="005E70F9" w:rsidRPr="000951B5" w:rsidRDefault="00D66C76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>защитников Отечества и Вооруженных Сил» с показом вооружения и техники в Осиповичском гарнизоне</w:t>
            </w:r>
          </w:p>
        </w:tc>
        <w:tc>
          <w:tcPr>
            <w:tcW w:w="3054" w:type="dxa"/>
          </w:tcPr>
          <w:p w:rsidR="005E70F9" w:rsidRPr="000951B5" w:rsidRDefault="005E70F9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+37529 1857904</w:t>
            </w:r>
          </w:p>
          <w:p w:rsidR="005E70F9" w:rsidRPr="000951B5" w:rsidRDefault="005E70F9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Ратушный А.Ю.</w:t>
            </w:r>
          </w:p>
        </w:tc>
      </w:tr>
      <w:tr w:rsidR="001C2DF8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C2DF8" w:rsidRPr="00A20CFB" w:rsidRDefault="001C2DF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февраля</w:t>
            </w:r>
          </w:p>
          <w:p w:rsidR="001C2DF8" w:rsidRPr="000951B5" w:rsidRDefault="001C2DF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Смотр «Строя и песни»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посвященный «Дню защитников Отечества и Вооруженных Сил»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C2DF8" w:rsidRPr="000951B5" w:rsidRDefault="001C2DF8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1C2DF8" w:rsidRPr="000951B5" w:rsidRDefault="001C2DF8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546DF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46DFE" w:rsidRPr="000951B5" w:rsidRDefault="00546DFE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30 марта</w:t>
            </w:r>
          </w:p>
        </w:tc>
        <w:tc>
          <w:tcPr>
            <w:tcW w:w="9479" w:type="dxa"/>
          </w:tcPr>
          <w:p w:rsidR="00546DFE" w:rsidRPr="000951B5" w:rsidRDefault="00546DFE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в вузы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ГУДО «Круглянский районный центр творчества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детей и молодежи»,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Круглое</w:t>
            </w:r>
          </w:p>
        </w:tc>
        <w:tc>
          <w:tcPr>
            <w:tcW w:w="3054" w:type="dxa"/>
          </w:tcPr>
          <w:p w:rsidR="00546DFE" w:rsidRPr="000951B5" w:rsidRDefault="00546DFE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+3752234 70080</w:t>
            </w:r>
          </w:p>
          <w:p w:rsidR="00546DFE" w:rsidRPr="000951B5" w:rsidRDefault="00546DFE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Швайковский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В.М.</w:t>
            </w:r>
          </w:p>
        </w:tc>
      </w:tr>
      <w:tr w:rsidR="003F36CE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3F36CE" w:rsidRPr="00A20CFB" w:rsidRDefault="00D03012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</w:t>
            </w:r>
            <w:r w:rsidR="003F36CE" w:rsidRPr="00A20CFB">
              <w:rPr>
                <w:rFonts w:ascii="Arial" w:hAnsi="Arial" w:cs="Arial"/>
                <w:color w:val="auto"/>
              </w:rPr>
              <w:t xml:space="preserve"> </w:t>
            </w:r>
            <w:r w:rsidRPr="00A20CFB">
              <w:rPr>
                <w:rFonts w:ascii="Arial" w:hAnsi="Arial" w:cs="Arial"/>
                <w:color w:val="auto"/>
              </w:rPr>
              <w:t>февраля, 25 марта</w:t>
            </w:r>
          </w:p>
          <w:p w:rsidR="00D03012" w:rsidRPr="000951B5" w:rsidRDefault="00D03012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3F36CE" w:rsidRPr="000951B5" w:rsidRDefault="003F36CE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</w:t>
            </w:r>
            <w:r w:rsidR="00D03012" w:rsidRPr="000951B5">
              <w:rPr>
                <w:rFonts w:ascii="Arial" w:hAnsi="Arial" w:cs="Arial"/>
                <w:color w:val="auto"/>
              </w:rPr>
              <w:t>военном комиссариате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 Белыничи</w:t>
            </w:r>
          </w:p>
        </w:tc>
        <w:tc>
          <w:tcPr>
            <w:tcW w:w="3054" w:type="dxa"/>
          </w:tcPr>
          <w:p w:rsidR="003F36CE" w:rsidRPr="000951B5" w:rsidRDefault="00D03012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+3752232 72963</w:t>
            </w:r>
          </w:p>
          <w:p w:rsidR="00D03012" w:rsidRPr="000951B5" w:rsidRDefault="00D03012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Пшиходский А.С.</w:t>
            </w:r>
          </w:p>
        </w:tc>
      </w:tr>
      <w:tr w:rsidR="007302C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302C4" w:rsidRPr="00A20CFB" w:rsidRDefault="007302C4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февраля, 23 марта</w:t>
            </w:r>
          </w:p>
          <w:p w:rsidR="007302C4" w:rsidRPr="000951B5" w:rsidRDefault="007302C4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7302C4" w:rsidRPr="000951B5" w:rsidRDefault="007302C4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Бобруйск</w:t>
            </w:r>
          </w:p>
        </w:tc>
        <w:tc>
          <w:tcPr>
            <w:tcW w:w="3054" w:type="dxa"/>
          </w:tcPr>
          <w:p w:rsidR="007302C4" w:rsidRPr="000951B5" w:rsidRDefault="007302C4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+375225 748105</w:t>
            </w:r>
          </w:p>
          <w:p w:rsidR="007302C4" w:rsidRPr="000951B5" w:rsidRDefault="007302C4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Лебедев Д.В.</w:t>
            </w:r>
          </w:p>
        </w:tc>
      </w:tr>
      <w:tr w:rsidR="00AF3E58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февраля, 25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Быхов</w:t>
            </w:r>
          </w:p>
        </w:tc>
        <w:tc>
          <w:tcPr>
            <w:tcW w:w="3054" w:type="dxa"/>
          </w:tcPr>
          <w:p w:rsidR="00AF3E58" w:rsidRPr="000951B5" w:rsidRDefault="00AF3E58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+3752231 77045</w:t>
            </w:r>
          </w:p>
          <w:p w:rsidR="00AF3E58" w:rsidRPr="000951B5" w:rsidRDefault="00AF3E58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Азаренко Н.В.</w:t>
            </w:r>
          </w:p>
        </w:tc>
      </w:tr>
      <w:tr w:rsidR="00AF3E58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</w:r>
            <w:r w:rsidRPr="00A20CFB">
              <w:rPr>
                <w:rFonts w:ascii="Arial" w:hAnsi="Arial" w:cs="Arial"/>
                <w:color w:val="auto"/>
              </w:rPr>
              <w:lastRenderedPageBreak/>
              <w:t>28 февраля, 22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lastRenderedPageBreak/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lastRenderedPageBreak/>
              <w:t xml:space="preserve">в военном комиссариате, </w:t>
            </w:r>
            <w:r w:rsidR="009827B8" w:rsidRPr="008E5565">
              <w:rPr>
                <w:rFonts w:ascii="Arial" w:hAnsi="Arial" w:cs="Arial"/>
                <w:bCs/>
                <w:i/>
                <w:color w:val="auto"/>
              </w:rPr>
              <w:t>г. Глусск</w:t>
            </w:r>
          </w:p>
        </w:tc>
        <w:tc>
          <w:tcPr>
            <w:tcW w:w="3054" w:type="dxa"/>
          </w:tcPr>
          <w:p w:rsidR="00AF3E58" w:rsidRPr="000951B5" w:rsidRDefault="009827B8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lastRenderedPageBreak/>
              <w:t>+3752230 77931</w:t>
            </w:r>
          </w:p>
          <w:p w:rsidR="00AF3E58" w:rsidRPr="000951B5" w:rsidRDefault="009827B8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lastRenderedPageBreak/>
              <w:t>Корбут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С.Г.</w:t>
            </w:r>
          </w:p>
        </w:tc>
      </w:tr>
      <w:tr w:rsidR="00E50125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50125" w:rsidRPr="00A20CFB" w:rsidRDefault="00E50125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E50125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E50125" w:rsidRPr="000951B5" w:rsidRDefault="00E50125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D471F9" w:rsidRPr="008E5565">
              <w:rPr>
                <w:rFonts w:ascii="Arial" w:hAnsi="Arial" w:cs="Arial"/>
                <w:bCs/>
                <w:i/>
                <w:color w:val="auto"/>
              </w:rPr>
              <w:t>г. Горки</w:t>
            </w:r>
          </w:p>
        </w:tc>
        <w:tc>
          <w:tcPr>
            <w:tcW w:w="3054" w:type="dxa"/>
          </w:tcPr>
          <w:p w:rsidR="00E50125" w:rsidRPr="000951B5" w:rsidRDefault="00D471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+3752233 63983</w:t>
            </w:r>
          </w:p>
          <w:p w:rsidR="00E50125" w:rsidRPr="000951B5" w:rsidRDefault="00D471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Ищук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П.М.</w:t>
            </w:r>
          </w:p>
        </w:tc>
      </w:tr>
      <w:tr w:rsidR="00D471F9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17 февраля, 17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Дрибин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Красницкий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D471F9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BF7741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BF7741" w:rsidRPr="00A20CFB" w:rsidRDefault="00BF7741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24 февраля, 25 марта</w:t>
            </w:r>
          </w:p>
          <w:p w:rsidR="00BF7741" w:rsidRPr="000951B5" w:rsidRDefault="00BF7741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D2D97" w:rsidRPr="000951B5" w:rsidRDefault="00BF7741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</w:p>
          <w:p w:rsidR="00BF7741" w:rsidRPr="000951B5" w:rsidRDefault="00BF7741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Климовичи</w:t>
            </w:r>
          </w:p>
        </w:tc>
        <w:tc>
          <w:tcPr>
            <w:tcW w:w="3054" w:type="dxa"/>
          </w:tcPr>
          <w:p w:rsidR="00BF7741" w:rsidRPr="000951B5" w:rsidRDefault="00BF7741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+3752244 37430</w:t>
            </w:r>
          </w:p>
          <w:p w:rsidR="00BF7741" w:rsidRPr="000951B5" w:rsidRDefault="00BF7741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Улазовский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С.А.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Костюковичи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+3752245 76691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Ржеутский О.А.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Краснополье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+3752238 75454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Царикевич П.В.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+3752241 56061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Матвеенков И.В.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</w:t>
            </w:r>
            <w:r w:rsidR="002962ED" w:rsidRPr="00A20CFB">
              <w:rPr>
                <w:rFonts w:ascii="Arial" w:hAnsi="Arial" w:cs="Arial"/>
                <w:color w:val="auto"/>
              </w:rPr>
              <w:t>5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2962ED" w:rsidRPr="00A20CFB">
              <w:rPr>
                <w:rFonts w:ascii="Arial" w:hAnsi="Arial" w:cs="Arial"/>
                <w:color w:val="auto"/>
              </w:rPr>
              <w:t>31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44380D" w:rsidRPr="000951B5" w:rsidRDefault="002962E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2962ED" w:rsidRPr="008E5565">
              <w:rPr>
                <w:rFonts w:ascii="Arial" w:hAnsi="Arial" w:cs="Arial"/>
                <w:bCs/>
                <w:i/>
                <w:color w:val="auto"/>
              </w:rPr>
              <w:t>Круглое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</w:t>
            </w:r>
            <w:r w:rsidR="002962ED" w:rsidRPr="000951B5">
              <w:rPr>
                <w:rFonts w:ascii="Arial" w:hAnsi="Arial" w:cs="Arial"/>
                <w:i/>
                <w:color w:val="auto"/>
              </w:rPr>
              <w:t>34 70080</w:t>
            </w:r>
          </w:p>
          <w:p w:rsidR="0044380D" w:rsidRPr="000951B5" w:rsidRDefault="002962E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Швайковский В.М.</w:t>
            </w:r>
          </w:p>
        </w:tc>
      </w:tr>
      <w:tr w:rsidR="002103A6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+375222 723487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Самусев Д.А.</w:t>
            </w:r>
          </w:p>
        </w:tc>
      </w:tr>
      <w:tr w:rsidR="002103A6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22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Мстиславль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+3752240 50414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Маханьков С.В.</w:t>
            </w:r>
          </w:p>
        </w:tc>
      </w:tr>
      <w:tr w:rsidR="002103A6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24 февраля, 23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+3752235 56272</w:t>
            </w:r>
          </w:p>
          <w:p w:rsidR="002103A6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Сергеенко Н.И.</w:t>
            </w:r>
          </w:p>
        </w:tc>
      </w:tr>
      <w:tr w:rsidR="00EA5D4A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 xml:space="preserve">24 февраля, </w:t>
            </w:r>
            <w:r w:rsidRPr="00A20CFB">
              <w:rPr>
                <w:rFonts w:ascii="Arial" w:hAnsi="Arial" w:cs="Arial"/>
                <w:color w:val="auto"/>
              </w:rPr>
              <w:lastRenderedPageBreak/>
              <w:t>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lastRenderedPageBreak/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EA5D4A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г.п. Хотимск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+3752247 79099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EA5D4A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+3752242 72248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Кабетов И.Е.</w:t>
            </w:r>
          </w:p>
        </w:tc>
      </w:tr>
      <w:tr w:rsidR="00EA5D4A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13.00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Чериков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+3752243 72302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Балахонов</w:t>
            </w:r>
            <w:r w:rsidR="00561D97" w:rsidRPr="000951B5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561D97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61D97" w:rsidRPr="00A20CFB" w:rsidRDefault="00561D97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февраля, 21 марта</w:t>
            </w:r>
          </w:p>
          <w:p w:rsidR="00561D97" w:rsidRPr="00A20CFB" w:rsidRDefault="00561D97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561D97" w:rsidRPr="000951B5" w:rsidRDefault="00561D97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Шклов</w:t>
            </w:r>
          </w:p>
        </w:tc>
        <w:tc>
          <w:tcPr>
            <w:tcW w:w="3054" w:type="dxa"/>
          </w:tcPr>
          <w:p w:rsidR="00561D97" w:rsidRPr="000951B5" w:rsidRDefault="00561D97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+3752239 93689</w:t>
            </w:r>
          </w:p>
          <w:p w:rsidR="00561D97" w:rsidRPr="000951B5" w:rsidRDefault="00561D97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Шайдов А.С.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10"/>
      <w:footerReference w:type="default" r:id="rId11"/>
      <w:footerReference w:type="first" r:id="rId12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5F" w:rsidRDefault="0008645F" w:rsidP="003F08F7">
      <w:r>
        <w:separator/>
      </w:r>
    </w:p>
  </w:endnote>
  <w:endnote w:type="continuationSeparator" w:id="0">
    <w:p w:rsidR="0008645F" w:rsidRDefault="0008645F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 xml:space="preserve">Сделайте правильный выбор! Поступайте в </w:t>
    </w:r>
    <w:proofErr w:type="gramStart"/>
    <w:r w:rsidRPr="00694757">
      <w:rPr>
        <w:i/>
      </w:rPr>
      <w:t>военные-учебные</w:t>
    </w:r>
    <w:proofErr w:type="gramEnd"/>
    <w:r w:rsidRPr="00694757">
      <w:rPr>
        <w:i/>
      </w:rPr>
      <w:t xml:space="preserve"> заведения!</w:t>
    </w:r>
  </w:p>
  <w:p w:rsidR="00F01E8A" w:rsidRPr="00694757" w:rsidRDefault="00F01E8A" w:rsidP="006947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5F" w:rsidRDefault="0008645F" w:rsidP="003F08F7">
      <w:r>
        <w:separator/>
      </w:r>
    </w:p>
  </w:footnote>
  <w:footnote w:type="continuationSeparator" w:id="0">
    <w:p w:rsidR="0008645F" w:rsidRDefault="0008645F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E260B6">
          <w:rPr>
            <w:noProof/>
            <w:sz w:val="28"/>
          </w:rPr>
          <w:t>2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F01E8A" w:rsidRDefault="00F01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6"/>
    <w:rsid w:val="00002403"/>
    <w:rsid w:val="00017B0C"/>
    <w:rsid w:val="00021F10"/>
    <w:rsid w:val="00024FEE"/>
    <w:rsid w:val="00025D3F"/>
    <w:rsid w:val="000274D2"/>
    <w:rsid w:val="00033390"/>
    <w:rsid w:val="00033653"/>
    <w:rsid w:val="000343D7"/>
    <w:rsid w:val="00035CB5"/>
    <w:rsid w:val="00036011"/>
    <w:rsid w:val="00041675"/>
    <w:rsid w:val="0004480E"/>
    <w:rsid w:val="00044C4C"/>
    <w:rsid w:val="0004690A"/>
    <w:rsid w:val="00047D93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45F"/>
    <w:rsid w:val="00086A65"/>
    <w:rsid w:val="00086BBE"/>
    <w:rsid w:val="0008727F"/>
    <w:rsid w:val="0008754B"/>
    <w:rsid w:val="00092840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6572"/>
    <w:rsid w:val="000D178C"/>
    <w:rsid w:val="000D5F55"/>
    <w:rsid w:val="000E062D"/>
    <w:rsid w:val="000E2444"/>
    <w:rsid w:val="000E324D"/>
    <w:rsid w:val="000E5664"/>
    <w:rsid w:val="000E7280"/>
    <w:rsid w:val="000F0E12"/>
    <w:rsid w:val="000F1542"/>
    <w:rsid w:val="000F584B"/>
    <w:rsid w:val="000F637A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45279"/>
    <w:rsid w:val="00145F50"/>
    <w:rsid w:val="00147236"/>
    <w:rsid w:val="0014765F"/>
    <w:rsid w:val="00152466"/>
    <w:rsid w:val="00154A75"/>
    <w:rsid w:val="0015568C"/>
    <w:rsid w:val="001606E4"/>
    <w:rsid w:val="0016078F"/>
    <w:rsid w:val="0016320F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4490"/>
    <w:rsid w:val="001B44B9"/>
    <w:rsid w:val="001B4E58"/>
    <w:rsid w:val="001B5243"/>
    <w:rsid w:val="001B7929"/>
    <w:rsid w:val="001C0A8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58B7"/>
    <w:rsid w:val="002167C6"/>
    <w:rsid w:val="002168E0"/>
    <w:rsid w:val="00216C97"/>
    <w:rsid w:val="002204A2"/>
    <w:rsid w:val="00221D32"/>
    <w:rsid w:val="00222B30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510CE"/>
    <w:rsid w:val="00251F85"/>
    <w:rsid w:val="00252DC0"/>
    <w:rsid w:val="00253F32"/>
    <w:rsid w:val="0025531B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CA3"/>
    <w:rsid w:val="002B18F9"/>
    <w:rsid w:val="002B54A8"/>
    <w:rsid w:val="002B5B26"/>
    <w:rsid w:val="002C2CF6"/>
    <w:rsid w:val="002C3B6A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5997"/>
    <w:rsid w:val="002E6975"/>
    <w:rsid w:val="002F1835"/>
    <w:rsid w:val="002F1F31"/>
    <w:rsid w:val="002F2ADC"/>
    <w:rsid w:val="002F4870"/>
    <w:rsid w:val="002F6765"/>
    <w:rsid w:val="00300321"/>
    <w:rsid w:val="00301C7C"/>
    <w:rsid w:val="00302128"/>
    <w:rsid w:val="003037C7"/>
    <w:rsid w:val="00304D57"/>
    <w:rsid w:val="00307E59"/>
    <w:rsid w:val="00314ADC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7E02"/>
    <w:rsid w:val="00343C6C"/>
    <w:rsid w:val="00346A1D"/>
    <w:rsid w:val="00347A94"/>
    <w:rsid w:val="00351AA5"/>
    <w:rsid w:val="00352BF6"/>
    <w:rsid w:val="00361FBA"/>
    <w:rsid w:val="00362DD1"/>
    <w:rsid w:val="00365278"/>
    <w:rsid w:val="003655EF"/>
    <w:rsid w:val="003713DB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3C31"/>
    <w:rsid w:val="00474CF0"/>
    <w:rsid w:val="00477468"/>
    <w:rsid w:val="00477FA9"/>
    <w:rsid w:val="00486085"/>
    <w:rsid w:val="004900AB"/>
    <w:rsid w:val="00490EC9"/>
    <w:rsid w:val="00491813"/>
    <w:rsid w:val="004936C3"/>
    <w:rsid w:val="00495D21"/>
    <w:rsid w:val="004A0068"/>
    <w:rsid w:val="004A0EC3"/>
    <w:rsid w:val="004A14EE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3423"/>
    <w:rsid w:val="004E4A42"/>
    <w:rsid w:val="004E5D34"/>
    <w:rsid w:val="004E6E9F"/>
    <w:rsid w:val="004F0CB0"/>
    <w:rsid w:val="004F2F6B"/>
    <w:rsid w:val="004F318F"/>
    <w:rsid w:val="004F6C3C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3803"/>
    <w:rsid w:val="00534116"/>
    <w:rsid w:val="00535B14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4789"/>
    <w:rsid w:val="005A6B88"/>
    <w:rsid w:val="005A7B71"/>
    <w:rsid w:val="005B2B29"/>
    <w:rsid w:val="005B2CA3"/>
    <w:rsid w:val="005B4DC5"/>
    <w:rsid w:val="005B72A9"/>
    <w:rsid w:val="005C0D83"/>
    <w:rsid w:val="005C12A9"/>
    <w:rsid w:val="005C36EA"/>
    <w:rsid w:val="005C4983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3AC6"/>
    <w:rsid w:val="00654058"/>
    <w:rsid w:val="0065530D"/>
    <w:rsid w:val="00655A4C"/>
    <w:rsid w:val="00656A78"/>
    <w:rsid w:val="00656CCE"/>
    <w:rsid w:val="00657552"/>
    <w:rsid w:val="00660F46"/>
    <w:rsid w:val="00664F65"/>
    <w:rsid w:val="0066600D"/>
    <w:rsid w:val="006674A0"/>
    <w:rsid w:val="006741EE"/>
    <w:rsid w:val="006742C8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7D46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701ED3"/>
    <w:rsid w:val="00714B7E"/>
    <w:rsid w:val="00715D39"/>
    <w:rsid w:val="00716D39"/>
    <w:rsid w:val="00720F70"/>
    <w:rsid w:val="00723302"/>
    <w:rsid w:val="00727878"/>
    <w:rsid w:val="00727A27"/>
    <w:rsid w:val="007302C4"/>
    <w:rsid w:val="00732007"/>
    <w:rsid w:val="0073467A"/>
    <w:rsid w:val="007347F6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363A"/>
    <w:rsid w:val="00786886"/>
    <w:rsid w:val="007945A1"/>
    <w:rsid w:val="007A4392"/>
    <w:rsid w:val="007B0901"/>
    <w:rsid w:val="007B282A"/>
    <w:rsid w:val="007B2A78"/>
    <w:rsid w:val="007B2E58"/>
    <w:rsid w:val="007B3A7E"/>
    <w:rsid w:val="007B4F9C"/>
    <w:rsid w:val="007C5400"/>
    <w:rsid w:val="007D1515"/>
    <w:rsid w:val="007D4C9D"/>
    <w:rsid w:val="007D70F8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206AA"/>
    <w:rsid w:val="008215DC"/>
    <w:rsid w:val="00824FEF"/>
    <w:rsid w:val="0082723C"/>
    <w:rsid w:val="00834480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FB5"/>
    <w:rsid w:val="008E5565"/>
    <w:rsid w:val="008E5CC3"/>
    <w:rsid w:val="008E5F47"/>
    <w:rsid w:val="008F18EC"/>
    <w:rsid w:val="008F1E65"/>
    <w:rsid w:val="008F5F2E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FDD"/>
    <w:rsid w:val="00987331"/>
    <w:rsid w:val="00987831"/>
    <w:rsid w:val="00987FC2"/>
    <w:rsid w:val="00991DC9"/>
    <w:rsid w:val="00993561"/>
    <w:rsid w:val="009958C0"/>
    <w:rsid w:val="009A0ECC"/>
    <w:rsid w:val="009A2248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78D"/>
    <w:rsid w:val="009E435A"/>
    <w:rsid w:val="009E7257"/>
    <w:rsid w:val="009F1702"/>
    <w:rsid w:val="009F26CE"/>
    <w:rsid w:val="009F301E"/>
    <w:rsid w:val="009F6548"/>
    <w:rsid w:val="00A04F34"/>
    <w:rsid w:val="00A070BA"/>
    <w:rsid w:val="00A12CC1"/>
    <w:rsid w:val="00A12DE7"/>
    <w:rsid w:val="00A13FD7"/>
    <w:rsid w:val="00A152FB"/>
    <w:rsid w:val="00A16C49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64EF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92485"/>
    <w:rsid w:val="00A93FFB"/>
    <w:rsid w:val="00A94C9F"/>
    <w:rsid w:val="00A97016"/>
    <w:rsid w:val="00AA2947"/>
    <w:rsid w:val="00AA2B89"/>
    <w:rsid w:val="00AA51D3"/>
    <w:rsid w:val="00AB3AA5"/>
    <w:rsid w:val="00AB5EDE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860"/>
    <w:rsid w:val="00AF3E58"/>
    <w:rsid w:val="00AF5E9D"/>
    <w:rsid w:val="00AF6D35"/>
    <w:rsid w:val="00B00010"/>
    <w:rsid w:val="00B02ECD"/>
    <w:rsid w:val="00B04D38"/>
    <w:rsid w:val="00B102F5"/>
    <w:rsid w:val="00B107CC"/>
    <w:rsid w:val="00B11841"/>
    <w:rsid w:val="00B11A87"/>
    <w:rsid w:val="00B12227"/>
    <w:rsid w:val="00B12E75"/>
    <w:rsid w:val="00B1402B"/>
    <w:rsid w:val="00B16BAA"/>
    <w:rsid w:val="00B17667"/>
    <w:rsid w:val="00B22B96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6116"/>
    <w:rsid w:val="00B6787F"/>
    <w:rsid w:val="00B7040C"/>
    <w:rsid w:val="00B747E2"/>
    <w:rsid w:val="00B76417"/>
    <w:rsid w:val="00B76996"/>
    <w:rsid w:val="00B8080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0BDB"/>
    <w:rsid w:val="00C11DF4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53E0"/>
    <w:rsid w:val="00C40D9D"/>
    <w:rsid w:val="00C40FC8"/>
    <w:rsid w:val="00C414BD"/>
    <w:rsid w:val="00C445C1"/>
    <w:rsid w:val="00C52698"/>
    <w:rsid w:val="00C6034E"/>
    <w:rsid w:val="00C60D9B"/>
    <w:rsid w:val="00C6101B"/>
    <w:rsid w:val="00C641BA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5CF"/>
    <w:rsid w:val="00CA663B"/>
    <w:rsid w:val="00CA7D67"/>
    <w:rsid w:val="00CB089F"/>
    <w:rsid w:val="00CB0A2C"/>
    <w:rsid w:val="00CB0C4C"/>
    <w:rsid w:val="00CB2F74"/>
    <w:rsid w:val="00CB66BF"/>
    <w:rsid w:val="00CC3D2A"/>
    <w:rsid w:val="00CC4326"/>
    <w:rsid w:val="00CC5C0A"/>
    <w:rsid w:val="00CC7FDB"/>
    <w:rsid w:val="00CD28B1"/>
    <w:rsid w:val="00CD6D7C"/>
    <w:rsid w:val="00CE1459"/>
    <w:rsid w:val="00CE217B"/>
    <w:rsid w:val="00CE48F7"/>
    <w:rsid w:val="00CE7228"/>
    <w:rsid w:val="00CF2CAE"/>
    <w:rsid w:val="00CF4288"/>
    <w:rsid w:val="00CF46F6"/>
    <w:rsid w:val="00D02D71"/>
    <w:rsid w:val="00D02E20"/>
    <w:rsid w:val="00D03012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60D6"/>
    <w:rsid w:val="00D5627F"/>
    <w:rsid w:val="00D61CF3"/>
    <w:rsid w:val="00D62128"/>
    <w:rsid w:val="00D6454C"/>
    <w:rsid w:val="00D65580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21EF"/>
    <w:rsid w:val="00DF239E"/>
    <w:rsid w:val="00DF3D51"/>
    <w:rsid w:val="00DF4146"/>
    <w:rsid w:val="00DF5214"/>
    <w:rsid w:val="00DF65B7"/>
    <w:rsid w:val="00E00D83"/>
    <w:rsid w:val="00E02D94"/>
    <w:rsid w:val="00E033A3"/>
    <w:rsid w:val="00E07B3C"/>
    <w:rsid w:val="00E10FE7"/>
    <w:rsid w:val="00E1163C"/>
    <w:rsid w:val="00E13CE8"/>
    <w:rsid w:val="00E21824"/>
    <w:rsid w:val="00E22EF9"/>
    <w:rsid w:val="00E260B6"/>
    <w:rsid w:val="00E26FB2"/>
    <w:rsid w:val="00E276DC"/>
    <w:rsid w:val="00E27A71"/>
    <w:rsid w:val="00E3051E"/>
    <w:rsid w:val="00E31035"/>
    <w:rsid w:val="00E31DAB"/>
    <w:rsid w:val="00E323E1"/>
    <w:rsid w:val="00E37E8D"/>
    <w:rsid w:val="00E406AE"/>
    <w:rsid w:val="00E43096"/>
    <w:rsid w:val="00E44DB4"/>
    <w:rsid w:val="00E50125"/>
    <w:rsid w:val="00E50E45"/>
    <w:rsid w:val="00E53F71"/>
    <w:rsid w:val="00E5470B"/>
    <w:rsid w:val="00E645A1"/>
    <w:rsid w:val="00E70A0F"/>
    <w:rsid w:val="00E71B57"/>
    <w:rsid w:val="00E7443B"/>
    <w:rsid w:val="00E77204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D1E"/>
    <w:rsid w:val="00EB66D8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5DF2"/>
    <w:rsid w:val="00F26B61"/>
    <w:rsid w:val="00F26C3A"/>
    <w:rsid w:val="00F26C8E"/>
    <w:rsid w:val="00F30040"/>
    <w:rsid w:val="00F301A6"/>
    <w:rsid w:val="00F30E1F"/>
    <w:rsid w:val="00F3689F"/>
    <w:rsid w:val="00F37ED3"/>
    <w:rsid w:val="00F41B50"/>
    <w:rsid w:val="00F41EA7"/>
    <w:rsid w:val="00F456DB"/>
    <w:rsid w:val="00F45D60"/>
    <w:rsid w:val="00F46932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622A"/>
    <w:rsid w:val="00FA74B4"/>
    <w:rsid w:val="00FA7CDF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7092-C1D0-4469-AB1A-C04DA680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Павлющик</dc:creator>
  <cp:keywords/>
  <dc:description/>
  <cp:lastModifiedBy>User</cp:lastModifiedBy>
  <cp:revision>43</cp:revision>
  <dcterms:created xsi:type="dcterms:W3CDTF">2021-11-01T14:43:00Z</dcterms:created>
  <dcterms:modified xsi:type="dcterms:W3CDTF">2022-01-26T13:53:00Z</dcterms:modified>
</cp:coreProperties>
</file>