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43" w:rsidRPr="00C92D43" w:rsidRDefault="00C92D43" w:rsidP="00C92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i/>
          <w:iCs/>
          <w:sz w:val="28"/>
          <w:szCs w:val="28"/>
        </w:rPr>
        <w:t>УТВЕРЖДЕНО</w:t>
      </w:r>
    </w:p>
    <w:p w:rsidR="00C92D43" w:rsidRPr="00C92D43" w:rsidRDefault="00C92D43" w:rsidP="00C92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i/>
          <w:iCs/>
          <w:sz w:val="28"/>
          <w:szCs w:val="28"/>
        </w:rPr>
        <w:t xml:space="preserve">Постановление Министерства труда и социальной защиты Республики Беларусь, </w:t>
      </w:r>
    </w:p>
    <w:p w:rsidR="00C92D43" w:rsidRPr="00C92D43" w:rsidRDefault="00C92D43" w:rsidP="00C92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i/>
          <w:iCs/>
          <w:sz w:val="28"/>
          <w:szCs w:val="28"/>
        </w:rPr>
        <w:t xml:space="preserve">Министерства экономики Республики Беларусь, </w:t>
      </w:r>
    </w:p>
    <w:p w:rsidR="00C92D43" w:rsidRDefault="00C92D43" w:rsidP="00C92D4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2D43">
        <w:rPr>
          <w:rFonts w:ascii="Times New Roman" w:hAnsi="Times New Roman" w:cs="Times New Roman"/>
          <w:i/>
          <w:iCs/>
          <w:sz w:val="28"/>
          <w:szCs w:val="28"/>
        </w:rPr>
        <w:t>Министерства образования Республики Беларусь 31 марта 2014 г, №15/27/23</w:t>
      </w:r>
    </w:p>
    <w:p w:rsidR="00C92D43" w:rsidRPr="00C92D43" w:rsidRDefault="00C92D43" w:rsidP="00C92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2D43">
        <w:rPr>
          <w:rFonts w:ascii="Times New Roman" w:hAnsi="Times New Roman" w:cs="Times New Roman"/>
          <w:b/>
          <w:bCs/>
          <w:sz w:val="28"/>
          <w:szCs w:val="28"/>
        </w:rPr>
        <w:t>КОНЦЕПЦИЯ РАЗВИТИЯ ПРОФЕССИОНАЛЬНОЙ ОРИЕНТАЦИИ МОЛОДЕЖИ В РЕСПУБЛИКЕ БЕЛАРУСЬ</w:t>
      </w:r>
    </w:p>
    <w:bookmarkEnd w:id="0"/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ГЛАВА 1 ОБЩИЕ ПОЛОЖЕНИЯ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Концепция развития п</w:t>
      </w:r>
      <w:r>
        <w:rPr>
          <w:rFonts w:ascii="Times New Roman" w:hAnsi="Times New Roman" w:cs="Times New Roman"/>
          <w:sz w:val="28"/>
          <w:szCs w:val="28"/>
        </w:rPr>
        <w:t>рофессиональной ориентации моло</w:t>
      </w:r>
      <w:r w:rsidRPr="00C92D43">
        <w:rPr>
          <w:rFonts w:ascii="Times New Roman" w:hAnsi="Times New Roman" w:cs="Times New Roman"/>
          <w:sz w:val="28"/>
          <w:szCs w:val="28"/>
        </w:rPr>
        <w:t>дежи (далее — Концепция) п</w:t>
      </w:r>
      <w:r>
        <w:rPr>
          <w:rFonts w:ascii="Times New Roman" w:hAnsi="Times New Roman" w:cs="Times New Roman"/>
          <w:sz w:val="28"/>
          <w:szCs w:val="28"/>
        </w:rPr>
        <w:t>редставляет собой систему взгля</w:t>
      </w:r>
      <w:r w:rsidRPr="00C92D43">
        <w:rPr>
          <w:rFonts w:ascii="Times New Roman" w:hAnsi="Times New Roman" w:cs="Times New Roman"/>
          <w:sz w:val="28"/>
          <w:szCs w:val="28"/>
        </w:rPr>
        <w:t>дов на принципы, приоритетные направления, цели и задачи профессиональной ориента</w:t>
      </w:r>
      <w:r>
        <w:rPr>
          <w:rFonts w:ascii="Times New Roman" w:hAnsi="Times New Roman" w:cs="Times New Roman"/>
          <w:sz w:val="28"/>
          <w:szCs w:val="28"/>
        </w:rPr>
        <w:t>ции (далее — профориентация) мо</w:t>
      </w:r>
      <w:r w:rsidRPr="00C92D43">
        <w:rPr>
          <w:rFonts w:ascii="Times New Roman" w:hAnsi="Times New Roman" w:cs="Times New Roman"/>
          <w:sz w:val="28"/>
          <w:szCs w:val="28"/>
        </w:rPr>
        <w:t>лодежи в Республике Беларусь.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Концепция разработана с</w:t>
      </w:r>
      <w:r>
        <w:rPr>
          <w:rFonts w:ascii="Times New Roman" w:hAnsi="Times New Roman" w:cs="Times New Roman"/>
          <w:sz w:val="28"/>
          <w:szCs w:val="28"/>
        </w:rPr>
        <w:t xml:space="preserve"> целью выработки целостного под</w:t>
      </w:r>
      <w:r w:rsidRPr="00C92D43">
        <w:rPr>
          <w:rFonts w:ascii="Times New Roman" w:hAnsi="Times New Roman" w:cs="Times New Roman"/>
          <w:sz w:val="28"/>
          <w:szCs w:val="28"/>
        </w:rPr>
        <w:t>хода к формированию и осуществлению работы по профориен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тации молодежи в условиях структурной перестройки экономики и необходимости формирования престижа рабочей профессии.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Концепция исходит из признания исключительной роли молодежи как стратегического ресурса развития государства и понимания важности поддержки гражданина на этапе его профессионального становления в процессе включения в со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циально-профессиональную деятельность.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Концепция направлена на создание целостной системы профориентационной работы, которая должна опираться на глубокое знание основных факторов, определяющих форми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рование устойчивой профессиональной направленности, психо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логической готовности к деятельности в условиях рыночных отношений, мотивации к профессиональной деятельности обу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чающихся.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В Концепции определены основные цели, задачи, принци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пы и механизмы развития профориентации молодежи, направ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ленной на обновление и расширение системы подготовки ра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бочих и специалистов, востребованных на рынке труда.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Профориентация является научно обоснованной комплекс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ной системой социально-экономических, психолого-педагогиче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ских, медико-биологических и производственно-технических мер по оказанию молодежи личностно ориентированной помо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щи в выявлении и развитии способностей и склонностей, профессиональных и познавательных интересов в выборе про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фессии либо смене вида трудовой деятельности.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В условиях конкуренции в мировом экономическом про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странстве, а также негативных демографических тенденций снижения численности населения </w:t>
      </w:r>
      <w:r w:rsidRPr="00C92D43">
        <w:rPr>
          <w:rFonts w:ascii="Times New Roman" w:hAnsi="Times New Roman" w:cs="Times New Roman"/>
          <w:sz w:val="28"/>
          <w:szCs w:val="28"/>
        </w:rPr>
        <w:lastRenderedPageBreak/>
        <w:t>обостряется проблема форми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рования, воспроизводства и использования трудового потенциала.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Трудовой потенциал общества определяется характером фор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мирования и реализации способности к труду каждого чело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века и в значительной степени зависит от профессионального выбора и успешности получения или смены профессии.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Требования современного производства к уровню профес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сиональной подготовленности кадров обостряют проблемы проф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ориентации молодежи. В нынешних условиях необходим поиск современных подходов к формированию имиджа профессии, раскрывающего новый социально-психологический облик рабо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чего и специалиста, способного к личностному и профессио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нальному самоопределению, профессиональному росту и раз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витию, преодолению социальных и профессиональных стерео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типов, созданию новых жизненных, социальных и профессио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нальных эталонов.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Разработка Концепции обусловлена необходимостью совер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шенствования работы по приведению в соответствие объемов и структуры профессиональной подготовки рабочей силы по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требностям рынка труда, недостаточным участием отраслевых министерств, органов местного управления^ хозяйствующих субъектов и общественных организаций в решении вопросов профориентации, требующих совместных усилий для их раз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решения.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В этих условиях требуют совершенствования научное и научно-методическое обеспечение профориентации молодежи и систе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ма информирования о перспективах развития экономики с уче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том региональных </w:t>
      </w:r>
      <w:proofErr w:type="gramStart"/>
      <w:r w:rsidRPr="00C92D43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C92D43">
        <w:rPr>
          <w:rFonts w:ascii="Times New Roman" w:hAnsi="Times New Roman" w:cs="Times New Roman"/>
          <w:sz w:val="28"/>
          <w:szCs w:val="28"/>
        </w:rPr>
        <w:t xml:space="preserve"> как отдельных отраслей эконо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мики, так и конкретных предприятий в соответствии с их потребностью в работниках определенных профессий и уровня квалификации.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Целью Концепции является обеспечение развития государ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ственной системы профориентации молодежи в соответствии с приоритетами государственной социально-экономической политики, мировым опытом и ситуацией на рынке труда, со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здание единой системы, охватывающей все уровни и виды проф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ориентации, обеспечивающей разработку и совершенствование нормативной базы и благоприятных условий для эффективного использования трудового потенциала, повышения престижа рабочих профессий.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Концепция направлена на решение следующих задач: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определение основных целей, принципов и приоритетов профориентационной работы;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lastRenderedPageBreak/>
        <w:t>совершенствование нормативных, правовых, организацион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ных, финансовых, информационных механизмов формирова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ния и осуществления профориентационной работы;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привлечение к участию в управлении системой профориен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тации молодежи представителей общественности и работодателей;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создание условий для активизации работы по профориен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тации молодежи и оказания профориентационных услуг на должном уровне;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подготовка и профессиональное развитие кадрового ресурса профориентационной работы;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проведение фундаментальных и прикладных научных ис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следований в *сфере профориентации молодежи и обеспечение широкого внедрения их результатов в практику;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усовершенствование механизма научно-методического и учебного обеспечения по вопросам профориентации молодежи;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обновление содержания, форм и методов профориентацион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ной работы с различными социальными группами с учетом их специфики;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обеспечение получения и использования в профориентацион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ной работе социально-экономической информации </w:t>
      </w:r>
      <w:proofErr w:type="gramStart"/>
      <w:r w:rsidRPr="00C92D43">
        <w:rPr>
          <w:rFonts w:ascii="Times New Roman" w:hAnsi="Times New Roman" w:cs="Times New Roman"/>
          <w:sz w:val="28"/>
          <w:szCs w:val="28"/>
        </w:rPr>
        <w:t>о перспек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тивах развития национальной экономики с учетом региональ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ных особенностей отдельных отраслей экономики в соответ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ствии с их потребностью в работниках</w:t>
      </w:r>
      <w:proofErr w:type="gramEnd"/>
      <w:r w:rsidRPr="00C92D43">
        <w:rPr>
          <w:rFonts w:ascii="Times New Roman" w:hAnsi="Times New Roman" w:cs="Times New Roman"/>
          <w:sz w:val="28"/>
          <w:szCs w:val="28"/>
        </w:rPr>
        <w:t xml:space="preserve"> определенных профес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сий и уровня квалификации;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формирование новых и совершенствование структуры су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ществующих органов и организаций, осуществляющих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проф-ориентациониую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работу, с целью повышения ее эффективности.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ГЛАВА 2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ОСНОВНАЯ ЦЕЛЬ, ЗАДАЧИ И ПРИНЦИПЫ РАЗВИТИЯ СИСТЕМЫ ПРОФЕССИОНАЛЬНОЙ ОРИЕНТАЦИИ МОЛОДЕЖИ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Основной целью системы профориентации является удовле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творение интересов общества, государства и личности в обеспе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чении граждан, в особенности молодежи, возможности и спо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собности свободного и осознанного выбора профессиональной деятельности, оптимально соответствующей личностным инте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ресам, склонностям, способностям, а также потребностям рын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ка труда в квалифицированных, конкурентоспособных кадрах. Важнейшие задачи профориентации молодежи: оказание профориентационной поддержки в </w:t>
      </w:r>
      <w:r w:rsidRPr="00C92D43">
        <w:rPr>
          <w:rFonts w:ascii="Times New Roman" w:hAnsi="Times New Roman" w:cs="Times New Roman"/>
          <w:sz w:val="28"/>
          <w:szCs w:val="28"/>
        </w:rPr>
        <w:lastRenderedPageBreak/>
        <w:t>своевременном выборе профессии, учреждения профессионального образова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ния, иных форм профессиональной подготовки;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получение диагностических данных о предпочтениях, склон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ностях и возможностях граждан для осознанного определения будущей профессиональной деятельности;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формирование у обучающихся и выпускников учреждений общего среднего, специального образования мотивационной осно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вы </w:t>
      </w:r>
      <w:r w:rsidRPr="00C92D43">
        <w:rPr>
          <w:rFonts w:ascii="Times New Roman" w:hAnsi="Times New Roman" w:cs="Times New Roman"/>
          <w:i/>
          <w:iCs/>
          <w:sz w:val="28"/>
          <w:szCs w:val="28"/>
        </w:rPr>
        <w:t xml:space="preserve">для </w:t>
      </w:r>
      <w:r w:rsidRPr="00C92D43">
        <w:rPr>
          <w:rFonts w:ascii="Times New Roman" w:hAnsi="Times New Roman" w:cs="Times New Roman"/>
          <w:sz w:val="28"/>
          <w:szCs w:val="28"/>
        </w:rPr>
        <w:t>получения профессионального образования;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обеспечение выпускников учреждений общего среднего, спе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циального образования необходимой информацией о «совре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менном облике» профессий и возможностях карьерного роста;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повышение привлекательности рабочих профессий среди обучающихся и выпускников учреждений общего среднего, специального образования, их законных представителей и пе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дагогических работников, других категорий населения;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развитие системы социально-психологической поддержки молодежи, безработных и других категорий населения;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профессионального самоопределения и профессионального становления молодежи;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формирование информационной среды профориентации;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выработка гибкой системы взаимодействия и социального партнерства в организации системы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развития и становления.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Профориентация как целенаправленная деятельность по под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готовке молодежи к выбору профессии основывается на идее концептуального характера — взаимосвязи диагностического и воспитательного подходов. Она должна стать неотъемлемым элементом всей кадровой политики и частью двух сопряжен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ных систем: непрерывного образования и эффективной занятости.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В основу деятельности по профориентации молодежи поло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жены: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принцип сознательности в выборе профессии гражданами, выражающийся в стремлении удовлетворить своим выбором не только личностные потребности в трудовой деятельности, но и принести как можно больше пользы обществу;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принцип приоритета интересов и возможностей личности, гуманистический характер профориентации;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lastRenderedPageBreak/>
        <w:t>принцип доступности профессиональной и иной информа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ции, необходимой для выбора профессии, формы обучения и трудоустройства;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принцип обеспечения равных возможностей получения проф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ориентационных услуг независимо от места проживания, учебы или работы, возраста, пола, национальности и религиозного мировоззрения;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принцип развития, предполагающий идею выбора такой профессии, которая давала бы личности возможность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повы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-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шения квалификации, увеличения заработка по мере роста опыта и профессионального мастерства, возможность активно участвовать в общественной работе, удовлетворять культурные потребности личности, потребность в жилье, отдыхе и т. п.;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принцип взаимосвязи профориентационной работы с прак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тикой, предусматривающий оказание помощи гражданину в вы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боре его будущей профессии в органичном единстве с потреб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ностями рынка труда в квалифицированных кадрах;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принцип систематичности и преемственности в профориен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тации, обеспечивающий организацию профориентационной ра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боты на разных возрастных этапах: дошкольный возраст, млад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ший, средний и старший школьный возраст, обучающаяся и работающая молодежь;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принцип взаимосвязи всех социальных партнеров, заинте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ресованных в профориентационной деятельности, предполага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ющий усиление целенаправленности и координации в совмест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ной деятельности.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ГЛАВА 3 ОСНОВНЫЕ ФОРМЫ ПРОФЕССИОНАЛЬНОЙ ОРИЕНТАЦИИ МОЛОДЕЖИ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Профориентация осуществляется в следующих формах: профессиональное просвещение (далее — </w:t>
      </w:r>
      <w:proofErr w:type="spellStart"/>
      <w:proofErr w:type="gramStart"/>
      <w:r w:rsidRPr="00C92D43">
        <w:rPr>
          <w:rFonts w:ascii="Times New Roman" w:hAnsi="Times New Roman" w:cs="Times New Roman"/>
          <w:sz w:val="28"/>
          <w:szCs w:val="28"/>
        </w:rPr>
        <w:t>профпросвеще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-ние</w:t>
      </w:r>
      <w:proofErr w:type="gramEnd"/>
      <w:r w:rsidRPr="00C92D43">
        <w:rPr>
          <w:rFonts w:ascii="Times New Roman" w:hAnsi="Times New Roman" w:cs="Times New Roman"/>
          <w:sz w:val="28"/>
          <w:szCs w:val="28"/>
        </w:rPr>
        <w:t>) — организованное информирование о различных профес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сиях, о содержании трудовой деятельности, путях приобрете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ния профессий, потребностях рынка труда, а также требова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ниях профессий к индивидуально-психологическим особенно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стям личности. Данное направление включает в себя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профпро-паганду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— формирование у молодежи положительной мотива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ции к профессиям, интереса к определенным видам труда, исходя из потребностей региона, разъяснение престижности рабочих профессий, воспитание у молодежи чувства уважения к этим профессиям; </w:t>
      </w:r>
      <w:proofErr w:type="spellStart"/>
      <w:proofErr w:type="gramStart"/>
      <w:r w:rsidRPr="00C92D43">
        <w:rPr>
          <w:rFonts w:ascii="Times New Roman" w:hAnsi="Times New Roman" w:cs="Times New Roman"/>
          <w:sz w:val="28"/>
          <w:szCs w:val="28"/>
        </w:rPr>
        <w:t>профинформирование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— ознакомление молодежи с видами экономической деятельности, состоянием рынка труда, потребностями рынка труда в квалифицирован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ных кадрах, содержанием и перспективами развития про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фессий, формами и условиями их освоения, </w:t>
      </w:r>
      <w:r w:rsidRPr="00C92D43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требованиями, предъявляемыми профессиями к человеку, и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профагитацию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— формирование устойчивой профессиональной направленности на конкретные профессии, информирование о возможностях профессионального роста и самосовершенствования в процессе трудовой деятельности;</w:t>
      </w:r>
      <w:proofErr w:type="gramEnd"/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профессиональная диагностика (далее —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) — неотъемлемый компонент в системе профориентации, направлен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ный на максимальное выявление потребностей, интересов и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склонностей каждого человека на разных возрастных этапах. Изучение индивидуальных психологических особенностей мо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жет осуществляться различными способами: от простого на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блюдения за достижениями в освоении учебных дисциплин до использования различных анкет, опросников, традиционных и модифицированных методик по самоопределению граждан;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профессиональная консультация (далее —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профконсульта-ция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) — оказание помощи молодому человеку в профессиональ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ном самоопределении с целью принятия осознанного решения в выборе профессионального пути с учетом его психологи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ческих особенностей и возможностей, а также потребностей общества; предоставление ему рекомендаций о возможных на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правлениях профессиональной деятельности, наиболее соот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ветствующих его психологическим, физиологическим, психо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физическим особенностям на основе результатов диагностики.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Профконсультация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стимулирует размышления человека о пер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спективах своего личностного и профессионального самоопре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деления, предоставляя ему определенные ориентиры для оцен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ки собственной готовности к реализации намеченных профес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сиональных планов. При ориентации человека на профессии (пригодные для многих людей) помощь </w:t>
      </w:r>
      <w:proofErr w:type="gramStart"/>
      <w:r w:rsidRPr="00C92D43">
        <w:rPr>
          <w:rFonts w:ascii="Times New Roman" w:hAnsi="Times New Roman" w:cs="Times New Roman"/>
          <w:sz w:val="28"/>
          <w:szCs w:val="28"/>
        </w:rPr>
        <w:t>консультируемому</w:t>
      </w:r>
      <w:proofErr w:type="gramEnd"/>
      <w:r w:rsidRPr="00C92D43">
        <w:rPr>
          <w:rFonts w:ascii="Times New Roman" w:hAnsi="Times New Roman" w:cs="Times New Roman"/>
          <w:sz w:val="28"/>
          <w:szCs w:val="28"/>
        </w:rPr>
        <w:t xml:space="preserve"> со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стоит в нахождении личностного смысла будущей деятельности;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трудовое и профессиональное воспитание (далее —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профвос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-питание) включает ряд мер по формированию склонностей и профессиональных интересов молодежи, воспитание профес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сиональных интересов, уважения к труду и профессии. Это на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правление профориентационной работы предполагает повыше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ние эффективности учебной работы в учреждениях образова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ния, вовлечение обучающихся в разнообразные виды внеучебной общественно-полезной деятельности, стимулирование их по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знавательных возможностей, самопознания и самовоспитания;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профессиональный отбор (далее — профотбор) — определе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ние степени профессиональной пригодности человека к кон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кретной профессии (специальности) в соответствии с норматив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ными требованиями. Профессиональная пригодность — соот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ветствие данных личности требованиям выбираемой профес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сии, возможности </w:t>
      </w:r>
      <w:r w:rsidRPr="00C92D43">
        <w:rPr>
          <w:rFonts w:ascii="Times New Roman" w:hAnsi="Times New Roman" w:cs="Times New Roman"/>
          <w:sz w:val="28"/>
          <w:szCs w:val="28"/>
        </w:rPr>
        <w:lastRenderedPageBreak/>
        <w:t>человека по овладению какой-либо профес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сиональной деятельностью. Она определяется такими крите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риями, как успешность овладения профессией и степень удов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летворенности человека своим трудом. Профотбор позволяет решить ряд социально-экономических проблем: повышение производительности труда, экономия финансовых и материально-технических ресурсов, снижение травматизма и аварийности.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В процессе профотбора предусматривается диагностика доста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точно устойчивых психофизиологических функций психиче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ских процессов, свойств и состояний. Помимо </w:t>
      </w:r>
      <w:proofErr w:type="gramStart"/>
      <w:r w:rsidRPr="00C92D43">
        <w:rPr>
          <w:rFonts w:ascii="Times New Roman" w:hAnsi="Times New Roman" w:cs="Times New Roman"/>
          <w:sz w:val="28"/>
          <w:szCs w:val="28"/>
        </w:rPr>
        <w:t>врожденных</w:t>
      </w:r>
      <w:proofErr w:type="gramEnd"/>
      <w:r w:rsidRPr="00C92D43">
        <w:rPr>
          <w:rFonts w:ascii="Times New Roman" w:hAnsi="Times New Roman" w:cs="Times New Roman"/>
          <w:sz w:val="28"/>
          <w:szCs w:val="28"/>
        </w:rPr>
        <w:t>, диагностируются и приобретенные в процессе жизнедеятель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ности социально-психологические качества —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коммуникатив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ность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, склонность к лидерству, конформизм, направленность личности, в том числе и интерес как мотивационно-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обуслов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-ленное отношение к профессии;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профессиональная и социальная адаптация (далее —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-адаптация) — система мер, направленная на приспособление молодого человека к производству, новому социальному окру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жению, условиям труда, особенностям конкретной ситуации и способствующая профессиональному становлению работника, формированию у него соответствующих социальных и профес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сиональных качеств, установок и потребностей к активному творческому труду, достижению высшего уровня профессио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нализма. Успешность профессиональной адаптации является одним из главных критериев правильного выбора профессии, оценкой эффективности всей профориентационной работы;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психологическая поддержка — система социально-психоло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гических способов и методов, способствующих социально-профессиональному самоопределению личности, повышению ее конкурентоспособности на рынке труда и адаптированности к условиям реализации собственной профессиональной карье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ры; содействие полноценному психическому развитию лично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сти, предупреждение возможных личностных и межличност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ных проблем и социально-психологических конфликтов.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Все перечисленные составляющие профориентации взаимо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связаны, находятся во взаимодействии и дополняют друг друга, образуя определенную структуру, в рамках которой строится профориентационная работа.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ГЛАВА 4 ОРГАНИЗАЦИОННАЯ СТРУКТУРА ПРОФЕССИОНАЛЬНОЙ ОРИЕНТАЦИИ МОЛОДЕЖИ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Система профориентации молодежи включает две взаимодей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ствующие составляющие — государственную и общественную и имеет общегосударственный, территориальный уровень.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lastRenderedPageBreak/>
        <w:t>Управление системой профориентации граждан на обще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государственном уровне осуществляют в соответствии со своими полномочиями: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Республики Бела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русь — по всем социальным группам незанятого и занятого трудоспособного населения, обращающегося в органы государст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венной службы занятости населения;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 — по всем категориям обучающихся и воспитанников в учреждениях до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школьного, общего среднего, специального, профессионально-технического, среднего специального, высшего и дополнитель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ного образования;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 — в от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ношении лиц, имеющих отклонения в состоянии здоровья, инвалидов;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Министерство культуры Республики Беларусь — в рамках организации культурных мероприятий, направленных на про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паганду профессий, специальностей, востребованных на рынке труда;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Национальная государственная телерадиокомпания Респуб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лики Беларусь — в рамках распространения информации, отра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жающей ситуацию на рынке труда, создания серии теле- и радиопрограмм, направленных на формирование престижа ра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бочих профессий.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Научно-методическое обеспечение проведения профориента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ционной работы осуществляют научно-методическое учреждение «Национальный институт образования»; учреждение образова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ния «Республиканский институт профессионального образова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ния», государственное учреждение образования «Республикан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ский институт высшей школы», государственное учреждение образования «Академия последипломного образования» и дру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гие учреждения.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Управление системой профориентации молодежи на тер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риториальном уровне обеспечивают местные органы власти и органы местного самоуправления. В целях осуществления коор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динации деятельности в области профориентации по решению соответствующего органа исполнительной власти могут созда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ваться территориальные и областные центры профориентации молодежи, областные координационные советы по вопросам профориентации населения.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Республики Бела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русь, комитеты по труду, занятости и социальной защите облисполкомов и Минского горисполкома;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осуществляют координацию профориентационной работы в территориальных органах по труду, занятости и социальной защите, оказывают информационную, методическую и консульта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ционную помощь;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разрабатывают соответствующие нормативные правовые акты, методические пособия,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профессиографические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и другие материалы;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организовывают исследовательскую и экспериментальную работу с целью выработки наиболее эффективной технологии ведения профориентационной работы с различными категория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ми обратившегося населения;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организовывают изучение и распространение передового зарубежного опыта профориентации молодежи;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организовывают разработку и осуществляют </w:t>
      </w:r>
      <w:proofErr w:type="gramStart"/>
      <w:r w:rsidRPr="00C92D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2D43">
        <w:rPr>
          <w:rFonts w:ascii="Times New Roman" w:hAnsi="Times New Roman" w:cs="Times New Roman"/>
          <w:sz w:val="28"/>
          <w:szCs w:val="28"/>
        </w:rPr>
        <w:t xml:space="preserve"> вы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полнением государственной и региональных программ содей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ствия занятости населения в части профориентации населения;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организовывают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обслуживание безработ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ной молодежи, направляемой на обучение;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изучают структуру рынка труда и разрабатывают меры по профориентации, профессиональной подготовке молодежи и не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прерывному профессиональному обучению взрослого населения на протяжении всей активной жизни, в том числе и инвалидов.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Беларусь, управле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ния образования облисполкомов, комитет по образованию Мин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ского горисполкома: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осуществляют руководство подведомственными учреждения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ми и органами управления образованием в работе по проф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ориентации обучающейся молодежи;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обеспечивают создание соответствующих подразделений по профориентации, содействуют их оснащению учебно-методиче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скими пособиями,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профдиагностическим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и другим оборудованием;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внедряют методы профотбора и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профпрдбора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в работу по комплектованию учреждений профессионально-технического, среднего специального и высшего образования;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на основании изучения текущей и перспективной потреб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ности в специалистах и рабочих на республиканском, район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ном и местном уровнях разрабатывают мероприятия по проф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ориентации детей и молодежи, проблемам развития профессио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нальных интересов, трудовых навыков и умений, формирова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ния престижа рабочих профессий;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развивают нормативную и организационно-методическую базу по профориентации детей и молодежи;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lastRenderedPageBreak/>
        <w:t>организовывают работу по переподготовке и повышению ква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лификации педагогических работников по вопросам профориен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тации, обмен опытом их работы в данной области, научно-ис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следовательскую и экспериментальную деятельность;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разрабатывают и реализуют меры по улучшению проф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ориентации в учреждениях образования;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организовывают разработку справочно-информационных материалов, методических пособий,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профессиографических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и других материалов;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устанавливают порядок предоставления информации учреж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дениями профессионально-технического и среднего специаль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ного образования в СМИ с привлечением организаций — за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казчиков </w:t>
      </w:r>
      <w:proofErr w:type="gramStart"/>
      <w:r w:rsidRPr="00C92D43">
        <w:rPr>
          <w:rFonts w:ascii="Times New Roman" w:hAnsi="Times New Roman" w:cs="Times New Roman"/>
          <w:sz w:val="28"/>
          <w:szCs w:val="28"/>
        </w:rPr>
        <w:t>кадров</w:t>
      </w:r>
      <w:proofErr w:type="gramEnd"/>
      <w:r w:rsidRPr="00C92D43">
        <w:rPr>
          <w:rFonts w:ascii="Times New Roman" w:hAnsi="Times New Roman" w:cs="Times New Roman"/>
          <w:sz w:val="28"/>
          <w:szCs w:val="28"/>
        </w:rPr>
        <w:t xml:space="preserve"> в целях повышения информированности обу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чающихся о престижности профессий, о преимуществах обу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чения в учреждениях профессионально-технического и среднего специального образования, об успешности выпускников, о тру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довых династиях, о победителях конкурсов профессионального мастерства,   «Лучший по профессии»  и др.;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разрабатывают и утверждают графики посещения выпуск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никами учреждений общего среднего, специального образова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ния учреждений профессионально-технического и среднего спе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циального образования и контролируют их выполнение;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организовывают для выпускников учреждений общего сред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него, специального образования проведение кинолекториев с показом кинофильмов о рабочих профессиях;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организовывают мероприятия, посвященные профессиональ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ным праздникам с привлечением организаций — заказчиков кадров, работников учреждений профессионально-технического и среднего специального образования, обучающихся учрежде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ний общего среднего, специального образования и их родителей;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организовывают конкурсы на лучшую презентацию или видеоролик о профессии среди учреждений профессионально-технического и среднего специального образования региона</w:t>
      </w:r>
      <w:r w:rsidRPr="00C92D43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профагитации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;                                             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создают на сайтах облисполкомов,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Мингорисполкома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, го</w:t>
      </w:r>
      <w:proofErr w:type="gramStart"/>
      <w:r w:rsidRPr="00C92D43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C92D43">
        <w:rPr>
          <w:rFonts w:ascii="Times New Roman" w:hAnsi="Times New Roman" w:cs="Times New Roman"/>
          <w:sz w:val="28"/>
          <w:szCs w:val="28"/>
        </w:rPr>
        <w:t>(рай)исполкомов страницы профориентационной направленности, на которых представлена информация о востребованных про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фессиях региона, местах их получения и возможности трудо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устройства; обеспечивают контроль за созданием, наполнением и обновлением сайтов учреждений образования;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lastRenderedPageBreak/>
        <w:t>включают в программы повышения квалификации педаго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гических работников вопросы по совершенствованию проф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ориентационной работы среди обучающихся, осуществляют про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ведение целевых курсов по использованию современных форм профориентации;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организовывают работу по подготовке педагогов-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профориен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тологов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, переподготовке и повышению квалификации работни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ков образования по вопросам профориентации, обмен опытом их работы в данной области, научно-исследовательскую и экс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периментальную деятельность.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Министерство здравоохранения, управления здравоохране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ния облисполкомов (комитет по здравоохранению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Мингорис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полкома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), подчиненные организации здравоохранения: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при наличии медицинских показаний осуществляют ока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зание пациентам медицинской помощи на основании клини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ческих протоколов или методов оказания медицинской помощи;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медицинские работники организаций здравоохранения осуществляют в установленном порядке проведение медицин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ских осмотров молодежи с целью выдачи медицинской справ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ки о состоянии здоровья, содержащей информацию о годности к работе в данной профессии;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одновременно, при осуществлении медицинских осмотров, дают разъяснения и медицинские рекомендации о противопока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заниях к трудовой деятельности с учетом установленных за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болеваний и патологических состояний, которые могут по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влиять на решение задач профессионального самоопределения молодежи.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В отношении инвалидов, в том числе детей-инвалидов, спе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циалисты кабинета медико-профессиональной реабилитации, являющегося структурным подразделением медико-реабили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тационной экспертной комиссии (далее — МРЭК), выполняют следующие функции: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проводят профессиональную диагностику, профессиональный подбор, профессиональную консультацию детей-инвалидов в целях выбора профессии, соответствующей состоянию здоровья, интересам, склонностям, задаткам профессиональных способ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ностей, конъюнктуре рынка труда и возможности их последу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ющего трудоустройства;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проводят профориентацию инвалидов в трудоспособном воз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расте в целях определения их </w:t>
      </w:r>
      <w:proofErr w:type="gramStart"/>
      <w:r w:rsidRPr="00C92D43">
        <w:rPr>
          <w:rFonts w:ascii="Times New Roman" w:hAnsi="Times New Roman" w:cs="Times New Roman"/>
          <w:sz w:val="28"/>
          <w:szCs w:val="28"/>
        </w:rPr>
        <w:t>возможностей к</w:t>
      </w:r>
      <w:proofErr w:type="gramEnd"/>
      <w:r w:rsidRPr="00C92D43">
        <w:rPr>
          <w:rFonts w:ascii="Times New Roman" w:hAnsi="Times New Roman" w:cs="Times New Roman"/>
          <w:sz w:val="28"/>
          <w:szCs w:val="28"/>
        </w:rPr>
        <w:t xml:space="preserve"> профессиональ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ной подготовке, переподготовке и последующей занятости, ко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торая включает: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профинформирование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и консультацию;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D43">
        <w:rPr>
          <w:rFonts w:ascii="Times New Roman" w:hAnsi="Times New Roman" w:cs="Times New Roman"/>
          <w:sz w:val="28"/>
          <w:szCs w:val="28"/>
        </w:rPr>
        <w:lastRenderedPageBreak/>
        <w:t>профиодбор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доступных видов трудовой (профессиональной) деятельности на базе ранее полученного образования, ранее освоенных профессий;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подбор оптимальных условий и режимов труда и отдыха в целях исключения факторов, представляющих угрозу </w:t>
      </w:r>
      <w:proofErr w:type="spellStart"/>
      <w:proofErr w:type="gramStart"/>
      <w:r w:rsidRPr="00C92D43">
        <w:rPr>
          <w:rFonts w:ascii="Times New Roman" w:hAnsi="Times New Roman" w:cs="Times New Roman"/>
          <w:sz w:val="28"/>
          <w:szCs w:val="28"/>
        </w:rPr>
        <w:t>прогрес-сирования</w:t>
      </w:r>
      <w:proofErr w:type="spellEnd"/>
      <w:proofErr w:type="gramEnd"/>
      <w:r w:rsidRPr="00C92D43">
        <w:rPr>
          <w:rFonts w:ascii="Times New Roman" w:hAnsi="Times New Roman" w:cs="Times New Roman"/>
          <w:sz w:val="28"/>
          <w:szCs w:val="28"/>
        </w:rPr>
        <w:t xml:space="preserve"> заболевания,  утяжеления инвалидности;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индивидуальную адаптацию на производстве;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составляют план профессиональной подготовки, перепод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готовки, индивидуальной адаптации инвалида на производстве в целях его интеграции в общество;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подбирают формы профессионального обучения;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взаимодействуют с педагогическими работниками, занима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ющимися обучением, профессиональной подготовкой и </w:t>
      </w:r>
      <w:proofErr w:type="gramStart"/>
      <w:r w:rsidRPr="00C92D43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C92D43">
        <w:rPr>
          <w:rFonts w:ascii="Times New Roman" w:hAnsi="Times New Roman" w:cs="Times New Roman"/>
          <w:sz w:val="28"/>
          <w:szCs w:val="28"/>
        </w:rPr>
        <w:t>-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подготовкой инвалидов, работниками органов по труду, заня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тости и социальной защите, а также представителями общест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венных организаций инвалидов;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выносят консультативное заключение в пределах своей ком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петенции, которое используется МРЭК при вынесении заклю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чения и формировании индивидуальной программы реабили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тации инвалида, программы реабилитации потерпевшего вслед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ствие несчастного случая на производстве или профессиональ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ного заболевания,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Организации — заказчики кадров различных отраслей эко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номики: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проводят совместно с учреждениями образования работу по профориентации обучающихся, информированию о производ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стве, выпускаемой продукции, конкурентоспособности на рын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ке труда, об условиях развития производства, привлечению, сохранению и развитию профессиональных кадров; организуют экскурсии на производство с целью формирования устойчи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вых интересов к рабочим профессиям;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принимают участие в днях открытых дверей учреждений профессионального </w:t>
      </w:r>
      <w:proofErr w:type="gramStart"/>
      <w:r w:rsidRPr="00C92D4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C92D43">
        <w:rPr>
          <w:rFonts w:ascii="Times New Roman" w:hAnsi="Times New Roman" w:cs="Times New Roman"/>
          <w:sz w:val="28"/>
          <w:szCs w:val="28"/>
        </w:rPr>
        <w:t xml:space="preserve"> с целью ознакомления обуча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ющихся с условиями труда в той или иной профессиональной области, спецификой профессиональной деятельности, перспек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тивами профессионального роста;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принимают участие в проведении массовых мероприятий совместно с учреждениями образования (профессиональные праздники, акции, спортивные соревнования,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турслеты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) с целью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профагитации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на получение рабочих профессий;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lastRenderedPageBreak/>
        <w:t>проводят работу по профориентации лиц, вступающих в тру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довую деятельность, формированию у них интересов к профес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сиям данного производства в процессе прохождения производ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ственной практики в организациях;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обеспечивают реализацию мероприятий по закреплению молодых работников путем планирования их карьеры в органи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зации, социальной поддержки, материального стимулирования;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обеспечивают участие своих специалистов в процессе обуче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ния учащихся и студентов в учреждениях профессионально-технического, среднего специального и высшего образования республики;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проводят мероприятия, направленные на создание положи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тельного имиджа рабочего, поиск талантливой молодежи, участие в организации олимпиад и конкурсов </w:t>
      </w:r>
      <w:r w:rsidRPr="00C92D43">
        <w:rPr>
          <w:rFonts w:ascii="Times New Roman" w:hAnsi="Times New Roman" w:cs="Times New Roman"/>
          <w:i/>
          <w:iCs/>
          <w:sz w:val="28"/>
          <w:szCs w:val="28"/>
        </w:rPr>
        <w:t xml:space="preserve">для </w:t>
      </w:r>
      <w:r w:rsidRPr="00C92D43">
        <w:rPr>
          <w:rFonts w:ascii="Times New Roman" w:hAnsi="Times New Roman" w:cs="Times New Roman"/>
          <w:sz w:val="28"/>
          <w:szCs w:val="28"/>
        </w:rPr>
        <w:t>учащихся и студентов;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внедряют методы профотбора при подготовке и перепод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готовке молодых рабочих на производстве, направлении их на обучение в учреждения образования и центры, осуществляют меры по профессиональной, производственной и социальной адаптации молодых рабочих и специалистов;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участвуют в разработке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профессиографических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участвуют в оборудовании кабинетов профориентации в учреж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дениях образования.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Учреждения культуры (культурно-просветительные учреждения, спортивно-зрелищные комплексы, библиотеки) осуществляют: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коллективных форм занятий: круж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ки, секции, факультативы, клубы (по интересам) и т. д. с уча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стием специалистов разных сфер деятельности;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организацию выставок для наглядного ознакомления с про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фессиями, производственными процессами;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изготовление и демонстрацию различных видеороликов, филь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мов о человеке труда, о трудовых династиях и др.;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проведение агитационных мероприятий с участием кон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цертных бригад.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В </w:t>
      </w:r>
      <w:r w:rsidRPr="00C92D43">
        <w:rPr>
          <w:rFonts w:ascii="Times New Roman" w:hAnsi="Times New Roman" w:cs="Times New Roman"/>
          <w:i/>
          <w:iCs/>
          <w:sz w:val="28"/>
          <w:szCs w:val="28"/>
        </w:rPr>
        <w:t xml:space="preserve">1&amp;лях </w:t>
      </w:r>
      <w:r w:rsidRPr="00C92D43">
        <w:rPr>
          <w:rFonts w:ascii="Times New Roman" w:hAnsi="Times New Roman" w:cs="Times New Roman"/>
          <w:sz w:val="28"/>
          <w:szCs w:val="28"/>
        </w:rPr>
        <w:t>осуществления профориентационной работы биб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лиотеки регулярно подбирают, комплектуют профориентацией-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литературу;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изучают читательские интересы, склонности молодежи и ре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комендуют им литературу, помогающую в выборе профессии;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lastRenderedPageBreak/>
        <w:t xml:space="preserve">организуют </w:t>
      </w:r>
      <w:proofErr w:type="gramStart"/>
      <w:r w:rsidRPr="00C92D43">
        <w:rPr>
          <w:rFonts w:ascii="Times New Roman" w:hAnsi="Times New Roman" w:cs="Times New Roman"/>
          <w:sz w:val="28"/>
          <w:szCs w:val="28"/>
        </w:rPr>
        <w:t>выставки книг о профессиях</w:t>
      </w:r>
      <w:proofErr w:type="gramEnd"/>
      <w:r w:rsidRPr="00C92D43">
        <w:rPr>
          <w:rFonts w:ascii="Times New Roman" w:hAnsi="Times New Roman" w:cs="Times New Roman"/>
          <w:sz w:val="28"/>
          <w:szCs w:val="28"/>
        </w:rPr>
        <w:t>, о рынке труда и читательские диспуты-конференции, тематические вечера на темы выбора профессии.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Семья заботится о развитии и обучении детей, оказывает содействие в выборе профессии, рода занятий и работы, а так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же осуществляет: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формирование активной жизненной и трудовой позиции детей;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привитие детям первоначальных трудовых навыков;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ознакомление детей с миром профессий своей семьи, значи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мых людей;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создание условий для развития профессиональных интере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сов и склонностей детей, участие в формировании личного профессионального плана ребенка.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Общественные объединения и организации участвуют в про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фессиональной ориентации молодежи в соответствии с родом их деятельности, Профориентационная деятельность осуществляется также военными комиссариатами, органами внутренних дел.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Для организации методического обеспечения и управления профориентационной работой в учреждениях образования и ор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ганизациях создаются кабинеты, уголки профориентации, а также общественные советы по профессиональной ориентации.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При необходимости организации могут совместно с учрежде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ниями образования, другими заинтересованными создавать объединенные советы по профориентации.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ГЛАВА 5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ОСОБЕННОСТИ ПРОЦЕССА ПРОФОРИЕНТАЦИИ НА ВСЕХ ЭТАПАХ ПРОФЕССИОНАЛЬНОГО </w:t>
      </w:r>
      <w:proofErr w:type="gramStart"/>
      <w:r w:rsidRPr="00C92D43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Pr="00C92D43">
        <w:rPr>
          <w:rFonts w:ascii="Times New Roman" w:hAnsi="Times New Roman" w:cs="Times New Roman"/>
          <w:sz w:val="28"/>
          <w:szCs w:val="28"/>
        </w:rPr>
        <w:t>ЛИЧНОСТНОГО СТАНОВЛЕНИЯ МОЛОДЕЖИ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D43">
        <w:rPr>
          <w:rFonts w:ascii="Times New Roman" w:hAnsi="Times New Roman" w:cs="Times New Roman"/>
          <w:sz w:val="28"/>
          <w:szCs w:val="28"/>
        </w:rPr>
        <w:t>В развитии системы профориентации молодежи особое зна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чение приобретают скоординированные действия базовых звень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ев данной системы: учреждений общего среднего, специаль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ного образования, учреждений профессионально-технического и среднего специального образования, государственных орга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нов образования, здравоохранения, по труду, занятости и со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циальной защите, территориальных центров профориентации, учреждений и организаций, средств массовой информации, семьи, общественных объединений и организаций и других социаль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ных институтов, ответственных за воспитание, образование, профессиональное обучение и</w:t>
      </w:r>
      <w:proofErr w:type="gramEnd"/>
      <w:r w:rsidRPr="00C92D43">
        <w:rPr>
          <w:rFonts w:ascii="Times New Roman" w:hAnsi="Times New Roman" w:cs="Times New Roman"/>
          <w:sz w:val="28"/>
          <w:szCs w:val="28"/>
        </w:rPr>
        <w:t xml:space="preserve"> трудоустройство молодежи.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Все этапы профориентации должны быть направлены на активизацию молодежи, формирование стремления к само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стоятельному выбору жизненной траектории с учетом получен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ных знаний о профессиях, перспективах профессионального пути.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lastRenderedPageBreak/>
        <w:t>5.4. Учреждения профессионально-технического и среднего специального образования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Содержание профориентационной работы направлено на повышение популярности, разъяснения социальной значимо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сти рабочих профессий в обществе в целях формирования устой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чивой профессиональной направленности, психологической готовности к деятельности в новых социально-экономических условиях, мотивации к профессиональной деятельности каж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дого обучающегося. С этой целью учреждениям профессионально-технического и среднего специального образования необходимо проводить комплекс мероприятий по профпросвещению (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-пропаганде,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профинформированию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профагитации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профкон-сультированию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, профотбору, включающий: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организацию работы по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профинформированию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о потребно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стях обеспечения отраслей экономики квалифицированными кадрами, положительных сторонах рабочих профессий, укреп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ления у молодежи мотивации выбора профессии через разра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ботку и выпуск буклетов, календарей,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флаеров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профориента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ционной направленности и распространение их через торговую сеть, транспорт, организации культуры, общественного пита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ния; использования возможностей СМИ;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обеспечение обучающихся в учреждениях общего среднего образования необходимой информацией о преимуществах полу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чения профессионального образования, о материальном обеспече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нии, бытовых условиях, традициях учреждения образования, получении дополнительного образования детей и молодежи (кружки, клубы по интересам, секции), трудоустройстве вы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пускников в соответствии с запросами рынка труда;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применение интерактивных форм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профагитации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промоакции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, профориентационные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-мобы, велопробеги и др.)&gt; нацелен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ных на повышение престижности будущей профессии, формиро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вание профессиональных интересов, намерений и перспектив, используя возможности ГГ-технологий, потенциал интернет-ресурсов, теле- и радиостудий учреждений образования, СМИ;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создание профессиональных консультационных пунктов на базе учреждений профессионально-технического и среднего спе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циального образования с целью проведения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, оказания помощи </w:t>
      </w:r>
      <w:proofErr w:type="gramStart"/>
      <w:r w:rsidRPr="00C92D4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92D43">
        <w:rPr>
          <w:rFonts w:ascii="Times New Roman" w:hAnsi="Times New Roman" w:cs="Times New Roman"/>
          <w:sz w:val="28"/>
          <w:szCs w:val="28"/>
        </w:rPr>
        <w:t xml:space="preserve"> в уточнении, конкретизации и повышении реалистичности представлений о профессиональ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ной деятельности по выбранной специальности;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организацию профессиональных проб с целью формирова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ния устойчивых ориентации на определенную профессию, тру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довой образ жизни, профессиональное самоопределение, осо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знанное отношение к профессии;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D43">
        <w:rPr>
          <w:rFonts w:ascii="Times New Roman" w:hAnsi="Times New Roman" w:cs="Times New Roman"/>
          <w:sz w:val="28"/>
          <w:szCs w:val="28"/>
        </w:rPr>
        <w:lastRenderedPageBreak/>
        <w:t>создание и развитие музеев (музейных экспозиций) на базе учреждений профессионально-технического и среднего специ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ального образования о выпускниках, достигших профессио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нальных успехов, а также в сфере культуры и спорта, с целью организации профориентационных экскурсий для обучающих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ся в учреждениях общего среднего образования;</w:t>
      </w:r>
      <w:proofErr w:type="gramEnd"/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проведение мастер-классов для обучающихся в учрежде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ниях общего среднего образования с целью формирования цен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ностных профессиональных ориентиров;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проведение дней открытых дверей с целью профориента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ции на рабочие профессии (не менее 4 раз в учебном году);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организацию экскурсий на производство с целью озна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комления обучающихся в учреждениях общего среднего об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разования с базовыми организациями учреждений профессио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нально-технического, среднего специального образования со спецификой профессиональной деятельности, технологией про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изводства, современной техникой;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организацию недель по специальностям, месячников профес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сионального мастерства, профессиональных декад с привлече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нием обучающихся в учреждениях общего среднего образования: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проведение совместно с базовыми организациями, обучающи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мися в учреждениях общего среднего образования, массовых мероприятий (акции, спортивные соревнования, туристические слеты);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организацию встреч с выпускниками учреждений профессио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нально-технического, среднего специального образования, пе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редовиками и новаторами производства с целью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формрфования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положительной мотивации к профессиональной деятельности и  повышения престижа рабочих профессий;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организацию профессиональной и социальной адаптации будущих   квалифицированных рабочих и специалистов.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5.6. Органы по труду, занятости и социальной защите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Профориентационные услуги комитетом по труду, занятости и социальной защите Минского городского исполнительного комитета, управлениями (отделами) по труду, занятости и социальной защите городских, районных исполнительных комитетов предоставляются: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D4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92D43">
        <w:rPr>
          <w:rFonts w:ascii="Times New Roman" w:hAnsi="Times New Roman" w:cs="Times New Roman"/>
          <w:sz w:val="28"/>
          <w:szCs w:val="28"/>
        </w:rPr>
        <w:t xml:space="preserve"> VIII и IX классов II ступени учреждений об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щего среднего образования и обучающимся III ступени учреж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дений общего среднего образования —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профинформирование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профконсультация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lastRenderedPageBreak/>
        <w:t>безработным, зарегистрированным в установленном поряд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ке, —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профинформирование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профконсультация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, профотбор, психологическая поддержка;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незанятым гражданам —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профинформирование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профконсуль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тация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, профотбор;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гражданам, подлежащим высвобождению в связи с сокра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щением численности работников в организациях, —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профин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формирование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 xml:space="preserve">руководителям и работникам кадровых служб организаций —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профинформирование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, профотбор (по заявкам нанимателей);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специалистам учреждений системы образования и профес</w:t>
      </w:r>
      <w:r w:rsidRPr="00C92D43">
        <w:rPr>
          <w:rFonts w:ascii="Times New Roman" w:hAnsi="Times New Roman" w:cs="Times New Roman"/>
          <w:sz w:val="28"/>
          <w:szCs w:val="28"/>
        </w:rPr>
        <w:softHyphen/>
        <w:t xml:space="preserve">сиональной ориентации молодежи —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профинформирование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;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гражданам, находящи</w:t>
      </w:r>
      <w:r>
        <w:rPr>
          <w:rFonts w:ascii="Times New Roman" w:hAnsi="Times New Roman" w:cs="Times New Roman"/>
          <w:sz w:val="28"/>
          <w:szCs w:val="28"/>
        </w:rPr>
        <w:t>мся в лечебно-трудовых профилак</w:t>
      </w:r>
      <w:r w:rsidRPr="00C92D43">
        <w:rPr>
          <w:rFonts w:ascii="Times New Roman" w:hAnsi="Times New Roman" w:cs="Times New Roman"/>
          <w:sz w:val="28"/>
          <w:szCs w:val="28"/>
        </w:rPr>
        <w:t xml:space="preserve">ториях, — </w:t>
      </w:r>
      <w:proofErr w:type="spellStart"/>
      <w:r w:rsidRPr="00C92D43">
        <w:rPr>
          <w:rFonts w:ascii="Times New Roman" w:hAnsi="Times New Roman" w:cs="Times New Roman"/>
          <w:sz w:val="28"/>
          <w:szCs w:val="28"/>
        </w:rPr>
        <w:t>профинформирование</w:t>
      </w:r>
      <w:proofErr w:type="spellEnd"/>
      <w:r w:rsidRPr="00C92D43">
        <w:rPr>
          <w:rFonts w:ascii="Times New Roman" w:hAnsi="Times New Roman" w:cs="Times New Roman"/>
          <w:sz w:val="28"/>
          <w:szCs w:val="28"/>
        </w:rPr>
        <w:t>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ГЛАВА 6 ЗАКЛЮЧИТЕЛЬНЫЕПОЛОЖЕНИЯ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Настоящая Концепция служит основанием для разработки программ, планов мероприятий в области профориентации граждан в соответствии с ключевыми проблемами рынка труда.</w:t>
      </w:r>
    </w:p>
    <w:p w:rsidR="00C92D43" w:rsidRPr="00C92D43" w:rsidRDefault="00C92D43" w:rsidP="00C92D43">
      <w:pPr>
        <w:jc w:val="both"/>
        <w:rPr>
          <w:rFonts w:ascii="Times New Roman" w:hAnsi="Times New Roman" w:cs="Times New Roman"/>
          <w:sz w:val="28"/>
          <w:szCs w:val="28"/>
        </w:rPr>
      </w:pPr>
      <w:r w:rsidRPr="00C92D43">
        <w:rPr>
          <w:rFonts w:ascii="Times New Roman" w:hAnsi="Times New Roman" w:cs="Times New Roman"/>
          <w:sz w:val="28"/>
          <w:szCs w:val="28"/>
        </w:rPr>
        <w:t>Реализация Концепции обеспечивается объединенными и скоординированными действиями государства, хозяйствующих субъектов, общественных организаций и других, социальных ин</w:t>
      </w:r>
      <w:r w:rsidRPr="00C92D43">
        <w:rPr>
          <w:rFonts w:ascii="Times New Roman" w:hAnsi="Times New Roman" w:cs="Times New Roman"/>
          <w:sz w:val="28"/>
          <w:szCs w:val="28"/>
        </w:rPr>
        <w:softHyphen/>
        <w:t>ститутов, вовлеченных в комплексный процесс профориентации.</w:t>
      </w:r>
    </w:p>
    <w:p w:rsidR="005E14CC" w:rsidRPr="00C92D43" w:rsidRDefault="005E14CC" w:rsidP="00C92D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14CC" w:rsidRPr="00C92D43" w:rsidSect="00C92D4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0C"/>
    <w:rsid w:val="00287A29"/>
    <w:rsid w:val="004C450C"/>
    <w:rsid w:val="005E14CC"/>
    <w:rsid w:val="00950F94"/>
    <w:rsid w:val="00C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5265</Words>
  <Characters>30015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224</dc:creator>
  <cp:lastModifiedBy>Юлька</cp:lastModifiedBy>
  <cp:revision>2</cp:revision>
  <dcterms:created xsi:type="dcterms:W3CDTF">2002-01-01T01:05:00Z</dcterms:created>
  <dcterms:modified xsi:type="dcterms:W3CDTF">2002-01-01T01:05:00Z</dcterms:modified>
</cp:coreProperties>
</file>